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567E49" w14:textId="77777777"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4A3662FF" wp14:editId="23809B7E">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14:paraId="77378B1C" w14:textId="77777777"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14:paraId="28E0B426" w14:textId="77777777"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14:paraId="4F6BDCC3" w14:textId="77777777"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14:paraId="7800FF33" w14:textId="77777777"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14:paraId="594B49FA" w14:textId="77777777"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(С</w:t>
      </w:r>
      <w:r w:rsidR="00197E99">
        <w:rPr>
          <w:i/>
          <w:sz w:val="28"/>
          <w:szCs w:val="28"/>
        </w:rPr>
        <w:t xml:space="preserve"> изменениями, внесенными Законами</w:t>
      </w:r>
      <w:r w:rsidRPr="001C001D">
        <w:rPr>
          <w:i/>
          <w:sz w:val="28"/>
          <w:szCs w:val="28"/>
        </w:rPr>
        <w:t xml:space="preserve"> </w:t>
      </w:r>
      <w:proofErr w:type="gramEnd"/>
    </w:p>
    <w:p w14:paraId="3861DECD" w14:textId="77777777" w:rsidR="0057707D" w:rsidRPr="001C001D" w:rsidRDefault="008F661E"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14:paraId="1DAD364B" w14:textId="77777777" w:rsidR="004332DF" w:rsidRPr="001C001D" w:rsidRDefault="008F661E"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14:paraId="19088A3B" w14:textId="77777777" w:rsidR="00A24409" w:rsidRPr="001C001D" w:rsidRDefault="008F661E"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14:paraId="77ABA8A3" w14:textId="77777777" w:rsidR="00EB23EE" w:rsidRPr="001C001D" w:rsidRDefault="008F661E"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14:paraId="0F715FB1" w14:textId="77777777" w:rsidR="002D59B7" w:rsidRPr="001C001D" w:rsidRDefault="008F661E"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14:paraId="0B70C120" w14:textId="77777777" w:rsidR="00043927" w:rsidRDefault="008F661E"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sidR="000720F2">
        <w:rPr>
          <w:rStyle w:val="ab"/>
          <w:i/>
          <w:sz w:val="28"/>
          <w:szCs w:val="28"/>
        </w:rPr>
        <w:t>,</w:t>
      </w:r>
    </w:p>
    <w:p w14:paraId="7FADA876" w14:textId="77777777" w:rsidR="000A07AF" w:rsidRDefault="008F661E"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sidR="000720F2">
        <w:rPr>
          <w:rStyle w:val="ab"/>
          <w:i/>
          <w:sz w:val="28"/>
          <w:szCs w:val="28"/>
        </w:rPr>
        <w:t>,</w:t>
      </w:r>
    </w:p>
    <w:p w14:paraId="4424ADC7" w14:textId="77777777" w:rsidR="00C00B2C" w:rsidRDefault="008F661E"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sidR="000720F2">
        <w:rPr>
          <w:rStyle w:val="ab"/>
          <w:i/>
          <w:sz w:val="28"/>
          <w:szCs w:val="28"/>
        </w:rPr>
        <w:t>,</w:t>
      </w:r>
    </w:p>
    <w:p w14:paraId="4E2B8F52" w14:textId="77777777" w:rsidR="00316CCF" w:rsidRDefault="008F661E"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sidR="000720F2">
        <w:rPr>
          <w:rStyle w:val="ab"/>
          <w:i/>
          <w:sz w:val="28"/>
          <w:szCs w:val="28"/>
        </w:rPr>
        <w:t>,</w:t>
      </w:r>
    </w:p>
    <w:p w14:paraId="7826296F" w14:textId="77777777" w:rsidR="00384E8B" w:rsidRDefault="008F661E"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sidR="000720F2">
        <w:rPr>
          <w:rStyle w:val="ab"/>
          <w:i/>
          <w:sz w:val="28"/>
          <w:szCs w:val="28"/>
        </w:rPr>
        <w:t>,</w:t>
      </w:r>
    </w:p>
    <w:p w14:paraId="6B106FB2" w14:textId="77777777" w:rsidR="006960B1" w:rsidRDefault="008F661E"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sidR="000720F2">
        <w:rPr>
          <w:rStyle w:val="ab"/>
          <w:i/>
          <w:sz w:val="28"/>
          <w:szCs w:val="28"/>
        </w:rPr>
        <w:t>,</w:t>
      </w:r>
    </w:p>
    <w:p w14:paraId="709A00EA" w14:textId="77777777" w:rsidR="00381031" w:rsidRDefault="008F661E"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sidR="000720F2">
        <w:rPr>
          <w:rStyle w:val="ab"/>
          <w:i/>
          <w:sz w:val="28"/>
          <w:szCs w:val="28"/>
        </w:rPr>
        <w:t>,</w:t>
      </w:r>
    </w:p>
    <w:p w14:paraId="5F21F795" w14:textId="77777777" w:rsidR="007B1917" w:rsidRDefault="008F661E" w:rsidP="00EB23EE">
      <w:pPr>
        <w:widowControl w:val="0"/>
        <w:autoSpaceDE w:val="0"/>
        <w:autoSpaceDN w:val="0"/>
        <w:adjustRightInd w:val="0"/>
        <w:spacing w:line="276" w:lineRule="auto"/>
        <w:jc w:val="center"/>
        <w:rPr>
          <w:rStyle w:val="ab"/>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7B1917">
        <w:rPr>
          <w:rStyle w:val="ab"/>
          <w:i/>
          <w:sz w:val="28"/>
          <w:szCs w:val="28"/>
        </w:rPr>
        <w:t>,</w:t>
      </w:r>
    </w:p>
    <w:p w14:paraId="35240298" w14:textId="77777777" w:rsidR="0098459E" w:rsidRDefault="008F661E" w:rsidP="00EB23EE">
      <w:pPr>
        <w:widowControl w:val="0"/>
        <w:autoSpaceDE w:val="0"/>
        <w:autoSpaceDN w:val="0"/>
        <w:adjustRightInd w:val="0"/>
        <w:spacing w:line="276" w:lineRule="auto"/>
        <w:jc w:val="center"/>
        <w:rPr>
          <w:rStyle w:val="ab"/>
          <w:i/>
          <w:sz w:val="28"/>
          <w:szCs w:val="28"/>
        </w:rPr>
      </w:pPr>
      <w:hyperlink r:id="rId22" w:history="1">
        <w:r w:rsidR="007B1917" w:rsidRPr="007B1917">
          <w:rPr>
            <w:rStyle w:val="ab"/>
            <w:i/>
            <w:sz w:val="28"/>
            <w:szCs w:val="28"/>
          </w:rPr>
          <w:t>от 13.04.2018 № 225-IНС</w:t>
        </w:r>
      </w:hyperlink>
      <w:r w:rsidR="0098459E">
        <w:rPr>
          <w:rStyle w:val="ab"/>
          <w:i/>
          <w:sz w:val="28"/>
          <w:szCs w:val="28"/>
        </w:rPr>
        <w:t>,</w:t>
      </w:r>
    </w:p>
    <w:p w14:paraId="41845789" w14:textId="77777777" w:rsidR="00294560" w:rsidRDefault="008F661E" w:rsidP="00EB23EE">
      <w:pPr>
        <w:widowControl w:val="0"/>
        <w:autoSpaceDE w:val="0"/>
        <w:autoSpaceDN w:val="0"/>
        <w:adjustRightInd w:val="0"/>
        <w:spacing w:line="276" w:lineRule="auto"/>
        <w:jc w:val="center"/>
        <w:rPr>
          <w:rStyle w:val="ab"/>
          <w:i/>
          <w:sz w:val="28"/>
          <w:szCs w:val="28"/>
        </w:rPr>
      </w:pPr>
      <w:hyperlink r:id="rId23" w:history="1">
        <w:r w:rsidR="0098459E" w:rsidRPr="0098459E">
          <w:rPr>
            <w:rStyle w:val="ab"/>
            <w:i/>
            <w:sz w:val="28"/>
            <w:szCs w:val="28"/>
          </w:rPr>
          <w:t>от 25.05.2018 № 226-IНС</w:t>
        </w:r>
      </w:hyperlink>
      <w:r w:rsidR="00294560">
        <w:rPr>
          <w:rStyle w:val="ab"/>
          <w:i/>
          <w:sz w:val="28"/>
          <w:szCs w:val="28"/>
        </w:rPr>
        <w:t>,</w:t>
      </w:r>
    </w:p>
    <w:p w14:paraId="0D1F0634" w14:textId="77777777" w:rsidR="00382EBD" w:rsidRDefault="008F661E" w:rsidP="00EB23EE">
      <w:pPr>
        <w:widowControl w:val="0"/>
        <w:autoSpaceDE w:val="0"/>
        <w:autoSpaceDN w:val="0"/>
        <w:adjustRightInd w:val="0"/>
        <w:spacing w:line="276" w:lineRule="auto"/>
        <w:jc w:val="center"/>
        <w:rPr>
          <w:rStyle w:val="ab"/>
          <w:i/>
          <w:sz w:val="28"/>
          <w:szCs w:val="28"/>
        </w:rPr>
      </w:pPr>
      <w:hyperlink r:id="rId24" w:history="1">
        <w:r w:rsidR="00294560" w:rsidRPr="00294560">
          <w:rPr>
            <w:rStyle w:val="ab"/>
            <w:i/>
            <w:sz w:val="28"/>
            <w:szCs w:val="28"/>
          </w:rPr>
          <w:t>от 03.08.2018 № 247-</w:t>
        </w:r>
        <w:r w:rsidR="00294560" w:rsidRPr="00294560">
          <w:rPr>
            <w:rStyle w:val="ab"/>
            <w:i/>
            <w:sz w:val="28"/>
            <w:szCs w:val="28"/>
            <w:lang w:val="en-US"/>
          </w:rPr>
          <w:t>I</w:t>
        </w:r>
        <w:r w:rsidR="00294560" w:rsidRPr="00294560">
          <w:rPr>
            <w:rStyle w:val="ab"/>
            <w:i/>
            <w:sz w:val="28"/>
            <w:szCs w:val="28"/>
          </w:rPr>
          <w:t>НС</w:t>
        </w:r>
      </w:hyperlink>
      <w:r w:rsidR="00382EBD">
        <w:rPr>
          <w:rStyle w:val="ab"/>
          <w:i/>
          <w:sz w:val="28"/>
          <w:szCs w:val="28"/>
        </w:rPr>
        <w:t>,</w:t>
      </w:r>
    </w:p>
    <w:p w14:paraId="7A3DADC9" w14:textId="77777777" w:rsidR="00197E99" w:rsidRDefault="008F661E" w:rsidP="00EB23EE">
      <w:pPr>
        <w:widowControl w:val="0"/>
        <w:autoSpaceDE w:val="0"/>
        <w:autoSpaceDN w:val="0"/>
        <w:adjustRightInd w:val="0"/>
        <w:spacing w:line="276" w:lineRule="auto"/>
        <w:jc w:val="center"/>
        <w:rPr>
          <w:rStyle w:val="ab"/>
          <w:i/>
          <w:sz w:val="28"/>
          <w:szCs w:val="28"/>
        </w:rPr>
      </w:pPr>
      <w:hyperlink r:id="rId25" w:history="1">
        <w:r w:rsidR="00382EBD" w:rsidRPr="00382EBD">
          <w:rPr>
            <w:rStyle w:val="ab"/>
            <w:i/>
            <w:sz w:val="28"/>
            <w:szCs w:val="28"/>
          </w:rPr>
          <w:t>от 21.09.2018 № 252-</w:t>
        </w:r>
        <w:r w:rsidR="00382EBD" w:rsidRPr="00382EBD">
          <w:rPr>
            <w:rStyle w:val="ab"/>
            <w:i/>
            <w:sz w:val="28"/>
            <w:szCs w:val="28"/>
            <w:lang w:val="en-US"/>
          </w:rPr>
          <w:t>I</w:t>
        </w:r>
        <w:r w:rsidR="00382EBD" w:rsidRPr="00382EBD">
          <w:rPr>
            <w:rStyle w:val="ab"/>
            <w:i/>
            <w:sz w:val="28"/>
            <w:szCs w:val="28"/>
          </w:rPr>
          <w:t>НС</w:t>
        </w:r>
      </w:hyperlink>
      <w:r w:rsidR="00197E99">
        <w:rPr>
          <w:rStyle w:val="ab"/>
          <w:i/>
          <w:sz w:val="28"/>
          <w:szCs w:val="28"/>
        </w:rPr>
        <w:t>,</w:t>
      </w:r>
    </w:p>
    <w:p w14:paraId="2B41015D" w14:textId="77777777" w:rsidR="00C9266C" w:rsidRDefault="008F661E" w:rsidP="00EB23EE">
      <w:pPr>
        <w:widowControl w:val="0"/>
        <w:autoSpaceDE w:val="0"/>
        <w:autoSpaceDN w:val="0"/>
        <w:adjustRightInd w:val="0"/>
        <w:spacing w:line="276" w:lineRule="auto"/>
        <w:jc w:val="center"/>
        <w:rPr>
          <w:rStyle w:val="ab"/>
          <w:i/>
          <w:sz w:val="28"/>
          <w:szCs w:val="28"/>
        </w:rPr>
      </w:pPr>
      <w:hyperlink r:id="rId26" w:history="1">
        <w:r w:rsidR="00197E99" w:rsidRPr="00197E99">
          <w:rPr>
            <w:rStyle w:val="ab"/>
            <w:i/>
            <w:sz w:val="28"/>
            <w:szCs w:val="28"/>
          </w:rPr>
          <w:t>от 05.10.2018 № 254-</w:t>
        </w:r>
        <w:r w:rsidR="00197E99" w:rsidRPr="00197E99">
          <w:rPr>
            <w:rStyle w:val="ab"/>
            <w:i/>
            <w:sz w:val="28"/>
            <w:szCs w:val="28"/>
            <w:lang w:val="en-US"/>
          </w:rPr>
          <w:t>I</w:t>
        </w:r>
        <w:r w:rsidR="00197E99" w:rsidRPr="00197E99">
          <w:rPr>
            <w:rStyle w:val="ab"/>
            <w:i/>
            <w:sz w:val="28"/>
            <w:szCs w:val="28"/>
          </w:rPr>
          <w:t>НС</w:t>
        </w:r>
      </w:hyperlink>
      <w:r w:rsidR="00C9266C">
        <w:rPr>
          <w:rStyle w:val="ab"/>
          <w:i/>
          <w:sz w:val="28"/>
          <w:szCs w:val="28"/>
        </w:rPr>
        <w:t>,</w:t>
      </w:r>
    </w:p>
    <w:p w14:paraId="77DE24AC" w14:textId="77777777" w:rsidR="00F641CE" w:rsidRDefault="008F661E" w:rsidP="00EB23EE">
      <w:pPr>
        <w:widowControl w:val="0"/>
        <w:autoSpaceDE w:val="0"/>
        <w:autoSpaceDN w:val="0"/>
        <w:adjustRightInd w:val="0"/>
        <w:spacing w:line="276" w:lineRule="auto"/>
        <w:jc w:val="center"/>
        <w:rPr>
          <w:rStyle w:val="ab"/>
          <w:i/>
          <w:sz w:val="28"/>
          <w:szCs w:val="28"/>
        </w:rPr>
      </w:pPr>
      <w:hyperlink r:id="rId27" w:history="1">
        <w:r w:rsidR="00C9266C" w:rsidRPr="00C9266C">
          <w:rPr>
            <w:rStyle w:val="ab"/>
            <w:i/>
            <w:sz w:val="28"/>
            <w:szCs w:val="28"/>
          </w:rPr>
          <w:t>от 19.10.2018 № 257-</w:t>
        </w:r>
        <w:r w:rsidR="00C9266C" w:rsidRPr="00C9266C">
          <w:rPr>
            <w:rStyle w:val="ab"/>
          </w:rPr>
          <w:t xml:space="preserve"> </w:t>
        </w:r>
        <w:proofErr w:type="gramStart"/>
        <w:r w:rsidR="00C9266C" w:rsidRPr="00C9266C">
          <w:rPr>
            <w:rStyle w:val="ab"/>
            <w:i/>
            <w:sz w:val="28"/>
            <w:szCs w:val="28"/>
            <w:lang w:val="en-US"/>
          </w:rPr>
          <w:t>I</w:t>
        </w:r>
        <w:proofErr w:type="gramEnd"/>
        <w:r w:rsidR="00C9266C" w:rsidRPr="00C9266C">
          <w:rPr>
            <w:rStyle w:val="ab"/>
            <w:i/>
            <w:sz w:val="28"/>
            <w:szCs w:val="28"/>
          </w:rPr>
          <w:t>НС</w:t>
        </w:r>
      </w:hyperlink>
      <w:r w:rsidR="00F641CE">
        <w:rPr>
          <w:rStyle w:val="ab"/>
          <w:i/>
          <w:sz w:val="28"/>
          <w:szCs w:val="28"/>
        </w:rPr>
        <w:t>,</w:t>
      </w:r>
    </w:p>
    <w:p w14:paraId="2031DD29" w14:textId="77777777" w:rsidR="007F1995" w:rsidRDefault="008F661E" w:rsidP="00EB23EE">
      <w:pPr>
        <w:widowControl w:val="0"/>
        <w:autoSpaceDE w:val="0"/>
        <w:autoSpaceDN w:val="0"/>
        <w:adjustRightInd w:val="0"/>
        <w:spacing w:line="276" w:lineRule="auto"/>
        <w:jc w:val="center"/>
        <w:rPr>
          <w:rStyle w:val="ab"/>
          <w:i/>
          <w:sz w:val="28"/>
          <w:szCs w:val="28"/>
        </w:rPr>
      </w:pPr>
      <w:hyperlink r:id="rId28" w:history="1">
        <w:r w:rsidR="00F641CE" w:rsidRPr="00F641CE">
          <w:rPr>
            <w:rStyle w:val="ab"/>
            <w:i/>
            <w:sz w:val="28"/>
            <w:szCs w:val="28"/>
          </w:rPr>
          <w:t>от 02.11.2018 № 258-</w:t>
        </w:r>
        <w:r w:rsidR="00F641CE" w:rsidRPr="00F641CE">
          <w:rPr>
            <w:rStyle w:val="ab"/>
            <w:i/>
            <w:sz w:val="28"/>
            <w:szCs w:val="28"/>
            <w:lang w:val="en-US"/>
          </w:rPr>
          <w:t>I</w:t>
        </w:r>
        <w:r w:rsidR="00F641CE" w:rsidRPr="00F641CE">
          <w:rPr>
            <w:rStyle w:val="ab"/>
            <w:i/>
            <w:sz w:val="28"/>
            <w:szCs w:val="28"/>
          </w:rPr>
          <w:t>НС</w:t>
        </w:r>
      </w:hyperlink>
      <w:r w:rsidR="007F1995">
        <w:rPr>
          <w:rStyle w:val="ab"/>
          <w:i/>
          <w:sz w:val="28"/>
          <w:szCs w:val="28"/>
        </w:rPr>
        <w:t>,</w:t>
      </w:r>
    </w:p>
    <w:p w14:paraId="33FE3F58" w14:textId="77777777" w:rsidR="00320C38" w:rsidRDefault="008F661E" w:rsidP="00EB23EE">
      <w:pPr>
        <w:widowControl w:val="0"/>
        <w:autoSpaceDE w:val="0"/>
        <w:autoSpaceDN w:val="0"/>
        <w:adjustRightInd w:val="0"/>
        <w:spacing w:line="276" w:lineRule="auto"/>
        <w:jc w:val="center"/>
        <w:rPr>
          <w:rStyle w:val="ab"/>
          <w:i/>
          <w:sz w:val="28"/>
          <w:szCs w:val="28"/>
        </w:rPr>
      </w:pPr>
      <w:hyperlink r:id="rId29" w:history="1">
        <w:r w:rsidR="007F1995" w:rsidRPr="007F1995">
          <w:rPr>
            <w:rStyle w:val="ab"/>
            <w:i/>
            <w:sz w:val="28"/>
            <w:szCs w:val="28"/>
          </w:rPr>
          <w:t>от 28.12.2018 № 09-</w:t>
        </w:r>
        <w:r w:rsidR="007F1995" w:rsidRPr="007F1995">
          <w:rPr>
            <w:rStyle w:val="ab"/>
            <w:i/>
            <w:sz w:val="28"/>
            <w:szCs w:val="28"/>
            <w:lang w:val="en-US"/>
          </w:rPr>
          <w:t>II</w:t>
        </w:r>
        <w:r w:rsidR="007F1995" w:rsidRPr="007F1995">
          <w:rPr>
            <w:rStyle w:val="ab"/>
            <w:i/>
            <w:sz w:val="28"/>
            <w:szCs w:val="28"/>
          </w:rPr>
          <w:t>НС</w:t>
        </w:r>
      </w:hyperlink>
      <w:r w:rsidR="00320C38">
        <w:rPr>
          <w:rStyle w:val="ab"/>
          <w:i/>
          <w:sz w:val="28"/>
          <w:szCs w:val="28"/>
        </w:rPr>
        <w:t>,</w:t>
      </w:r>
    </w:p>
    <w:p w14:paraId="3BD0D774" w14:textId="77777777" w:rsidR="00A03FA9" w:rsidRDefault="008F661E" w:rsidP="00EB23EE">
      <w:pPr>
        <w:widowControl w:val="0"/>
        <w:autoSpaceDE w:val="0"/>
        <w:autoSpaceDN w:val="0"/>
        <w:adjustRightInd w:val="0"/>
        <w:spacing w:line="276" w:lineRule="auto"/>
        <w:jc w:val="center"/>
        <w:rPr>
          <w:rStyle w:val="ab"/>
          <w:i/>
          <w:sz w:val="28"/>
          <w:szCs w:val="28"/>
        </w:rPr>
      </w:pPr>
      <w:hyperlink r:id="rId30" w:history="1">
        <w:r w:rsidR="00320C38" w:rsidRPr="00320C38">
          <w:rPr>
            <w:rStyle w:val="ab"/>
            <w:i/>
            <w:sz w:val="28"/>
            <w:szCs w:val="28"/>
          </w:rPr>
          <w:t>от 08.02.2019 № 17-</w:t>
        </w:r>
        <w:r w:rsidR="00320C38" w:rsidRPr="00320C38">
          <w:rPr>
            <w:rStyle w:val="ab"/>
            <w:i/>
            <w:sz w:val="28"/>
            <w:szCs w:val="28"/>
            <w:lang w:val="en-US"/>
          </w:rPr>
          <w:t>II</w:t>
        </w:r>
        <w:r w:rsidR="00320C38" w:rsidRPr="00320C38">
          <w:rPr>
            <w:rStyle w:val="ab"/>
            <w:i/>
            <w:sz w:val="28"/>
            <w:szCs w:val="28"/>
          </w:rPr>
          <w:t>НС</w:t>
        </w:r>
      </w:hyperlink>
      <w:r w:rsidR="00A03FA9">
        <w:rPr>
          <w:rStyle w:val="ab"/>
          <w:i/>
          <w:sz w:val="28"/>
          <w:szCs w:val="28"/>
        </w:rPr>
        <w:t>,</w:t>
      </w:r>
    </w:p>
    <w:p w14:paraId="55E657BA" w14:textId="77777777" w:rsidR="0064059D" w:rsidRDefault="008F661E" w:rsidP="00EB23EE">
      <w:pPr>
        <w:widowControl w:val="0"/>
        <w:autoSpaceDE w:val="0"/>
        <w:autoSpaceDN w:val="0"/>
        <w:adjustRightInd w:val="0"/>
        <w:spacing w:line="276" w:lineRule="auto"/>
        <w:jc w:val="center"/>
        <w:rPr>
          <w:rStyle w:val="ab"/>
          <w:i/>
          <w:sz w:val="28"/>
          <w:szCs w:val="28"/>
        </w:rPr>
      </w:pPr>
      <w:hyperlink r:id="rId31" w:history="1">
        <w:r w:rsidR="00A03FA9" w:rsidRPr="00A03FA9">
          <w:rPr>
            <w:rStyle w:val="ab"/>
            <w:i/>
            <w:sz w:val="28"/>
            <w:szCs w:val="28"/>
          </w:rPr>
          <w:t>от 07.03.2019 № 18-</w:t>
        </w:r>
        <w:r w:rsidR="00A03FA9" w:rsidRPr="00A03FA9">
          <w:rPr>
            <w:rStyle w:val="ab"/>
            <w:i/>
            <w:sz w:val="28"/>
            <w:szCs w:val="28"/>
            <w:lang w:val="en-US"/>
          </w:rPr>
          <w:t>II</w:t>
        </w:r>
        <w:r w:rsidR="00A03FA9" w:rsidRPr="00A03FA9">
          <w:rPr>
            <w:rStyle w:val="ab"/>
            <w:i/>
            <w:sz w:val="28"/>
            <w:szCs w:val="28"/>
          </w:rPr>
          <w:t>НС</w:t>
        </w:r>
      </w:hyperlink>
      <w:r w:rsidR="0064059D">
        <w:rPr>
          <w:rStyle w:val="ab"/>
          <w:i/>
          <w:sz w:val="28"/>
          <w:szCs w:val="28"/>
        </w:rPr>
        <w:t>,</w:t>
      </w:r>
    </w:p>
    <w:p w14:paraId="00C06B91" w14:textId="77777777" w:rsidR="00662A0C" w:rsidRDefault="008F661E" w:rsidP="00EB23EE">
      <w:pPr>
        <w:widowControl w:val="0"/>
        <w:autoSpaceDE w:val="0"/>
        <w:autoSpaceDN w:val="0"/>
        <w:adjustRightInd w:val="0"/>
        <w:spacing w:line="276" w:lineRule="auto"/>
        <w:jc w:val="center"/>
        <w:rPr>
          <w:rStyle w:val="ab"/>
          <w:i/>
          <w:sz w:val="28"/>
          <w:szCs w:val="28"/>
        </w:rPr>
      </w:pPr>
      <w:hyperlink r:id="rId32" w:history="1">
        <w:r w:rsidR="0064059D" w:rsidRPr="002A2774">
          <w:rPr>
            <w:rStyle w:val="ab"/>
            <w:i/>
            <w:sz w:val="28"/>
            <w:szCs w:val="28"/>
          </w:rPr>
          <w:t>от 22.03.2019 № 22-</w:t>
        </w:r>
        <w:r w:rsidR="0064059D" w:rsidRPr="002A2774">
          <w:rPr>
            <w:rStyle w:val="ab"/>
            <w:i/>
            <w:sz w:val="28"/>
            <w:szCs w:val="28"/>
            <w:lang w:val="en-US"/>
          </w:rPr>
          <w:t>II</w:t>
        </w:r>
        <w:r w:rsidR="0064059D" w:rsidRPr="002A2774">
          <w:rPr>
            <w:rStyle w:val="ab"/>
            <w:i/>
            <w:sz w:val="28"/>
            <w:szCs w:val="28"/>
          </w:rPr>
          <w:t>НС</w:t>
        </w:r>
      </w:hyperlink>
      <w:r w:rsidR="00662A0C">
        <w:rPr>
          <w:rStyle w:val="ab"/>
          <w:i/>
          <w:sz w:val="28"/>
          <w:szCs w:val="28"/>
        </w:rPr>
        <w:t>,</w:t>
      </w:r>
    </w:p>
    <w:p w14:paraId="70EB49DA" w14:textId="77777777" w:rsidR="009B502E" w:rsidRDefault="008F661E" w:rsidP="00EB23EE">
      <w:pPr>
        <w:widowControl w:val="0"/>
        <w:autoSpaceDE w:val="0"/>
        <w:autoSpaceDN w:val="0"/>
        <w:adjustRightInd w:val="0"/>
        <w:spacing w:line="276" w:lineRule="auto"/>
        <w:jc w:val="center"/>
        <w:rPr>
          <w:rStyle w:val="ab"/>
          <w:i/>
          <w:sz w:val="28"/>
          <w:szCs w:val="28"/>
        </w:rPr>
      </w:pPr>
      <w:hyperlink r:id="rId33" w:history="1">
        <w:r w:rsidR="00662A0C" w:rsidRPr="00662A0C">
          <w:rPr>
            <w:rStyle w:val="ab"/>
            <w:i/>
            <w:sz w:val="28"/>
            <w:szCs w:val="28"/>
          </w:rPr>
          <w:t>от 14.05.2019 № 34-</w:t>
        </w:r>
        <w:r w:rsidR="00662A0C" w:rsidRPr="00662A0C">
          <w:rPr>
            <w:rStyle w:val="ab"/>
            <w:i/>
            <w:sz w:val="28"/>
            <w:szCs w:val="28"/>
            <w:lang w:val="en-US"/>
          </w:rPr>
          <w:t>II</w:t>
        </w:r>
        <w:r w:rsidR="00662A0C" w:rsidRPr="00662A0C">
          <w:rPr>
            <w:rStyle w:val="ab"/>
            <w:i/>
            <w:sz w:val="28"/>
            <w:szCs w:val="28"/>
          </w:rPr>
          <w:t>НС</w:t>
        </w:r>
      </w:hyperlink>
      <w:r w:rsidR="009B502E">
        <w:rPr>
          <w:rStyle w:val="ab"/>
          <w:i/>
          <w:sz w:val="28"/>
          <w:szCs w:val="28"/>
        </w:rPr>
        <w:t>,</w:t>
      </w:r>
    </w:p>
    <w:p w14:paraId="0D7D2889" w14:textId="77777777" w:rsidR="0035602F" w:rsidRDefault="008F661E" w:rsidP="00EB23EE">
      <w:pPr>
        <w:widowControl w:val="0"/>
        <w:autoSpaceDE w:val="0"/>
        <w:autoSpaceDN w:val="0"/>
        <w:adjustRightInd w:val="0"/>
        <w:spacing w:line="276" w:lineRule="auto"/>
        <w:jc w:val="center"/>
        <w:rPr>
          <w:rStyle w:val="ab"/>
          <w:i/>
          <w:sz w:val="28"/>
          <w:szCs w:val="28"/>
        </w:rPr>
      </w:pPr>
      <w:hyperlink r:id="rId34" w:history="1">
        <w:r w:rsidR="0035602F" w:rsidRPr="000F4CD6">
          <w:rPr>
            <w:rStyle w:val="ab"/>
            <w:i/>
            <w:sz w:val="28"/>
            <w:szCs w:val="28"/>
          </w:rPr>
          <w:t>от 24.05.2019 № 39-</w:t>
        </w:r>
        <w:r w:rsidR="0035602F" w:rsidRPr="000F4CD6">
          <w:rPr>
            <w:rStyle w:val="ab"/>
            <w:i/>
            <w:sz w:val="28"/>
            <w:szCs w:val="28"/>
            <w:lang w:val="en-US"/>
          </w:rPr>
          <w:t>II</w:t>
        </w:r>
        <w:r w:rsidR="0035602F" w:rsidRPr="000F4CD6">
          <w:rPr>
            <w:rStyle w:val="ab"/>
            <w:i/>
            <w:sz w:val="28"/>
            <w:szCs w:val="28"/>
          </w:rPr>
          <w:t>НС</w:t>
        </w:r>
      </w:hyperlink>
    </w:p>
    <w:p w14:paraId="1588C3D9" w14:textId="77777777" w:rsidR="00AC42C2" w:rsidRDefault="008F661E" w:rsidP="00EB23EE">
      <w:pPr>
        <w:widowControl w:val="0"/>
        <w:autoSpaceDE w:val="0"/>
        <w:autoSpaceDN w:val="0"/>
        <w:adjustRightInd w:val="0"/>
        <w:spacing w:line="276" w:lineRule="auto"/>
        <w:jc w:val="center"/>
        <w:rPr>
          <w:rStyle w:val="ab"/>
          <w:i/>
          <w:sz w:val="28"/>
          <w:szCs w:val="28"/>
        </w:rPr>
      </w:pPr>
      <w:hyperlink r:id="rId35" w:history="1">
        <w:r w:rsidR="009B502E" w:rsidRPr="009B502E">
          <w:rPr>
            <w:rStyle w:val="ab"/>
            <w:i/>
            <w:sz w:val="28"/>
            <w:szCs w:val="28"/>
          </w:rPr>
          <w:t>от 14.05.2019 № 33-</w:t>
        </w:r>
        <w:r w:rsidR="009B502E" w:rsidRPr="009B502E">
          <w:rPr>
            <w:rStyle w:val="ab"/>
            <w:i/>
            <w:sz w:val="28"/>
            <w:szCs w:val="28"/>
            <w:lang w:val="en-US"/>
          </w:rPr>
          <w:t>II</w:t>
        </w:r>
        <w:r w:rsidR="009B502E" w:rsidRPr="009B502E">
          <w:rPr>
            <w:rStyle w:val="ab"/>
            <w:i/>
            <w:sz w:val="28"/>
            <w:szCs w:val="28"/>
          </w:rPr>
          <w:t>НС</w:t>
        </w:r>
      </w:hyperlink>
      <w:r w:rsidR="00AC42C2">
        <w:rPr>
          <w:rStyle w:val="ab"/>
          <w:i/>
          <w:sz w:val="28"/>
          <w:szCs w:val="28"/>
        </w:rPr>
        <w:t>,</w:t>
      </w:r>
    </w:p>
    <w:p w14:paraId="3ACE1886" w14:textId="77777777" w:rsidR="007B1363" w:rsidRDefault="008F661E" w:rsidP="00EB23EE">
      <w:pPr>
        <w:widowControl w:val="0"/>
        <w:autoSpaceDE w:val="0"/>
        <w:autoSpaceDN w:val="0"/>
        <w:adjustRightInd w:val="0"/>
        <w:spacing w:line="276" w:lineRule="auto"/>
        <w:jc w:val="center"/>
        <w:rPr>
          <w:rStyle w:val="ab"/>
          <w:i/>
          <w:sz w:val="28"/>
          <w:szCs w:val="28"/>
        </w:rPr>
      </w:pPr>
      <w:hyperlink r:id="rId36" w:history="1">
        <w:r w:rsidR="00AC42C2" w:rsidRPr="00AC42C2">
          <w:rPr>
            <w:rStyle w:val="ab"/>
            <w:i/>
            <w:sz w:val="28"/>
            <w:szCs w:val="28"/>
          </w:rPr>
          <w:t>от 02.08.2019 № 52-</w:t>
        </w:r>
        <w:r w:rsidR="00AC42C2" w:rsidRPr="00AC42C2">
          <w:rPr>
            <w:rStyle w:val="ab"/>
            <w:i/>
            <w:sz w:val="28"/>
            <w:szCs w:val="28"/>
            <w:lang w:val="en-US"/>
          </w:rPr>
          <w:t>II</w:t>
        </w:r>
        <w:r w:rsidR="00AC42C2" w:rsidRPr="00AC42C2">
          <w:rPr>
            <w:rStyle w:val="ab"/>
            <w:i/>
            <w:sz w:val="28"/>
            <w:szCs w:val="28"/>
          </w:rPr>
          <w:t>НС</w:t>
        </w:r>
      </w:hyperlink>
      <w:r w:rsidR="007B1363">
        <w:rPr>
          <w:rStyle w:val="ab"/>
          <w:i/>
          <w:sz w:val="28"/>
          <w:szCs w:val="28"/>
        </w:rPr>
        <w:t>,</w:t>
      </w:r>
    </w:p>
    <w:p w14:paraId="0F8FAB78" w14:textId="77777777" w:rsidR="006422C1" w:rsidRDefault="008F661E" w:rsidP="00EB23EE">
      <w:pPr>
        <w:widowControl w:val="0"/>
        <w:autoSpaceDE w:val="0"/>
        <w:autoSpaceDN w:val="0"/>
        <w:adjustRightInd w:val="0"/>
        <w:spacing w:line="276" w:lineRule="auto"/>
        <w:jc w:val="center"/>
        <w:rPr>
          <w:rStyle w:val="ab"/>
          <w:i/>
          <w:sz w:val="28"/>
          <w:szCs w:val="28"/>
        </w:rPr>
      </w:pPr>
      <w:hyperlink r:id="rId37" w:history="1">
        <w:r w:rsidR="007B1363" w:rsidRPr="007B1363">
          <w:rPr>
            <w:rStyle w:val="ab"/>
            <w:i/>
            <w:sz w:val="28"/>
            <w:szCs w:val="28"/>
          </w:rPr>
          <w:t>от 27.09.2019 № 62-</w:t>
        </w:r>
        <w:r w:rsidR="007B1363" w:rsidRPr="007B1363">
          <w:rPr>
            <w:rStyle w:val="ab"/>
            <w:i/>
            <w:sz w:val="28"/>
            <w:szCs w:val="28"/>
            <w:lang w:val="en-US"/>
          </w:rPr>
          <w:t>II</w:t>
        </w:r>
        <w:r w:rsidR="007B1363" w:rsidRPr="007B1363">
          <w:rPr>
            <w:rStyle w:val="ab"/>
            <w:i/>
            <w:sz w:val="28"/>
            <w:szCs w:val="28"/>
          </w:rPr>
          <w:t>НС</w:t>
        </w:r>
      </w:hyperlink>
      <w:r w:rsidR="006422C1">
        <w:rPr>
          <w:rStyle w:val="ab"/>
          <w:i/>
          <w:sz w:val="28"/>
          <w:szCs w:val="28"/>
        </w:rPr>
        <w:t>,</w:t>
      </w:r>
    </w:p>
    <w:p w14:paraId="15B1C575" w14:textId="77777777" w:rsidR="000755B1" w:rsidRDefault="008F661E" w:rsidP="00EB23EE">
      <w:pPr>
        <w:widowControl w:val="0"/>
        <w:autoSpaceDE w:val="0"/>
        <w:autoSpaceDN w:val="0"/>
        <w:adjustRightInd w:val="0"/>
        <w:spacing w:line="276" w:lineRule="auto"/>
        <w:jc w:val="center"/>
        <w:rPr>
          <w:rStyle w:val="ab"/>
          <w:i/>
          <w:sz w:val="28"/>
          <w:szCs w:val="28"/>
        </w:rPr>
      </w:pPr>
      <w:hyperlink r:id="rId38" w:history="1">
        <w:r w:rsidR="006422C1" w:rsidRPr="006422C1">
          <w:rPr>
            <w:rStyle w:val="ab"/>
            <w:i/>
            <w:sz w:val="28"/>
            <w:szCs w:val="28"/>
          </w:rPr>
          <w:t>от 13.12.2019 № 77-</w:t>
        </w:r>
        <w:r w:rsidR="006422C1" w:rsidRPr="006422C1">
          <w:rPr>
            <w:rStyle w:val="ab"/>
            <w:i/>
            <w:sz w:val="28"/>
            <w:szCs w:val="28"/>
            <w:lang w:val="en-US"/>
          </w:rPr>
          <w:t>II</w:t>
        </w:r>
        <w:r w:rsidR="006422C1" w:rsidRPr="006422C1">
          <w:rPr>
            <w:rStyle w:val="ab"/>
            <w:i/>
            <w:sz w:val="28"/>
            <w:szCs w:val="28"/>
          </w:rPr>
          <w:t>НС</w:t>
        </w:r>
      </w:hyperlink>
      <w:r w:rsidR="000755B1">
        <w:rPr>
          <w:rStyle w:val="ab"/>
          <w:i/>
          <w:sz w:val="28"/>
          <w:szCs w:val="28"/>
        </w:rPr>
        <w:t>,</w:t>
      </w:r>
    </w:p>
    <w:p w14:paraId="5FF0C915" w14:textId="77777777" w:rsidR="008D0DC9" w:rsidRDefault="008F661E" w:rsidP="00EB23EE">
      <w:pPr>
        <w:widowControl w:val="0"/>
        <w:autoSpaceDE w:val="0"/>
        <w:autoSpaceDN w:val="0"/>
        <w:adjustRightInd w:val="0"/>
        <w:spacing w:line="276" w:lineRule="auto"/>
        <w:jc w:val="center"/>
        <w:rPr>
          <w:rStyle w:val="ab"/>
          <w:i/>
          <w:sz w:val="28"/>
          <w:szCs w:val="28"/>
        </w:rPr>
      </w:pPr>
      <w:hyperlink r:id="rId39" w:history="1">
        <w:r w:rsidR="000755B1" w:rsidRPr="000755B1">
          <w:rPr>
            <w:rStyle w:val="ab"/>
            <w:i/>
            <w:sz w:val="28"/>
            <w:szCs w:val="28"/>
          </w:rPr>
          <w:t>от 27.12.2019 № 83-</w:t>
        </w:r>
        <w:r w:rsidR="000755B1" w:rsidRPr="000755B1">
          <w:rPr>
            <w:rStyle w:val="ab"/>
            <w:i/>
            <w:sz w:val="28"/>
            <w:szCs w:val="28"/>
            <w:lang w:val="en-US"/>
          </w:rPr>
          <w:t>II</w:t>
        </w:r>
        <w:r w:rsidR="000755B1" w:rsidRPr="000755B1">
          <w:rPr>
            <w:rStyle w:val="ab"/>
            <w:i/>
            <w:sz w:val="28"/>
            <w:szCs w:val="28"/>
          </w:rPr>
          <w:t>НС</w:t>
        </w:r>
      </w:hyperlink>
    </w:p>
    <w:p w14:paraId="335F1195" w14:textId="77777777" w:rsidR="0008333D" w:rsidRDefault="008F661E" w:rsidP="00EB23EE">
      <w:pPr>
        <w:widowControl w:val="0"/>
        <w:autoSpaceDE w:val="0"/>
        <w:autoSpaceDN w:val="0"/>
        <w:adjustRightInd w:val="0"/>
        <w:spacing w:line="276" w:lineRule="auto"/>
        <w:jc w:val="center"/>
        <w:rPr>
          <w:rStyle w:val="ab"/>
          <w:i/>
          <w:sz w:val="28"/>
          <w:szCs w:val="28"/>
        </w:rPr>
      </w:pPr>
      <w:hyperlink r:id="rId40" w:history="1">
        <w:r w:rsidR="008D0DC9" w:rsidRPr="008D0DC9">
          <w:rPr>
            <w:rStyle w:val="ab"/>
            <w:i/>
            <w:sz w:val="28"/>
            <w:szCs w:val="28"/>
          </w:rPr>
          <w:t>от 27.12.2019 № 86-</w:t>
        </w:r>
        <w:r w:rsidR="008D0DC9" w:rsidRPr="008D0DC9">
          <w:rPr>
            <w:rStyle w:val="ab"/>
            <w:i/>
            <w:sz w:val="28"/>
            <w:szCs w:val="28"/>
            <w:lang w:val="en-US"/>
          </w:rPr>
          <w:t>II</w:t>
        </w:r>
        <w:r w:rsidR="008D0DC9" w:rsidRPr="008D0DC9">
          <w:rPr>
            <w:rStyle w:val="ab"/>
            <w:i/>
            <w:sz w:val="28"/>
            <w:szCs w:val="28"/>
          </w:rPr>
          <w:t>НС</w:t>
        </w:r>
      </w:hyperlink>
      <w:r w:rsidR="0008333D">
        <w:rPr>
          <w:rStyle w:val="ab"/>
          <w:i/>
          <w:sz w:val="28"/>
          <w:szCs w:val="28"/>
        </w:rPr>
        <w:t>,</w:t>
      </w:r>
    </w:p>
    <w:p w14:paraId="61324AA2" w14:textId="77777777" w:rsidR="0008333D" w:rsidRPr="0008333D" w:rsidRDefault="008F661E" w:rsidP="00EB23EE">
      <w:pPr>
        <w:widowControl w:val="0"/>
        <w:autoSpaceDE w:val="0"/>
        <w:autoSpaceDN w:val="0"/>
        <w:adjustRightInd w:val="0"/>
        <w:spacing w:line="276" w:lineRule="auto"/>
        <w:jc w:val="center"/>
        <w:rPr>
          <w:rStyle w:val="ab"/>
          <w:i/>
          <w:sz w:val="28"/>
          <w:szCs w:val="28"/>
        </w:rPr>
      </w:pPr>
      <w:hyperlink r:id="rId41" w:history="1">
        <w:r w:rsidR="0008333D" w:rsidRPr="0008333D">
          <w:rPr>
            <w:rStyle w:val="ab"/>
            <w:i/>
            <w:sz w:val="28"/>
            <w:szCs w:val="28"/>
          </w:rPr>
          <w:t>от 15.01.2020 № 95-</w:t>
        </w:r>
        <w:r w:rsidR="0008333D" w:rsidRPr="0008333D">
          <w:rPr>
            <w:rStyle w:val="ab"/>
            <w:i/>
            <w:sz w:val="28"/>
            <w:szCs w:val="28"/>
            <w:lang w:val="en-US"/>
          </w:rPr>
          <w:t>II</w:t>
        </w:r>
        <w:r w:rsidR="0008333D" w:rsidRPr="0008333D">
          <w:rPr>
            <w:rStyle w:val="ab"/>
            <w:i/>
            <w:sz w:val="28"/>
            <w:szCs w:val="28"/>
          </w:rPr>
          <w:t>НС</w:t>
        </w:r>
      </w:hyperlink>
      <w:r w:rsidR="0008333D" w:rsidRPr="0008333D">
        <w:rPr>
          <w:rStyle w:val="ab"/>
          <w:i/>
          <w:sz w:val="28"/>
          <w:szCs w:val="28"/>
        </w:rPr>
        <w:t>,</w:t>
      </w:r>
    </w:p>
    <w:p w14:paraId="616609F5" w14:textId="77777777" w:rsidR="0007530D" w:rsidRDefault="008F661E" w:rsidP="00EB23EE">
      <w:pPr>
        <w:widowControl w:val="0"/>
        <w:autoSpaceDE w:val="0"/>
        <w:autoSpaceDN w:val="0"/>
        <w:adjustRightInd w:val="0"/>
        <w:spacing w:line="276" w:lineRule="auto"/>
        <w:jc w:val="center"/>
        <w:rPr>
          <w:rStyle w:val="ab"/>
          <w:i/>
          <w:sz w:val="28"/>
          <w:szCs w:val="28"/>
        </w:rPr>
      </w:pPr>
      <w:hyperlink r:id="rId42" w:history="1">
        <w:r w:rsidR="0008333D" w:rsidRPr="0008333D">
          <w:rPr>
            <w:rStyle w:val="ab"/>
            <w:i/>
            <w:sz w:val="28"/>
            <w:szCs w:val="28"/>
          </w:rPr>
          <w:t>от 15.01.2020 № 96-</w:t>
        </w:r>
        <w:r w:rsidR="0008333D" w:rsidRPr="0008333D">
          <w:rPr>
            <w:rStyle w:val="ab"/>
            <w:i/>
            <w:sz w:val="28"/>
            <w:szCs w:val="28"/>
            <w:lang w:val="en-US"/>
          </w:rPr>
          <w:t>II</w:t>
        </w:r>
        <w:r w:rsidR="0008333D" w:rsidRPr="0008333D">
          <w:rPr>
            <w:rStyle w:val="ab"/>
            <w:i/>
            <w:sz w:val="28"/>
            <w:szCs w:val="28"/>
          </w:rPr>
          <w:t>НС</w:t>
        </w:r>
      </w:hyperlink>
      <w:r w:rsidR="0007530D">
        <w:rPr>
          <w:rStyle w:val="ab"/>
          <w:i/>
          <w:sz w:val="28"/>
          <w:szCs w:val="28"/>
        </w:rPr>
        <w:t>,</w:t>
      </w:r>
    </w:p>
    <w:p w14:paraId="2298E56E" w14:textId="77777777" w:rsidR="00674198" w:rsidRDefault="008F661E" w:rsidP="00EB23EE">
      <w:pPr>
        <w:widowControl w:val="0"/>
        <w:autoSpaceDE w:val="0"/>
        <w:autoSpaceDN w:val="0"/>
        <w:adjustRightInd w:val="0"/>
        <w:spacing w:line="276" w:lineRule="auto"/>
        <w:jc w:val="center"/>
        <w:rPr>
          <w:rStyle w:val="ab"/>
          <w:i/>
          <w:sz w:val="28"/>
          <w:szCs w:val="28"/>
        </w:rPr>
      </w:pPr>
      <w:hyperlink r:id="rId43" w:history="1">
        <w:r w:rsidR="0007530D" w:rsidRPr="0007530D">
          <w:rPr>
            <w:rStyle w:val="ab"/>
            <w:i/>
            <w:sz w:val="28"/>
            <w:szCs w:val="28"/>
          </w:rPr>
          <w:t>от 21.02.2020 № 103-</w:t>
        </w:r>
        <w:r w:rsidR="0007530D" w:rsidRPr="0007530D">
          <w:rPr>
            <w:rStyle w:val="ab"/>
            <w:i/>
            <w:sz w:val="28"/>
            <w:szCs w:val="28"/>
            <w:lang w:val="en-US"/>
          </w:rPr>
          <w:t>II</w:t>
        </w:r>
        <w:r w:rsidR="0007530D" w:rsidRPr="0007530D">
          <w:rPr>
            <w:rStyle w:val="ab"/>
            <w:i/>
            <w:sz w:val="28"/>
            <w:szCs w:val="28"/>
          </w:rPr>
          <w:t>НС</w:t>
        </w:r>
      </w:hyperlink>
      <w:r w:rsidR="00674198">
        <w:rPr>
          <w:rStyle w:val="ab"/>
          <w:i/>
          <w:sz w:val="28"/>
          <w:szCs w:val="28"/>
        </w:rPr>
        <w:t>,</w:t>
      </w:r>
    </w:p>
    <w:p w14:paraId="5EA6763D" w14:textId="77777777" w:rsidR="00212D28" w:rsidRDefault="008F661E" w:rsidP="00EB23EE">
      <w:pPr>
        <w:widowControl w:val="0"/>
        <w:autoSpaceDE w:val="0"/>
        <w:autoSpaceDN w:val="0"/>
        <w:adjustRightInd w:val="0"/>
        <w:spacing w:line="276" w:lineRule="auto"/>
        <w:jc w:val="center"/>
        <w:rPr>
          <w:rStyle w:val="ab"/>
          <w:i/>
          <w:sz w:val="28"/>
          <w:szCs w:val="28"/>
        </w:rPr>
      </w:pPr>
      <w:hyperlink r:id="rId44" w:history="1">
        <w:r w:rsidR="00674198" w:rsidRPr="00674198">
          <w:rPr>
            <w:rStyle w:val="ab"/>
            <w:i/>
            <w:sz w:val="28"/>
            <w:szCs w:val="28"/>
          </w:rPr>
          <w:t>от 28.03.2020 № 114-</w:t>
        </w:r>
        <w:r w:rsidR="00674198" w:rsidRPr="00674198">
          <w:rPr>
            <w:rStyle w:val="ab"/>
            <w:i/>
            <w:sz w:val="28"/>
            <w:szCs w:val="28"/>
            <w:lang w:val="en-US"/>
          </w:rPr>
          <w:t>II</w:t>
        </w:r>
        <w:r w:rsidR="00674198" w:rsidRPr="00674198">
          <w:rPr>
            <w:rStyle w:val="ab"/>
            <w:i/>
            <w:sz w:val="28"/>
            <w:szCs w:val="28"/>
          </w:rPr>
          <w:t>НС</w:t>
        </w:r>
      </w:hyperlink>
      <w:r w:rsidR="00212D28">
        <w:rPr>
          <w:rStyle w:val="ab"/>
          <w:i/>
          <w:sz w:val="28"/>
          <w:szCs w:val="28"/>
        </w:rPr>
        <w:t>,</w:t>
      </w:r>
    </w:p>
    <w:p w14:paraId="3312F4BA" w14:textId="77777777" w:rsidR="00392BBB" w:rsidRDefault="008F661E" w:rsidP="00EB23EE">
      <w:pPr>
        <w:widowControl w:val="0"/>
        <w:autoSpaceDE w:val="0"/>
        <w:autoSpaceDN w:val="0"/>
        <w:adjustRightInd w:val="0"/>
        <w:spacing w:line="276" w:lineRule="auto"/>
        <w:jc w:val="center"/>
        <w:rPr>
          <w:rStyle w:val="ab"/>
          <w:i/>
          <w:sz w:val="28"/>
          <w:szCs w:val="28"/>
        </w:rPr>
      </w:pPr>
      <w:hyperlink r:id="rId45" w:history="1">
        <w:r w:rsidR="00212D28" w:rsidRPr="00212D28">
          <w:rPr>
            <w:rStyle w:val="ab"/>
            <w:i/>
            <w:sz w:val="28"/>
            <w:szCs w:val="28"/>
          </w:rPr>
          <w:t>от 03.04.2020 № 121-</w:t>
        </w:r>
        <w:r w:rsidR="00212D28" w:rsidRPr="00212D28">
          <w:rPr>
            <w:rStyle w:val="ab"/>
            <w:i/>
            <w:sz w:val="28"/>
            <w:szCs w:val="28"/>
            <w:lang w:val="en-US"/>
          </w:rPr>
          <w:t>II</w:t>
        </w:r>
        <w:r w:rsidR="00212D28" w:rsidRPr="00212D28">
          <w:rPr>
            <w:rStyle w:val="ab"/>
            <w:i/>
            <w:sz w:val="28"/>
            <w:szCs w:val="28"/>
          </w:rPr>
          <w:t>НС</w:t>
        </w:r>
      </w:hyperlink>
      <w:r w:rsidR="00392BBB">
        <w:rPr>
          <w:rStyle w:val="ab"/>
          <w:i/>
          <w:sz w:val="28"/>
          <w:szCs w:val="28"/>
        </w:rPr>
        <w:t>,</w:t>
      </w:r>
    </w:p>
    <w:p w14:paraId="794352FE" w14:textId="77777777" w:rsidR="008F7E72" w:rsidRDefault="008F661E" w:rsidP="00EB23EE">
      <w:pPr>
        <w:widowControl w:val="0"/>
        <w:autoSpaceDE w:val="0"/>
        <w:autoSpaceDN w:val="0"/>
        <w:adjustRightInd w:val="0"/>
        <w:spacing w:line="276" w:lineRule="auto"/>
        <w:jc w:val="center"/>
        <w:rPr>
          <w:rStyle w:val="ab"/>
          <w:i/>
          <w:sz w:val="28"/>
          <w:szCs w:val="28"/>
        </w:rPr>
      </w:pPr>
      <w:hyperlink r:id="rId46" w:history="1">
        <w:r w:rsidR="00392BBB" w:rsidRPr="00392BBB">
          <w:rPr>
            <w:rStyle w:val="ab"/>
            <w:i/>
            <w:sz w:val="28"/>
            <w:szCs w:val="28"/>
          </w:rPr>
          <w:t>от 03.04.2020 № 122-</w:t>
        </w:r>
        <w:r w:rsidR="00392BBB" w:rsidRPr="00392BBB">
          <w:rPr>
            <w:rStyle w:val="ab"/>
            <w:i/>
            <w:sz w:val="28"/>
            <w:szCs w:val="28"/>
            <w:lang w:val="en-US"/>
          </w:rPr>
          <w:t>II</w:t>
        </w:r>
        <w:r w:rsidR="00392BBB" w:rsidRPr="00392BBB">
          <w:rPr>
            <w:rStyle w:val="ab"/>
            <w:i/>
            <w:sz w:val="28"/>
            <w:szCs w:val="28"/>
          </w:rPr>
          <w:t>НС</w:t>
        </w:r>
      </w:hyperlink>
      <w:r w:rsidR="008F7E72">
        <w:rPr>
          <w:rStyle w:val="ab"/>
          <w:i/>
          <w:sz w:val="28"/>
          <w:szCs w:val="28"/>
        </w:rPr>
        <w:t>,</w:t>
      </w:r>
    </w:p>
    <w:p w14:paraId="26D3C8CB" w14:textId="77777777" w:rsidR="007848AE" w:rsidRDefault="008F661E" w:rsidP="00EB23EE">
      <w:pPr>
        <w:widowControl w:val="0"/>
        <w:autoSpaceDE w:val="0"/>
        <w:autoSpaceDN w:val="0"/>
        <w:adjustRightInd w:val="0"/>
        <w:spacing w:line="276" w:lineRule="auto"/>
        <w:jc w:val="center"/>
        <w:rPr>
          <w:rStyle w:val="ab"/>
          <w:i/>
          <w:sz w:val="28"/>
          <w:szCs w:val="28"/>
        </w:rPr>
      </w:pPr>
      <w:hyperlink r:id="rId47" w:history="1">
        <w:r w:rsidR="008F7E72" w:rsidRPr="008F7E72">
          <w:rPr>
            <w:rStyle w:val="ab"/>
            <w:i/>
            <w:sz w:val="28"/>
            <w:szCs w:val="28"/>
          </w:rPr>
          <w:t>от 24.0</w:t>
        </w:r>
        <w:r w:rsidR="004D1F26">
          <w:rPr>
            <w:rStyle w:val="ab"/>
            <w:i/>
            <w:sz w:val="28"/>
            <w:szCs w:val="28"/>
          </w:rPr>
          <w:t>4</w:t>
        </w:r>
        <w:r w:rsidR="008F7E72" w:rsidRPr="008F7E72">
          <w:rPr>
            <w:rStyle w:val="ab"/>
            <w:i/>
            <w:sz w:val="28"/>
            <w:szCs w:val="28"/>
          </w:rPr>
          <w:t>.2020 № 128-</w:t>
        </w:r>
        <w:r w:rsidR="008F7E72" w:rsidRPr="008F7E72">
          <w:rPr>
            <w:rStyle w:val="ab"/>
            <w:i/>
            <w:sz w:val="28"/>
            <w:szCs w:val="28"/>
            <w:lang w:val="en-US"/>
          </w:rPr>
          <w:t>II</w:t>
        </w:r>
        <w:r w:rsidR="008F7E72" w:rsidRPr="008F7E72">
          <w:rPr>
            <w:rStyle w:val="ab"/>
            <w:i/>
            <w:sz w:val="28"/>
            <w:szCs w:val="28"/>
          </w:rPr>
          <w:t>НС</w:t>
        </w:r>
      </w:hyperlink>
      <w:r w:rsidR="007848AE">
        <w:rPr>
          <w:rStyle w:val="ab"/>
          <w:i/>
          <w:sz w:val="28"/>
          <w:szCs w:val="28"/>
        </w:rPr>
        <w:t>,</w:t>
      </w:r>
    </w:p>
    <w:p w14:paraId="25CAEA97" w14:textId="77777777" w:rsidR="002B04EC" w:rsidRDefault="008F661E" w:rsidP="00EB23EE">
      <w:pPr>
        <w:widowControl w:val="0"/>
        <w:autoSpaceDE w:val="0"/>
        <w:autoSpaceDN w:val="0"/>
        <w:adjustRightInd w:val="0"/>
        <w:spacing w:line="276" w:lineRule="auto"/>
        <w:jc w:val="center"/>
        <w:rPr>
          <w:rStyle w:val="ab"/>
          <w:i/>
          <w:sz w:val="28"/>
          <w:szCs w:val="28"/>
        </w:rPr>
      </w:pPr>
      <w:hyperlink r:id="rId48" w:history="1">
        <w:r w:rsidR="007848AE" w:rsidRPr="007848AE">
          <w:rPr>
            <w:rStyle w:val="ab"/>
            <w:i/>
            <w:sz w:val="28"/>
            <w:szCs w:val="28"/>
          </w:rPr>
          <w:t>от 24.0</w:t>
        </w:r>
        <w:r w:rsidR="004D1F26">
          <w:rPr>
            <w:rStyle w:val="ab"/>
            <w:i/>
            <w:sz w:val="28"/>
            <w:szCs w:val="28"/>
          </w:rPr>
          <w:t>4</w:t>
        </w:r>
        <w:r w:rsidR="007848AE" w:rsidRPr="007848AE">
          <w:rPr>
            <w:rStyle w:val="ab"/>
            <w:i/>
            <w:sz w:val="28"/>
            <w:szCs w:val="28"/>
          </w:rPr>
          <w:t>.2020 № 132-</w:t>
        </w:r>
        <w:r w:rsidR="007848AE" w:rsidRPr="007848AE">
          <w:rPr>
            <w:rStyle w:val="ab"/>
            <w:i/>
            <w:sz w:val="28"/>
            <w:szCs w:val="28"/>
            <w:lang w:val="en-US"/>
          </w:rPr>
          <w:t>II</w:t>
        </w:r>
        <w:r w:rsidR="007848AE" w:rsidRPr="007848AE">
          <w:rPr>
            <w:rStyle w:val="ab"/>
            <w:i/>
            <w:sz w:val="28"/>
            <w:szCs w:val="28"/>
          </w:rPr>
          <w:t>НС</w:t>
        </w:r>
      </w:hyperlink>
      <w:r w:rsidR="002B04EC">
        <w:rPr>
          <w:rStyle w:val="ab"/>
          <w:i/>
          <w:sz w:val="28"/>
          <w:szCs w:val="28"/>
        </w:rPr>
        <w:t>,</w:t>
      </w:r>
    </w:p>
    <w:p w14:paraId="74966A56" w14:textId="77777777" w:rsidR="006B5687" w:rsidRDefault="008F661E" w:rsidP="00EB23EE">
      <w:pPr>
        <w:widowControl w:val="0"/>
        <w:autoSpaceDE w:val="0"/>
        <w:autoSpaceDN w:val="0"/>
        <w:adjustRightInd w:val="0"/>
        <w:spacing w:line="276" w:lineRule="auto"/>
        <w:jc w:val="center"/>
        <w:rPr>
          <w:rStyle w:val="ab"/>
          <w:i/>
          <w:sz w:val="28"/>
          <w:szCs w:val="28"/>
        </w:rPr>
      </w:pPr>
      <w:hyperlink r:id="rId49" w:history="1">
        <w:r w:rsidR="002B04EC" w:rsidRPr="002B04EC">
          <w:rPr>
            <w:rStyle w:val="ab"/>
            <w:i/>
            <w:sz w:val="28"/>
            <w:szCs w:val="28"/>
          </w:rPr>
          <w:t>от 24.04.2020 № 136-</w:t>
        </w:r>
        <w:r w:rsidR="002B04EC" w:rsidRPr="002B04EC">
          <w:rPr>
            <w:rStyle w:val="ab"/>
            <w:i/>
            <w:sz w:val="28"/>
            <w:szCs w:val="28"/>
            <w:lang w:val="en-US"/>
          </w:rPr>
          <w:t>II</w:t>
        </w:r>
        <w:r w:rsidR="002B04EC" w:rsidRPr="002B04EC">
          <w:rPr>
            <w:rStyle w:val="ab"/>
            <w:i/>
            <w:sz w:val="28"/>
            <w:szCs w:val="28"/>
          </w:rPr>
          <w:t>НС</w:t>
        </w:r>
      </w:hyperlink>
      <w:r w:rsidR="006B5687">
        <w:rPr>
          <w:rStyle w:val="ab"/>
          <w:i/>
          <w:sz w:val="28"/>
          <w:szCs w:val="28"/>
        </w:rPr>
        <w:t>,</w:t>
      </w:r>
    </w:p>
    <w:p w14:paraId="497A4A05" w14:textId="77777777" w:rsidR="003E2E55" w:rsidRDefault="008F661E" w:rsidP="00EB23EE">
      <w:pPr>
        <w:widowControl w:val="0"/>
        <w:autoSpaceDE w:val="0"/>
        <w:autoSpaceDN w:val="0"/>
        <w:adjustRightInd w:val="0"/>
        <w:spacing w:line="276" w:lineRule="auto"/>
        <w:jc w:val="center"/>
        <w:rPr>
          <w:rStyle w:val="ab"/>
          <w:i/>
          <w:sz w:val="28"/>
          <w:szCs w:val="28"/>
        </w:rPr>
      </w:pPr>
      <w:hyperlink r:id="rId50" w:history="1">
        <w:r w:rsidR="006B5687" w:rsidRPr="006B5687">
          <w:rPr>
            <w:rStyle w:val="ab"/>
            <w:i/>
            <w:sz w:val="28"/>
            <w:szCs w:val="28"/>
          </w:rPr>
          <w:t>от 26.05.2020 № 151-</w:t>
        </w:r>
        <w:r w:rsidR="006B5687" w:rsidRPr="006B5687">
          <w:rPr>
            <w:rStyle w:val="ab"/>
            <w:i/>
            <w:sz w:val="28"/>
            <w:szCs w:val="28"/>
            <w:lang w:val="en-US"/>
          </w:rPr>
          <w:t>II</w:t>
        </w:r>
        <w:r w:rsidR="006B5687" w:rsidRPr="006B5687">
          <w:rPr>
            <w:rStyle w:val="ab"/>
            <w:i/>
            <w:sz w:val="28"/>
            <w:szCs w:val="28"/>
          </w:rPr>
          <w:t>НС</w:t>
        </w:r>
      </w:hyperlink>
      <w:r w:rsidR="003E2E55">
        <w:rPr>
          <w:rStyle w:val="ab"/>
          <w:i/>
          <w:sz w:val="28"/>
          <w:szCs w:val="28"/>
        </w:rPr>
        <w:t>,</w:t>
      </w:r>
    </w:p>
    <w:p w14:paraId="7376877E" w14:textId="77777777" w:rsidR="0053091A" w:rsidRDefault="008F661E" w:rsidP="00EB23EE">
      <w:pPr>
        <w:widowControl w:val="0"/>
        <w:autoSpaceDE w:val="0"/>
        <w:autoSpaceDN w:val="0"/>
        <w:adjustRightInd w:val="0"/>
        <w:spacing w:line="276" w:lineRule="auto"/>
        <w:jc w:val="center"/>
        <w:rPr>
          <w:rStyle w:val="ab"/>
          <w:i/>
          <w:sz w:val="28"/>
          <w:szCs w:val="28"/>
        </w:rPr>
      </w:pPr>
      <w:hyperlink r:id="rId51" w:history="1">
        <w:r w:rsidR="003E2E55" w:rsidRPr="003E2E55">
          <w:rPr>
            <w:rStyle w:val="ab"/>
            <w:i/>
            <w:sz w:val="28"/>
            <w:szCs w:val="28"/>
          </w:rPr>
          <w:t>от 26.05.2020 № 152-</w:t>
        </w:r>
        <w:r w:rsidR="003E2E55" w:rsidRPr="003E2E55">
          <w:rPr>
            <w:rStyle w:val="ab"/>
            <w:i/>
            <w:sz w:val="28"/>
            <w:szCs w:val="28"/>
            <w:lang w:val="en-US"/>
          </w:rPr>
          <w:t>II</w:t>
        </w:r>
        <w:r w:rsidR="003E2E55" w:rsidRPr="003E2E55">
          <w:rPr>
            <w:rStyle w:val="ab"/>
            <w:i/>
            <w:sz w:val="28"/>
            <w:szCs w:val="28"/>
          </w:rPr>
          <w:t>НС</w:t>
        </w:r>
      </w:hyperlink>
      <w:r w:rsidR="0053091A">
        <w:rPr>
          <w:rStyle w:val="ab"/>
          <w:i/>
          <w:sz w:val="28"/>
          <w:szCs w:val="28"/>
        </w:rPr>
        <w:t>,</w:t>
      </w:r>
    </w:p>
    <w:p w14:paraId="2538D946" w14:textId="77777777" w:rsidR="0053091A" w:rsidRPr="0053091A" w:rsidRDefault="008F661E" w:rsidP="00EB23EE">
      <w:pPr>
        <w:widowControl w:val="0"/>
        <w:autoSpaceDE w:val="0"/>
        <w:autoSpaceDN w:val="0"/>
        <w:adjustRightInd w:val="0"/>
        <w:spacing w:line="276" w:lineRule="auto"/>
        <w:jc w:val="center"/>
        <w:rPr>
          <w:rStyle w:val="ab"/>
          <w:i/>
          <w:sz w:val="28"/>
          <w:szCs w:val="28"/>
        </w:rPr>
      </w:pPr>
      <w:hyperlink r:id="rId52" w:history="1">
        <w:r w:rsidR="0053091A" w:rsidRPr="0053091A">
          <w:rPr>
            <w:rStyle w:val="ab"/>
            <w:i/>
            <w:sz w:val="28"/>
            <w:szCs w:val="28"/>
          </w:rPr>
          <w:t>от 04.05.2020 № 143-</w:t>
        </w:r>
        <w:r w:rsidR="0053091A" w:rsidRPr="0053091A">
          <w:rPr>
            <w:rStyle w:val="ab"/>
            <w:i/>
            <w:sz w:val="28"/>
            <w:szCs w:val="28"/>
            <w:lang w:val="en-US"/>
          </w:rPr>
          <w:t>II</w:t>
        </w:r>
        <w:r w:rsidR="0053091A" w:rsidRPr="0053091A">
          <w:rPr>
            <w:rStyle w:val="ab"/>
            <w:i/>
            <w:sz w:val="28"/>
            <w:szCs w:val="28"/>
          </w:rPr>
          <w:t>НС</w:t>
        </w:r>
      </w:hyperlink>
      <w:r w:rsidR="0053091A" w:rsidRPr="0053091A">
        <w:rPr>
          <w:rStyle w:val="ab"/>
          <w:i/>
          <w:sz w:val="28"/>
          <w:szCs w:val="28"/>
        </w:rPr>
        <w:t>,</w:t>
      </w:r>
    </w:p>
    <w:p w14:paraId="10F40682" w14:textId="77777777" w:rsidR="00F95244" w:rsidRDefault="008F661E" w:rsidP="00EB23EE">
      <w:pPr>
        <w:widowControl w:val="0"/>
        <w:autoSpaceDE w:val="0"/>
        <w:autoSpaceDN w:val="0"/>
        <w:adjustRightInd w:val="0"/>
        <w:spacing w:line="276" w:lineRule="auto"/>
        <w:jc w:val="center"/>
        <w:rPr>
          <w:rStyle w:val="ab"/>
          <w:i/>
          <w:sz w:val="28"/>
          <w:szCs w:val="28"/>
        </w:rPr>
      </w:pPr>
      <w:hyperlink r:id="rId53" w:history="1">
        <w:r w:rsidR="0053091A" w:rsidRPr="0053091A">
          <w:rPr>
            <w:rStyle w:val="ab"/>
            <w:i/>
            <w:sz w:val="28"/>
            <w:szCs w:val="28"/>
          </w:rPr>
          <w:t>от 04.05.2020 № 144-</w:t>
        </w:r>
        <w:r w:rsidR="0053091A" w:rsidRPr="0053091A">
          <w:rPr>
            <w:rStyle w:val="ab"/>
            <w:i/>
            <w:sz w:val="28"/>
            <w:szCs w:val="28"/>
            <w:lang w:val="en-US"/>
          </w:rPr>
          <w:t>II</w:t>
        </w:r>
        <w:r w:rsidR="0053091A" w:rsidRPr="0053091A">
          <w:rPr>
            <w:rStyle w:val="ab"/>
            <w:i/>
            <w:sz w:val="28"/>
            <w:szCs w:val="28"/>
          </w:rPr>
          <w:t>НС</w:t>
        </w:r>
      </w:hyperlink>
      <w:r w:rsidR="00F95244">
        <w:rPr>
          <w:rStyle w:val="ab"/>
          <w:i/>
          <w:sz w:val="28"/>
          <w:szCs w:val="28"/>
        </w:rPr>
        <w:t>,</w:t>
      </w:r>
    </w:p>
    <w:p w14:paraId="7CAA65EA" w14:textId="77777777" w:rsidR="00FF6FFA" w:rsidRDefault="008F661E" w:rsidP="00EB23EE">
      <w:pPr>
        <w:widowControl w:val="0"/>
        <w:autoSpaceDE w:val="0"/>
        <w:autoSpaceDN w:val="0"/>
        <w:adjustRightInd w:val="0"/>
        <w:spacing w:line="276" w:lineRule="auto"/>
        <w:jc w:val="center"/>
        <w:rPr>
          <w:rStyle w:val="ab"/>
          <w:i/>
          <w:sz w:val="28"/>
          <w:szCs w:val="28"/>
        </w:rPr>
      </w:pPr>
      <w:hyperlink r:id="rId54" w:history="1">
        <w:r w:rsidR="00F95244" w:rsidRPr="00F95244">
          <w:rPr>
            <w:rStyle w:val="ab"/>
            <w:i/>
            <w:sz w:val="28"/>
            <w:szCs w:val="28"/>
          </w:rPr>
          <w:t>от 24.04.2020 № 133-</w:t>
        </w:r>
        <w:r w:rsidR="00F95244" w:rsidRPr="00F95244">
          <w:rPr>
            <w:rStyle w:val="ab"/>
            <w:i/>
            <w:sz w:val="28"/>
            <w:szCs w:val="28"/>
            <w:lang w:val="en-US"/>
          </w:rPr>
          <w:t>II</w:t>
        </w:r>
        <w:r w:rsidR="00F95244" w:rsidRPr="00F95244">
          <w:rPr>
            <w:rStyle w:val="ab"/>
            <w:i/>
            <w:sz w:val="28"/>
            <w:szCs w:val="28"/>
          </w:rPr>
          <w:t>НС</w:t>
        </w:r>
      </w:hyperlink>
      <w:r w:rsidR="00FF6FFA">
        <w:rPr>
          <w:rStyle w:val="ab"/>
          <w:i/>
          <w:sz w:val="28"/>
          <w:szCs w:val="28"/>
        </w:rPr>
        <w:t>,</w:t>
      </w:r>
    </w:p>
    <w:p w14:paraId="3014C728" w14:textId="77777777" w:rsidR="009B6980" w:rsidRDefault="008F661E" w:rsidP="00EB23EE">
      <w:pPr>
        <w:widowControl w:val="0"/>
        <w:autoSpaceDE w:val="0"/>
        <w:autoSpaceDN w:val="0"/>
        <w:adjustRightInd w:val="0"/>
        <w:spacing w:line="276" w:lineRule="auto"/>
        <w:jc w:val="center"/>
        <w:rPr>
          <w:rStyle w:val="ab"/>
          <w:i/>
          <w:sz w:val="28"/>
          <w:szCs w:val="28"/>
        </w:rPr>
      </w:pPr>
      <w:hyperlink r:id="rId55" w:history="1">
        <w:r w:rsidR="00FF6FFA" w:rsidRPr="00FF6FFA">
          <w:rPr>
            <w:rStyle w:val="ab"/>
            <w:i/>
            <w:sz w:val="28"/>
            <w:szCs w:val="28"/>
          </w:rPr>
          <w:t>от 26.06.2020 № 161-</w:t>
        </w:r>
        <w:r w:rsidR="00FF6FFA" w:rsidRPr="00FF6FFA">
          <w:rPr>
            <w:rStyle w:val="ab"/>
            <w:i/>
            <w:sz w:val="28"/>
            <w:szCs w:val="28"/>
            <w:lang w:val="en-US"/>
          </w:rPr>
          <w:t>II</w:t>
        </w:r>
        <w:r w:rsidR="00FF6FFA" w:rsidRPr="00FF6FFA">
          <w:rPr>
            <w:rStyle w:val="ab"/>
            <w:i/>
            <w:sz w:val="28"/>
            <w:szCs w:val="28"/>
          </w:rPr>
          <w:t>НС</w:t>
        </w:r>
      </w:hyperlink>
      <w:r w:rsidR="009B6980">
        <w:rPr>
          <w:rStyle w:val="ab"/>
          <w:i/>
          <w:sz w:val="28"/>
          <w:szCs w:val="28"/>
        </w:rPr>
        <w:t>,</w:t>
      </w:r>
    </w:p>
    <w:p w14:paraId="28291AD5" w14:textId="77777777" w:rsidR="006444DB" w:rsidRDefault="008F661E" w:rsidP="00EB23EE">
      <w:pPr>
        <w:widowControl w:val="0"/>
        <w:autoSpaceDE w:val="0"/>
        <w:autoSpaceDN w:val="0"/>
        <w:adjustRightInd w:val="0"/>
        <w:spacing w:line="276" w:lineRule="auto"/>
        <w:jc w:val="center"/>
        <w:rPr>
          <w:rStyle w:val="ab"/>
          <w:i/>
          <w:sz w:val="28"/>
          <w:szCs w:val="28"/>
        </w:rPr>
      </w:pPr>
      <w:hyperlink r:id="rId56" w:history="1">
        <w:r w:rsidR="009B6980" w:rsidRPr="009B6980">
          <w:rPr>
            <w:rStyle w:val="ab"/>
            <w:i/>
            <w:sz w:val="28"/>
            <w:szCs w:val="28"/>
          </w:rPr>
          <w:t>от 01.09.2020 № 181-</w:t>
        </w:r>
        <w:r w:rsidR="009B6980" w:rsidRPr="009B6980">
          <w:rPr>
            <w:rStyle w:val="ab"/>
            <w:i/>
            <w:sz w:val="28"/>
            <w:szCs w:val="28"/>
            <w:lang w:val="en-US"/>
          </w:rPr>
          <w:t>II</w:t>
        </w:r>
        <w:r w:rsidR="009B6980" w:rsidRPr="009B6980">
          <w:rPr>
            <w:rStyle w:val="ab"/>
            <w:i/>
            <w:sz w:val="28"/>
            <w:szCs w:val="28"/>
          </w:rPr>
          <w:t>НС</w:t>
        </w:r>
      </w:hyperlink>
      <w:r w:rsidR="006444DB">
        <w:rPr>
          <w:rStyle w:val="ab"/>
          <w:i/>
          <w:sz w:val="28"/>
          <w:szCs w:val="28"/>
        </w:rPr>
        <w:t>,</w:t>
      </w:r>
    </w:p>
    <w:p w14:paraId="0A5FFD34" w14:textId="77777777" w:rsidR="00AF1206" w:rsidRDefault="008F661E" w:rsidP="00EB23EE">
      <w:pPr>
        <w:widowControl w:val="0"/>
        <w:autoSpaceDE w:val="0"/>
        <w:autoSpaceDN w:val="0"/>
        <w:adjustRightInd w:val="0"/>
        <w:spacing w:line="276" w:lineRule="auto"/>
        <w:jc w:val="center"/>
        <w:rPr>
          <w:rStyle w:val="ab"/>
          <w:i/>
          <w:sz w:val="28"/>
          <w:szCs w:val="28"/>
        </w:rPr>
      </w:pPr>
      <w:hyperlink r:id="rId57" w:history="1">
        <w:r w:rsidR="006444DB" w:rsidRPr="006444DB">
          <w:rPr>
            <w:rStyle w:val="ab"/>
            <w:i/>
            <w:sz w:val="28"/>
            <w:szCs w:val="28"/>
          </w:rPr>
          <w:t>от 24.09.2020 № 193-</w:t>
        </w:r>
        <w:r w:rsidR="006444DB" w:rsidRPr="006444DB">
          <w:rPr>
            <w:rStyle w:val="ab"/>
            <w:i/>
            <w:sz w:val="28"/>
            <w:szCs w:val="28"/>
            <w:lang w:val="en-US"/>
          </w:rPr>
          <w:t>II</w:t>
        </w:r>
        <w:r w:rsidR="006444DB" w:rsidRPr="006444DB">
          <w:rPr>
            <w:rStyle w:val="ab"/>
            <w:i/>
            <w:sz w:val="28"/>
            <w:szCs w:val="28"/>
          </w:rPr>
          <w:t>НС</w:t>
        </w:r>
      </w:hyperlink>
      <w:r w:rsidR="00AF1206">
        <w:rPr>
          <w:rStyle w:val="ab"/>
          <w:i/>
          <w:sz w:val="28"/>
          <w:szCs w:val="28"/>
        </w:rPr>
        <w:t>,</w:t>
      </w:r>
    </w:p>
    <w:p w14:paraId="39FD778C" w14:textId="77777777" w:rsidR="00D20147" w:rsidRDefault="008F661E" w:rsidP="00EB23EE">
      <w:pPr>
        <w:widowControl w:val="0"/>
        <w:autoSpaceDE w:val="0"/>
        <w:autoSpaceDN w:val="0"/>
        <w:adjustRightInd w:val="0"/>
        <w:spacing w:line="276" w:lineRule="auto"/>
        <w:jc w:val="center"/>
        <w:rPr>
          <w:rStyle w:val="ab"/>
          <w:i/>
          <w:sz w:val="28"/>
          <w:szCs w:val="28"/>
        </w:rPr>
      </w:pPr>
      <w:hyperlink r:id="rId58" w:history="1">
        <w:r w:rsidR="00AF1206" w:rsidRPr="00AF1206">
          <w:rPr>
            <w:rStyle w:val="ab"/>
            <w:i/>
            <w:sz w:val="28"/>
            <w:szCs w:val="28"/>
          </w:rPr>
          <w:t>от 24.09.2020 № 196-</w:t>
        </w:r>
        <w:r w:rsidR="00AF1206" w:rsidRPr="00AF1206">
          <w:rPr>
            <w:rStyle w:val="ab"/>
            <w:i/>
            <w:sz w:val="28"/>
            <w:szCs w:val="28"/>
            <w:lang w:val="en-US"/>
          </w:rPr>
          <w:t>II</w:t>
        </w:r>
        <w:r w:rsidR="00AF1206" w:rsidRPr="00AF1206">
          <w:rPr>
            <w:rStyle w:val="ab"/>
            <w:i/>
            <w:sz w:val="28"/>
            <w:szCs w:val="28"/>
          </w:rPr>
          <w:t>НС</w:t>
        </w:r>
      </w:hyperlink>
      <w:r w:rsidR="00D20147">
        <w:rPr>
          <w:rStyle w:val="ab"/>
          <w:i/>
          <w:sz w:val="28"/>
          <w:szCs w:val="28"/>
        </w:rPr>
        <w:t>,</w:t>
      </w:r>
    </w:p>
    <w:p w14:paraId="7513E4BB" w14:textId="77777777" w:rsidR="00E00896" w:rsidRDefault="008F661E" w:rsidP="00EB23EE">
      <w:pPr>
        <w:widowControl w:val="0"/>
        <w:autoSpaceDE w:val="0"/>
        <w:autoSpaceDN w:val="0"/>
        <w:adjustRightInd w:val="0"/>
        <w:spacing w:line="276" w:lineRule="auto"/>
        <w:jc w:val="center"/>
        <w:rPr>
          <w:rStyle w:val="ab"/>
          <w:i/>
          <w:sz w:val="28"/>
          <w:szCs w:val="28"/>
        </w:rPr>
      </w:pPr>
      <w:hyperlink r:id="rId59" w:history="1">
        <w:r w:rsidR="00D20147" w:rsidRPr="00D20147">
          <w:rPr>
            <w:rStyle w:val="ab"/>
            <w:i/>
            <w:sz w:val="28"/>
            <w:szCs w:val="28"/>
          </w:rPr>
          <w:t>от 20.11.2020 № 206-</w:t>
        </w:r>
        <w:r w:rsidR="00D20147" w:rsidRPr="00D20147">
          <w:rPr>
            <w:rStyle w:val="ab"/>
            <w:i/>
            <w:sz w:val="28"/>
            <w:szCs w:val="28"/>
            <w:lang w:val="en-US"/>
          </w:rPr>
          <w:t>II</w:t>
        </w:r>
        <w:r w:rsidR="00D20147" w:rsidRPr="00D20147">
          <w:rPr>
            <w:rStyle w:val="ab"/>
            <w:i/>
            <w:sz w:val="28"/>
            <w:szCs w:val="28"/>
          </w:rPr>
          <w:t>НС</w:t>
        </w:r>
      </w:hyperlink>
      <w:r w:rsidR="00E00896">
        <w:rPr>
          <w:rStyle w:val="ab"/>
          <w:i/>
          <w:sz w:val="28"/>
          <w:szCs w:val="28"/>
        </w:rPr>
        <w:t>,</w:t>
      </w:r>
    </w:p>
    <w:p w14:paraId="7272BC65" w14:textId="77777777" w:rsidR="00E56A23" w:rsidRDefault="008F661E" w:rsidP="00EB23EE">
      <w:pPr>
        <w:widowControl w:val="0"/>
        <w:autoSpaceDE w:val="0"/>
        <w:autoSpaceDN w:val="0"/>
        <w:adjustRightInd w:val="0"/>
        <w:spacing w:line="276" w:lineRule="auto"/>
        <w:jc w:val="center"/>
        <w:rPr>
          <w:rStyle w:val="ab"/>
          <w:i/>
          <w:sz w:val="28"/>
          <w:szCs w:val="28"/>
        </w:rPr>
      </w:pPr>
      <w:hyperlink r:id="rId60" w:history="1">
        <w:r w:rsidR="00E00896" w:rsidRPr="00E00896">
          <w:rPr>
            <w:rStyle w:val="ab"/>
            <w:i/>
            <w:sz w:val="28"/>
            <w:szCs w:val="28"/>
          </w:rPr>
          <w:t>от 20.11.2020 № 207-</w:t>
        </w:r>
        <w:r w:rsidR="00E00896" w:rsidRPr="00E00896">
          <w:rPr>
            <w:rStyle w:val="ab"/>
            <w:i/>
            <w:sz w:val="28"/>
            <w:szCs w:val="28"/>
            <w:lang w:val="en-US"/>
          </w:rPr>
          <w:t>II</w:t>
        </w:r>
        <w:r w:rsidR="00E00896" w:rsidRPr="00E00896">
          <w:rPr>
            <w:rStyle w:val="ab"/>
            <w:i/>
            <w:sz w:val="28"/>
            <w:szCs w:val="28"/>
          </w:rPr>
          <w:t>НС</w:t>
        </w:r>
      </w:hyperlink>
      <w:r w:rsidR="00E56A23">
        <w:rPr>
          <w:rStyle w:val="ab"/>
          <w:i/>
          <w:sz w:val="28"/>
          <w:szCs w:val="28"/>
        </w:rPr>
        <w:t>,</w:t>
      </w:r>
    </w:p>
    <w:p w14:paraId="40055437" w14:textId="77777777" w:rsidR="008125F4" w:rsidRDefault="008F661E" w:rsidP="00EB23EE">
      <w:pPr>
        <w:widowControl w:val="0"/>
        <w:autoSpaceDE w:val="0"/>
        <w:autoSpaceDN w:val="0"/>
        <w:adjustRightInd w:val="0"/>
        <w:spacing w:line="276" w:lineRule="auto"/>
        <w:jc w:val="center"/>
        <w:rPr>
          <w:rStyle w:val="ab"/>
          <w:i/>
          <w:sz w:val="28"/>
          <w:szCs w:val="28"/>
        </w:rPr>
      </w:pPr>
      <w:hyperlink r:id="rId61" w:history="1">
        <w:r w:rsidR="00E56A23" w:rsidRPr="00E56A23">
          <w:rPr>
            <w:rStyle w:val="ab"/>
            <w:i/>
            <w:sz w:val="28"/>
            <w:szCs w:val="28"/>
          </w:rPr>
          <w:t>от 20.11.2020 № 216-</w:t>
        </w:r>
        <w:r w:rsidR="00E56A23" w:rsidRPr="00E56A23">
          <w:rPr>
            <w:rStyle w:val="ab"/>
            <w:i/>
            <w:sz w:val="28"/>
            <w:szCs w:val="28"/>
            <w:lang w:val="en-US"/>
          </w:rPr>
          <w:t>II</w:t>
        </w:r>
        <w:r w:rsidR="00E56A23" w:rsidRPr="00E56A23">
          <w:rPr>
            <w:rStyle w:val="ab"/>
            <w:i/>
            <w:sz w:val="28"/>
            <w:szCs w:val="28"/>
          </w:rPr>
          <w:t>НС</w:t>
        </w:r>
      </w:hyperlink>
      <w:r w:rsidR="008125F4">
        <w:rPr>
          <w:rStyle w:val="ab"/>
          <w:i/>
          <w:sz w:val="28"/>
          <w:szCs w:val="28"/>
        </w:rPr>
        <w:t>,</w:t>
      </w:r>
    </w:p>
    <w:p w14:paraId="7F7D54D5" w14:textId="77777777" w:rsidR="00DB47DC" w:rsidRDefault="008F661E" w:rsidP="00EB23EE">
      <w:pPr>
        <w:widowControl w:val="0"/>
        <w:autoSpaceDE w:val="0"/>
        <w:autoSpaceDN w:val="0"/>
        <w:adjustRightInd w:val="0"/>
        <w:spacing w:line="276" w:lineRule="auto"/>
        <w:jc w:val="center"/>
        <w:rPr>
          <w:rStyle w:val="ab"/>
          <w:i/>
          <w:sz w:val="28"/>
          <w:szCs w:val="28"/>
        </w:rPr>
      </w:pPr>
      <w:hyperlink r:id="rId62" w:history="1">
        <w:r w:rsidR="008125F4" w:rsidRPr="008125F4">
          <w:rPr>
            <w:rStyle w:val="ab"/>
            <w:i/>
            <w:sz w:val="28"/>
            <w:szCs w:val="28"/>
          </w:rPr>
          <w:t>от 28.12.2020 № 238-</w:t>
        </w:r>
        <w:r w:rsidR="008125F4" w:rsidRPr="008125F4">
          <w:rPr>
            <w:rStyle w:val="ab"/>
            <w:i/>
            <w:sz w:val="28"/>
            <w:szCs w:val="28"/>
            <w:lang w:val="en-US"/>
          </w:rPr>
          <w:t>II</w:t>
        </w:r>
        <w:r w:rsidR="008125F4" w:rsidRPr="008125F4">
          <w:rPr>
            <w:rStyle w:val="ab"/>
            <w:i/>
            <w:sz w:val="28"/>
            <w:szCs w:val="28"/>
          </w:rPr>
          <w:t>НС</w:t>
        </w:r>
      </w:hyperlink>
      <w:r w:rsidR="00DB47DC">
        <w:rPr>
          <w:rStyle w:val="ab"/>
          <w:i/>
          <w:sz w:val="28"/>
          <w:szCs w:val="28"/>
        </w:rPr>
        <w:t>,</w:t>
      </w:r>
    </w:p>
    <w:p w14:paraId="62CE89D9" w14:textId="77777777" w:rsidR="00D24822" w:rsidRDefault="008F661E" w:rsidP="00EB23EE">
      <w:pPr>
        <w:widowControl w:val="0"/>
        <w:autoSpaceDE w:val="0"/>
        <w:autoSpaceDN w:val="0"/>
        <w:adjustRightInd w:val="0"/>
        <w:spacing w:line="276" w:lineRule="auto"/>
        <w:jc w:val="center"/>
        <w:rPr>
          <w:rStyle w:val="ab"/>
          <w:i/>
          <w:sz w:val="28"/>
          <w:szCs w:val="28"/>
        </w:rPr>
      </w:pPr>
      <w:hyperlink r:id="rId63" w:history="1">
        <w:r w:rsidR="00DB47DC" w:rsidRPr="00DB47DC">
          <w:rPr>
            <w:rStyle w:val="ab"/>
            <w:i/>
            <w:sz w:val="28"/>
            <w:szCs w:val="28"/>
          </w:rPr>
          <w:t>от 28.12.2020 № 237-</w:t>
        </w:r>
        <w:r w:rsidR="00DB47DC" w:rsidRPr="00DB47DC">
          <w:rPr>
            <w:rStyle w:val="ab"/>
            <w:i/>
            <w:sz w:val="28"/>
            <w:szCs w:val="28"/>
            <w:lang w:val="en-US"/>
          </w:rPr>
          <w:t>II</w:t>
        </w:r>
        <w:r w:rsidR="00DB47DC" w:rsidRPr="00DB47DC">
          <w:rPr>
            <w:rStyle w:val="ab"/>
            <w:i/>
            <w:sz w:val="28"/>
            <w:szCs w:val="28"/>
          </w:rPr>
          <w:t>НС</w:t>
        </w:r>
      </w:hyperlink>
      <w:r w:rsidR="00D24822">
        <w:rPr>
          <w:rStyle w:val="ab"/>
          <w:i/>
          <w:sz w:val="28"/>
          <w:szCs w:val="28"/>
        </w:rPr>
        <w:t>,</w:t>
      </w:r>
    </w:p>
    <w:p w14:paraId="10F3A1B3" w14:textId="4465D860" w:rsidR="00D24822" w:rsidRPr="00D24822" w:rsidRDefault="008F661E" w:rsidP="00EB23EE">
      <w:pPr>
        <w:widowControl w:val="0"/>
        <w:autoSpaceDE w:val="0"/>
        <w:autoSpaceDN w:val="0"/>
        <w:adjustRightInd w:val="0"/>
        <w:spacing w:line="276" w:lineRule="auto"/>
        <w:jc w:val="center"/>
        <w:rPr>
          <w:rStyle w:val="ab"/>
          <w:i/>
          <w:sz w:val="28"/>
          <w:szCs w:val="28"/>
        </w:rPr>
      </w:pPr>
      <w:hyperlink r:id="rId64" w:history="1">
        <w:r w:rsidR="00D24822" w:rsidRPr="00D24822">
          <w:rPr>
            <w:rStyle w:val="ab"/>
            <w:i/>
            <w:sz w:val="28"/>
            <w:szCs w:val="28"/>
          </w:rPr>
          <w:t>от 18.12.2020 № 225-</w:t>
        </w:r>
        <w:r w:rsidR="00D24822" w:rsidRPr="00D24822">
          <w:rPr>
            <w:rStyle w:val="ab"/>
            <w:i/>
            <w:sz w:val="28"/>
            <w:szCs w:val="28"/>
            <w:lang w:val="en-US"/>
          </w:rPr>
          <w:t>II</w:t>
        </w:r>
        <w:r w:rsidR="00D24822" w:rsidRPr="00D24822">
          <w:rPr>
            <w:rStyle w:val="ab"/>
            <w:i/>
            <w:sz w:val="28"/>
            <w:szCs w:val="28"/>
          </w:rPr>
          <w:t>НС</w:t>
        </w:r>
      </w:hyperlink>
      <w:r w:rsidR="00D24822" w:rsidRPr="00D24822">
        <w:rPr>
          <w:rStyle w:val="ab"/>
          <w:i/>
          <w:sz w:val="28"/>
          <w:szCs w:val="28"/>
        </w:rPr>
        <w:t>,</w:t>
      </w:r>
    </w:p>
    <w:p w14:paraId="75873271" w14:textId="77777777" w:rsidR="00902891" w:rsidRDefault="008F661E" w:rsidP="00EB23EE">
      <w:pPr>
        <w:widowControl w:val="0"/>
        <w:autoSpaceDE w:val="0"/>
        <w:autoSpaceDN w:val="0"/>
        <w:adjustRightInd w:val="0"/>
        <w:spacing w:line="276" w:lineRule="auto"/>
        <w:jc w:val="center"/>
        <w:rPr>
          <w:rStyle w:val="ab"/>
          <w:i/>
          <w:sz w:val="28"/>
          <w:szCs w:val="28"/>
        </w:rPr>
      </w:pPr>
      <w:hyperlink r:id="rId65" w:history="1">
        <w:r w:rsidR="00D24822" w:rsidRPr="00D24822">
          <w:rPr>
            <w:rStyle w:val="ab"/>
            <w:i/>
            <w:sz w:val="28"/>
            <w:szCs w:val="28"/>
          </w:rPr>
          <w:t>от 18.12.2020 № 226-</w:t>
        </w:r>
        <w:r w:rsidR="00D24822" w:rsidRPr="00D24822">
          <w:rPr>
            <w:rStyle w:val="ab"/>
            <w:i/>
            <w:sz w:val="28"/>
            <w:szCs w:val="28"/>
            <w:lang w:val="en-US"/>
          </w:rPr>
          <w:t>II</w:t>
        </w:r>
        <w:r w:rsidR="00D24822" w:rsidRPr="00D24822">
          <w:rPr>
            <w:rStyle w:val="ab"/>
            <w:i/>
            <w:sz w:val="28"/>
            <w:szCs w:val="28"/>
          </w:rPr>
          <w:t>НС</w:t>
        </w:r>
      </w:hyperlink>
      <w:r w:rsidR="00902891">
        <w:rPr>
          <w:rStyle w:val="ab"/>
          <w:i/>
          <w:sz w:val="28"/>
          <w:szCs w:val="28"/>
        </w:rPr>
        <w:t>,</w:t>
      </w:r>
    </w:p>
    <w:p w14:paraId="4BF713ED" w14:textId="3311DE91" w:rsidR="006811D0" w:rsidRDefault="00902891" w:rsidP="00EB23EE">
      <w:pPr>
        <w:widowControl w:val="0"/>
        <w:autoSpaceDE w:val="0"/>
        <w:autoSpaceDN w:val="0"/>
        <w:adjustRightInd w:val="0"/>
        <w:spacing w:line="276" w:lineRule="auto"/>
        <w:jc w:val="center"/>
        <w:rPr>
          <w:i/>
          <w:sz w:val="28"/>
          <w:szCs w:val="28"/>
        </w:rPr>
      </w:pPr>
      <w:hyperlink r:id="rId66" w:history="1">
        <w:r w:rsidRPr="00902891">
          <w:rPr>
            <w:rStyle w:val="ab"/>
            <w:i/>
            <w:sz w:val="28"/>
            <w:szCs w:val="28"/>
          </w:rPr>
          <w:t>от 28.12.2020 № 239-</w:t>
        </w:r>
        <w:r w:rsidRPr="00902891">
          <w:rPr>
            <w:rStyle w:val="ab"/>
            <w:i/>
            <w:sz w:val="28"/>
            <w:szCs w:val="28"/>
            <w:lang w:val="en-US"/>
          </w:rPr>
          <w:t>II</w:t>
        </w:r>
        <w:r w:rsidRPr="00902891">
          <w:rPr>
            <w:rStyle w:val="ab"/>
            <w:i/>
            <w:sz w:val="28"/>
            <w:szCs w:val="28"/>
          </w:rPr>
          <w:t>НС</w:t>
        </w:r>
      </w:hyperlink>
      <w:r w:rsidR="006811D0" w:rsidRPr="001C001D">
        <w:rPr>
          <w:i/>
          <w:sz w:val="28"/>
          <w:szCs w:val="28"/>
        </w:rPr>
        <w:t>)</w:t>
      </w:r>
    </w:p>
    <w:p w14:paraId="60C44DED" w14:textId="77777777" w:rsidR="009F4CCD" w:rsidRDefault="009F4CCD" w:rsidP="00EB23EE">
      <w:pPr>
        <w:widowControl w:val="0"/>
        <w:autoSpaceDE w:val="0"/>
        <w:autoSpaceDN w:val="0"/>
        <w:adjustRightInd w:val="0"/>
        <w:spacing w:line="276" w:lineRule="auto"/>
        <w:jc w:val="center"/>
        <w:rPr>
          <w:i/>
          <w:sz w:val="28"/>
          <w:szCs w:val="28"/>
        </w:rPr>
      </w:pPr>
    </w:p>
    <w:p w14:paraId="65EE6D57" w14:textId="77777777" w:rsidR="009F4CCD" w:rsidRDefault="009F4CCD" w:rsidP="00EB23EE">
      <w:pPr>
        <w:widowControl w:val="0"/>
        <w:autoSpaceDE w:val="0"/>
        <w:autoSpaceDN w:val="0"/>
        <w:adjustRightInd w:val="0"/>
        <w:spacing w:line="276" w:lineRule="auto"/>
        <w:jc w:val="center"/>
        <w:rPr>
          <w:rFonts w:eastAsia="Calibri"/>
          <w:i/>
          <w:sz w:val="28"/>
          <w:szCs w:val="28"/>
          <w:lang w:eastAsia="en-US"/>
        </w:rPr>
      </w:pPr>
      <w:r w:rsidRPr="009F4CCD">
        <w:rPr>
          <w:rFonts w:eastAsia="Calibri"/>
          <w:i/>
          <w:sz w:val="28"/>
          <w:szCs w:val="28"/>
          <w:lang w:eastAsia="en-US"/>
        </w:rPr>
        <w:t xml:space="preserve">(В тексте Закона слова «Совет Министров» в соответствующем числе и падеже заменены словом «Правительство» в соответствующем числе и падеже согласно </w:t>
      </w:r>
      <w:hyperlink r:id="rId67" w:history="1">
        <w:r w:rsidRPr="009F4CCD">
          <w:rPr>
            <w:rFonts w:eastAsia="Calibri"/>
            <w:i/>
            <w:color w:val="0000FF"/>
            <w:sz w:val="28"/>
            <w:szCs w:val="28"/>
            <w:u w:val="single"/>
            <w:lang w:eastAsia="en-US"/>
          </w:rPr>
          <w:t>Закону от 08.02.2019 № 17-</w:t>
        </w:r>
        <w:r w:rsidRPr="009F4CCD">
          <w:rPr>
            <w:rFonts w:eastAsia="Calibri"/>
            <w:i/>
            <w:color w:val="0000FF"/>
            <w:sz w:val="28"/>
            <w:szCs w:val="28"/>
            <w:u w:val="single"/>
            <w:lang w:val="en-US" w:eastAsia="en-US"/>
          </w:rPr>
          <w:t>I</w:t>
        </w:r>
        <w:r w:rsidRPr="009F4CCD">
          <w:rPr>
            <w:rFonts w:eastAsia="Calibri"/>
            <w:i/>
            <w:color w:val="0000FF"/>
            <w:sz w:val="28"/>
            <w:szCs w:val="28"/>
            <w:u w:val="single"/>
            <w:lang w:eastAsia="en-US"/>
          </w:rPr>
          <w:t>IНС</w:t>
        </w:r>
      </w:hyperlink>
      <w:r w:rsidR="007473DE">
        <w:rPr>
          <w:rFonts w:eastAsia="Calibri"/>
          <w:i/>
          <w:color w:val="0000FF"/>
          <w:sz w:val="28"/>
          <w:szCs w:val="28"/>
          <w:u w:val="single"/>
          <w:lang w:eastAsia="en-US"/>
        </w:rPr>
        <w:t>,</w:t>
      </w:r>
      <w:r w:rsidR="007473DE" w:rsidRPr="007473DE">
        <w:rPr>
          <w:bCs/>
          <w:i/>
          <w:sz w:val="28"/>
          <w:szCs w:val="28"/>
        </w:rPr>
        <w:t xml:space="preserve"> </w:t>
      </w:r>
      <w:r w:rsidR="007473DE" w:rsidRPr="00D434F8">
        <w:rPr>
          <w:bCs/>
          <w:i/>
          <w:sz w:val="28"/>
          <w:szCs w:val="28"/>
        </w:rPr>
        <w:t>слова «</w:t>
      </w:r>
      <w:r w:rsidR="007473DE" w:rsidRPr="007473DE">
        <w:rPr>
          <w:rFonts w:eastAsiaTheme="minorHAnsi" w:cstheme="minorBidi"/>
          <w:i/>
          <w:sz w:val="28"/>
          <w:szCs w:val="28"/>
          <w:lang w:eastAsia="en-US"/>
        </w:rPr>
        <w:t>платежное требование</w:t>
      </w:r>
      <w:r w:rsidR="007473DE" w:rsidRPr="007473DE">
        <w:rPr>
          <w:bCs/>
          <w:i/>
          <w:sz w:val="28"/>
          <w:szCs w:val="28"/>
        </w:rPr>
        <w:t>» в соответствующих числе и падеже заменены словами «инкассовое поручение» в соответствующих числе и</w:t>
      </w:r>
      <w:r w:rsidR="007473DE" w:rsidRPr="00D434F8">
        <w:rPr>
          <w:bCs/>
          <w:i/>
          <w:sz w:val="28"/>
          <w:szCs w:val="28"/>
        </w:rPr>
        <w:t xml:space="preserve"> падеже согласно Закону </w:t>
      </w:r>
      <w:hyperlink r:id="rId68" w:history="1">
        <w:r w:rsidR="007473DE" w:rsidRPr="007473DE">
          <w:rPr>
            <w:bCs/>
            <w:i/>
            <w:color w:val="0000FF"/>
            <w:sz w:val="28"/>
            <w:szCs w:val="28"/>
            <w:u w:val="single"/>
          </w:rPr>
          <w:t>от 24.04.2020 № 132-</w:t>
        </w:r>
        <w:r w:rsidR="007473DE" w:rsidRPr="007473DE">
          <w:rPr>
            <w:bCs/>
            <w:i/>
            <w:color w:val="0000FF"/>
            <w:sz w:val="28"/>
            <w:szCs w:val="28"/>
            <w:u w:val="single"/>
            <w:lang w:val="en-US"/>
          </w:rPr>
          <w:t>II</w:t>
        </w:r>
        <w:r w:rsidR="007473DE" w:rsidRPr="007473DE">
          <w:rPr>
            <w:bCs/>
            <w:i/>
            <w:color w:val="0000FF"/>
            <w:sz w:val="28"/>
            <w:szCs w:val="28"/>
            <w:u w:val="single"/>
          </w:rPr>
          <w:t>НС</w:t>
        </w:r>
      </w:hyperlink>
      <w:proofErr w:type="gramStart"/>
      <w:r w:rsidR="007473DE">
        <w:rPr>
          <w:rFonts w:eastAsia="Calibri"/>
          <w:i/>
          <w:color w:val="0000FF"/>
          <w:sz w:val="28"/>
          <w:szCs w:val="28"/>
          <w:u w:val="single"/>
          <w:lang w:eastAsia="en-US"/>
        </w:rPr>
        <w:t xml:space="preserve"> </w:t>
      </w:r>
      <w:r w:rsidRPr="009F4CCD">
        <w:rPr>
          <w:rFonts w:eastAsia="Calibri"/>
          <w:i/>
          <w:sz w:val="28"/>
          <w:szCs w:val="28"/>
          <w:lang w:eastAsia="en-US"/>
        </w:rPr>
        <w:t>)</w:t>
      </w:r>
      <w:proofErr w:type="gramEnd"/>
    </w:p>
    <w:p w14:paraId="06E58032" w14:textId="77777777" w:rsidR="00977958" w:rsidRDefault="00977958" w:rsidP="00EB23EE">
      <w:pPr>
        <w:widowControl w:val="0"/>
        <w:autoSpaceDE w:val="0"/>
        <w:autoSpaceDN w:val="0"/>
        <w:adjustRightInd w:val="0"/>
        <w:spacing w:line="276" w:lineRule="auto"/>
        <w:jc w:val="center"/>
        <w:rPr>
          <w:rFonts w:eastAsia="Calibri"/>
          <w:i/>
          <w:sz w:val="28"/>
          <w:szCs w:val="28"/>
          <w:lang w:eastAsia="en-US"/>
        </w:rPr>
      </w:pPr>
    </w:p>
    <w:p w14:paraId="2D73AC9F" w14:textId="77777777" w:rsidR="00255B28" w:rsidRPr="00130EFF" w:rsidRDefault="00B273F7" w:rsidP="00130EFF">
      <w:pPr>
        <w:spacing w:before="360"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14:paraId="49B21AE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14:paraId="50BF63F7" w14:textId="77777777"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w:t>
      </w:r>
      <w:r w:rsidR="0073602B">
        <w:rPr>
          <w:sz w:val="28"/>
          <w:szCs w:val="28"/>
        </w:rPr>
        <w:t>Правительства</w:t>
      </w:r>
      <w:r w:rsidR="00545EF9" w:rsidRPr="001C001D">
        <w:rPr>
          <w:sz w:val="28"/>
          <w:szCs w:val="28"/>
        </w:rPr>
        <w:t>, Главы Донецкой Народной Республики.</w:t>
      </w:r>
      <w:r w:rsidR="00545EF9" w:rsidRPr="001C001D">
        <w:rPr>
          <w:b/>
          <w:sz w:val="28"/>
          <w:szCs w:val="28"/>
        </w:rPr>
        <w:t xml:space="preserve"> </w:t>
      </w:r>
      <w:bookmarkStart w:id="1" w:name="sub_1992"/>
      <w:bookmarkEnd w:id="0"/>
    </w:p>
    <w:p w14:paraId="596AD637" w14:textId="77777777" w:rsidR="00545EF9" w:rsidRPr="001C001D" w:rsidRDefault="00AF6F5A" w:rsidP="006811D0">
      <w:pPr>
        <w:spacing w:after="360" w:line="276" w:lineRule="auto"/>
        <w:ind w:firstLine="709"/>
        <w:jc w:val="both"/>
        <w:rPr>
          <w:sz w:val="28"/>
          <w:szCs w:val="28"/>
        </w:rPr>
      </w:pPr>
      <w:r w:rsidRPr="001C001D">
        <w:rPr>
          <w:sz w:val="28"/>
          <w:szCs w:val="28"/>
        </w:rPr>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14:paraId="72A8F3DD" w14:textId="77777777"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14:paraId="56A0571A" w14:textId="77777777"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14:paraId="603A56FC" w14:textId="77777777"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14:paraId="3927F9E2" w14:textId="77777777"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14:paraId="4DAA2200" w14:textId="77777777"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14:paraId="12E73E1B" w14:textId="77777777"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14:paraId="4C465F0F" w14:textId="77777777" w:rsidR="00005808" w:rsidRPr="00005808" w:rsidRDefault="00AF6F5A" w:rsidP="00005808">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bookmarkStart w:id="7" w:name="sub_2"/>
      <w:bookmarkEnd w:id="6"/>
    </w:p>
    <w:p w14:paraId="42B9A6B4"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14:paraId="673D2294" w14:textId="77777777"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 xml:space="preserve">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w:t>
      </w:r>
      <w:r w:rsidRPr="001C001D">
        <w:rPr>
          <w:sz w:val="28"/>
          <w:szCs w:val="28"/>
        </w:rPr>
        <w:lastRenderedPageBreak/>
        <w:t>решений органов доходов и сборов, действий (бездействий) их должностных лиц и привлечения к ответственности за совершение налогового нарушения.</w:t>
      </w:r>
    </w:p>
    <w:p w14:paraId="2F6463C7" w14:textId="77777777"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14:paraId="3954A53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14:paraId="7F539D66" w14:textId="77777777"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14:paraId="45CA5182" w14:textId="77777777"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14:paraId="7DA5C103" w14:textId="77777777"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14:paraId="5AEA99A8" w14:textId="77777777"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14:paraId="7515AEC0" w14:textId="77777777"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14:paraId="5BDDEB18" w14:textId="77777777"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14:paraId="6B90CE8F" w14:textId="77777777" w:rsidR="00545EF9" w:rsidRPr="001C001D" w:rsidRDefault="00AF6F5A" w:rsidP="006811D0">
      <w:pPr>
        <w:spacing w:after="360" w:line="276" w:lineRule="auto"/>
        <w:ind w:firstLine="709"/>
        <w:jc w:val="both"/>
        <w:rPr>
          <w:sz w:val="28"/>
          <w:szCs w:val="28"/>
        </w:rPr>
      </w:pPr>
      <w:r w:rsidRPr="001C001D">
        <w:rPr>
          <w:sz w:val="28"/>
          <w:szCs w:val="28"/>
        </w:rPr>
        <w:lastRenderedPageBreak/>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14:paraId="2D5131CC" w14:textId="77777777" w:rsidR="00545EF9" w:rsidRPr="001C001D" w:rsidRDefault="00545EF9" w:rsidP="006811D0">
      <w:pPr>
        <w:spacing w:after="360" w:line="276" w:lineRule="auto"/>
        <w:ind w:firstLine="709"/>
        <w:jc w:val="both"/>
        <w:rPr>
          <w:sz w:val="28"/>
          <w:szCs w:val="28"/>
        </w:rPr>
      </w:pPr>
      <w:r w:rsidRPr="001C001D">
        <w:rPr>
          <w:sz w:val="28"/>
          <w:szCs w:val="28"/>
        </w:rPr>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14:paraId="1EF01DA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14:paraId="7CAF430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14:paraId="6AAB1A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14:paraId="4123269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14:paraId="7C8D37A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14:paraId="509C6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14:paraId="1B9820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14:paraId="3611AD9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14:paraId="5F3C8B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14:paraId="30C5BEA3" w14:textId="77777777"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14:paraId="2D2F4590" w14:textId="77777777"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 xml:space="preserve">Льготы по применению налогового законодательства, квоты по использованию таких льгот, устанавливаются Главой Донецкой Народной Республики или </w:t>
      </w:r>
      <w:r w:rsidR="0073602B">
        <w:rPr>
          <w:sz w:val="28"/>
          <w:szCs w:val="28"/>
          <w:lang w:eastAsia="uk-UA"/>
        </w:rPr>
        <w:t>Правительством</w:t>
      </w:r>
      <w:r w:rsidR="00A14694" w:rsidRPr="001C001D">
        <w:rPr>
          <w:sz w:val="28"/>
          <w:szCs w:val="28"/>
          <w:lang w:eastAsia="uk-UA"/>
        </w:rPr>
        <w:t xml:space="preserve"> Донецкой Народной Республики.</w:t>
      </w:r>
    </w:p>
    <w:p w14:paraId="098C70B2" w14:textId="77777777"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6BCC05CC"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14:paraId="0D07589A" w14:textId="77777777"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14:paraId="6DDEB83A"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14:paraId="144E7053" w14:textId="77777777" w:rsidR="002F28CF" w:rsidRPr="002F28CF" w:rsidRDefault="002F28CF" w:rsidP="002F28CF">
      <w:pPr>
        <w:spacing w:after="360" w:line="276" w:lineRule="auto"/>
        <w:ind w:firstLine="709"/>
        <w:jc w:val="both"/>
        <w:rPr>
          <w:bCs/>
          <w:sz w:val="28"/>
          <w:szCs w:val="28"/>
        </w:rPr>
      </w:pPr>
      <w:bookmarkStart w:id="17" w:name="sub_4001"/>
      <w:r w:rsidRPr="002F28CF">
        <w:rPr>
          <w:bCs/>
          <w:sz w:val="28"/>
          <w:szCs w:val="28"/>
        </w:rPr>
        <w:t>4.1. </w:t>
      </w:r>
      <w:proofErr w:type="gramStart"/>
      <w:r w:rsidRPr="002F28CF">
        <w:rPr>
          <w:bCs/>
          <w:sz w:val="28"/>
          <w:szCs w:val="28"/>
        </w:rPr>
        <w:t xml:space="preserve">Глава Донецкой Народной Республики, </w:t>
      </w:r>
      <w:r w:rsidR="0073602B">
        <w:rPr>
          <w:bCs/>
          <w:sz w:val="28"/>
          <w:szCs w:val="28"/>
        </w:rPr>
        <w:t>Правительство</w:t>
      </w:r>
      <w:r w:rsidRPr="002F28CF">
        <w:rPr>
          <w:bCs/>
          <w:sz w:val="28"/>
          <w:szCs w:val="28"/>
        </w:rPr>
        <w:t xml:space="preserve"> Донецкой Народной Республики, республиканские органы исполнительной власти Донецкой Народной Республики, уполномоченные осуществлять функции в области государственной политики и нормативно-правового регулирования в сфере налогообложения и таможенного дела, органы местного самоуправления в предусмотренных настоящим Законом случаях в пределах своей компетенции издают нормативные правовые акты по вопросам, связанным с налогообложением, которые не могут противоречить настоящему Закону.</w:t>
      </w:r>
      <w:proofErr w:type="gramEnd"/>
    </w:p>
    <w:p w14:paraId="2037DF52" w14:textId="77777777" w:rsidR="00545EF9" w:rsidRPr="001C001D" w:rsidRDefault="008F661E" w:rsidP="002F28CF">
      <w:pPr>
        <w:spacing w:after="360" w:line="276" w:lineRule="auto"/>
        <w:ind w:firstLine="709"/>
        <w:jc w:val="both"/>
        <w:rPr>
          <w:sz w:val="28"/>
          <w:szCs w:val="28"/>
        </w:rPr>
      </w:pPr>
      <w:hyperlink r:id="rId69" w:history="1">
        <w:r w:rsidR="002F28CF" w:rsidRPr="002F28CF">
          <w:rPr>
            <w:bCs/>
            <w:i/>
            <w:color w:val="0000FF"/>
            <w:sz w:val="28"/>
            <w:szCs w:val="28"/>
            <w:u w:val="single"/>
          </w:rPr>
          <w:t>(Пункт 4.1 статьи 4 изложен в новой редакции в соответствии с Законом от 03.08.2018 № 247-</w:t>
        </w:r>
        <w:r w:rsidR="002F28CF" w:rsidRPr="002F28CF">
          <w:rPr>
            <w:bCs/>
            <w:i/>
            <w:color w:val="0000FF"/>
            <w:sz w:val="28"/>
            <w:szCs w:val="28"/>
            <w:u w:val="single"/>
            <w:lang w:val="en-US"/>
          </w:rPr>
          <w:t>I</w:t>
        </w:r>
        <w:r w:rsidR="002F28CF" w:rsidRPr="002F28CF">
          <w:rPr>
            <w:bCs/>
            <w:i/>
            <w:color w:val="0000FF"/>
            <w:sz w:val="28"/>
            <w:szCs w:val="28"/>
            <w:u w:val="single"/>
          </w:rPr>
          <w:t>НС)</w:t>
        </w:r>
      </w:hyperlink>
    </w:p>
    <w:bookmarkEnd w:id="17"/>
    <w:p w14:paraId="1A7F04FD"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14:paraId="15EF1A3B" w14:textId="77777777"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14:paraId="10CE0561" w14:textId="77777777"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14:paraId="4AB119B4" w14:textId="77777777"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lastRenderedPageBreak/>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14:paraId="0733E277" w14:textId="77777777"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14:paraId="6C839B10"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14:paraId="0FE0989F" w14:textId="77777777"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14:paraId="364BBD24" w14:textId="77777777"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14:paraId="12A3DC75" w14:textId="77777777"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отменяет или ограничивает права налогоплательщиков, налоговых агентов, установленные настоящим Законом;</w:t>
      </w:r>
    </w:p>
    <w:bookmarkEnd w:id="24"/>
    <w:p w14:paraId="334D27D5" w14:textId="77777777"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14:paraId="31FDDA1E" w14:textId="77777777"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14:paraId="72A56C2A" w14:textId="77777777"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14:paraId="4F337B19" w14:textId="77777777"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14:paraId="05064108" w14:textId="77777777"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14:paraId="5BF9864E" w14:textId="77777777" w:rsidR="00545EF9" w:rsidRPr="001C001D" w:rsidRDefault="00232E11" w:rsidP="006811D0">
      <w:pPr>
        <w:spacing w:after="360" w:line="276" w:lineRule="auto"/>
        <w:ind w:firstLine="709"/>
        <w:jc w:val="both"/>
        <w:rPr>
          <w:sz w:val="28"/>
          <w:szCs w:val="28"/>
        </w:rPr>
      </w:pPr>
      <w:r w:rsidRPr="001C001D">
        <w:rPr>
          <w:sz w:val="28"/>
          <w:szCs w:val="28"/>
        </w:rPr>
        <w:lastRenderedPageBreak/>
        <w:t>8) </w:t>
      </w:r>
      <w:r w:rsidR="00545EF9" w:rsidRPr="001C001D">
        <w:rPr>
          <w:sz w:val="28"/>
          <w:szCs w:val="28"/>
        </w:rPr>
        <w:t>изменяет установленные настоящим Законом основания, условия, последовательность или порядок действий участников отношений, 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14:paraId="0EA2333C" w14:textId="77777777"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14:paraId="7F94308D" w14:textId="77777777"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14:paraId="7317946B" w14:textId="77777777"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14:paraId="6AA5CF2B"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14:paraId="7609A006" w14:textId="77777777"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14:paraId="6A4D0C99" w14:textId="77777777"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14:paraId="28E944B1" w14:textId="77777777"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14:paraId="17FCFE7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14:paraId="5FBBC020" w14:textId="77777777"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14:paraId="40C666BD" w14:textId="77777777"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14:paraId="166035B5" w14:textId="77777777"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14:paraId="03F91A74" w14:textId="77777777"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14:paraId="06788260" w14:textId="77777777"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14:paraId="582E531F" w14:textId="77777777"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14:paraId="0437B996" w14:textId="77777777"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14:paraId="68D7637E" w14:textId="77777777"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14:paraId="2A10B4DD" w14:textId="743401AD" w:rsidR="00545EF9"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 xml:space="preserve">Внесение изменений в </w:t>
      </w:r>
      <w:r w:rsidR="00734C18" w:rsidRPr="00734C18">
        <w:rPr>
          <w:b/>
          <w:bCs/>
          <w:sz w:val="28"/>
          <w:szCs w:val="28"/>
        </w:rPr>
        <w:t>настоящий Закон</w:t>
      </w:r>
    </w:p>
    <w:bookmarkStart w:id="43" w:name="_Hlk52875282"/>
    <w:p w14:paraId="0A3148A1" w14:textId="4FE729C0" w:rsidR="00734C18" w:rsidRPr="001C001D" w:rsidRDefault="00734C18" w:rsidP="006811D0">
      <w:pPr>
        <w:spacing w:after="360" w:line="276" w:lineRule="auto"/>
        <w:ind w:firstLine="709"/>
        <w:jc w:val="both"/>
        <w:rPr>
          <w:b/>
          <w:bCs/>
          <w:sz w:val="28"/>
          <w:szCs w:val="28"/>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(Наименование статьи 8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3"/>
    </w:p>
    <w:p w14:paraId="5DF73ED3" w14:textId="46EAA1FD" w:rsidR="00545EF9" w:rsidRDefault="00545EF9" w:rsidP="006811D0">
      <w:pPr>
        <w:spacing w:after="360" w:line="276" w:lineRule="auto"/>
        <w:ind w:firstLine="709"/>
        <w:jc w:val="both"/>
        <w:rPr>
          <w:sz w:val="28"/>
          <w:szCs w:val="28"/>
        </w:rPr>
      </w:pPr>
      <w:r w:rsidRPr="001C001D">
        <w:rPr>
          <w:sz w:val="28"/>
          <w:szCs w:val="28"/>
        </w:rPr>
        <w:t xml:space="preserve">8.1. Изменения и дополнения в </w:t>
      </w:r>
      <w:r w:rsidR="00734C18" w:rsidRPr="00734C18">
        <w:rPr>
          <w:sz w:val="28"/>
          <w:szCs w:val="28"/>
        </w:rPr>
        <w:t>настоящий Закон</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14:paraId="3255415A" w14:textId="651000F8" w:rsidR="00734C18" w:rsidRPr="001C001D" w:rsidRDefault="008F661E" w:rsidP="006811D0">
      <w:pPr>
        <w:spacing w:after="360" w:line="276" w:lineRule="auto"/>
        <w:ind w:firstLine="709"/>
        <w:jc w:val="both"/>
        <w:rPr>
          <w:sz w:val="28"/>
          <w:szCs w:val="28"/>
        </w:rPr>
      </w:pPr>
      <w:hyperlink r:id="rId70" w:history="1">
        <w:r w:rsidR="00734C18" w:rsidRPr="00734C18">
          <w:rPr>
            <w:rFonts w:eastAsia="Calibri"/>
            <w:i/>
            <w:iCs/>
            <w:color w:val="0000FF"/>
            <w:sz w:val="28"/>
            <w:szCs w:val="28"/>
            <w:u w:val="single"/>
          </w:rPr>
          <w:t>(Пункт 8.1 статьи 8 с изменениями, внесенными в соответствии с Законом от 24.09.2020 № 196-</w:t>
        </w:r>
        <w:r w:rsidR="00734C18" w:rsidRPr="00734C18">
          <w:rPr>
            <w:rFonts w:eastAsia="Calibri"/>
            <w:i/>
            <w:iCs/>
            <w:color w:val="0000FF"/>
            <w:sz w:val="28"/>
            <w:szCs w:val="28"/>
            <w:u w:val="single"/>
            <w:lang w:val="en-US"/>
          </w:rPr>
          <w:t>II</w:t>
        </w:r>
        <w:r w:rsidR="00734C18" w:rsidRPr="00734C18">
          <w:rPr>
            <w:rFonts w:eastAsia="Calibri"/>
            <w:i/>
            <w:iCs/>
            <w:color w:val="0000FF"/>
            <w:sz w:val="28"/>
            <w:szCs w:val="28"/>
            <w:u w:val="single"/>
          </w:rPr>
          <w:t>НС</w:t>
        </w:r>
      </w:hyperlink>
      <w:r w:rsidR="00734C18" w:rsidRPr="00734C18">
        <w:rPr>
          <w:rFonts w:eastAsia="Calibri"/>
          <w:i/>
          <w:iCs/>
          <w:color w:val="0000FF"/>
          <w:sz w:val="28"/>
          <w:szCs w:val="28"/>
          <w:u w:val="single"/>
        </w:rPr>
        <w:t>)</w:t>
      </w:r>
    </w:p>
    <w:p w14:paraId="71321BDC" w14:textId="77777777"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4"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4"/>
    <w:p w14:paraId="2A63C6C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14:paraId="50CC8918" w14:textId="77777777" w:rsidR="00545EF9" w:rsidRPr="001C001D" w:rsidRDefault="00545EF9" w:rsidP="006811D0">
      <w:pPr>
        <w:tabs>
          <w:tab w:val="left" w:pos="684"/>
        </w:tabs>
        <w:spacing w:after="360" w:line="276" w:lineRule="auto"/>
        <w:ind w:firstLine="709"/>
        <w:jc w:val="both"/>
        <w:rPr>
          <w:sz w:val="28"/>
          <w:szCs w:val="28"/>
        </w:rPr>
      </w:pPr>
      <w:r w:rsidRPr="001C001D">
        <w:rPr>
          <w:sz w:val="28"/>
          <w:szCs w:val="28"/>
        </w:rPr>
        <w:lastRenderedPageBreak/>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14:paraId="51B4334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14:paraId="092061F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hyperlink r:id="rId71" w:history="1">
        <w:r w:rsidR="002F28CF" w:rsidRPr="001B3DBF">
          <w:rPr>
            <w:rFonts w:ascii="Times New Roman" w:hAnsi="Times New Roman" w:cs="Times New Roman"/>
            <w:bCs/>
            <w:i/>
            <w:color w:val="0000FF"/>
            <w:sz w:val="28"/>
            <w:szCs w:val="28"/>
            <w:u w:val="single"/>
            <w:lang w:eastAsia="ru-RU"/>
          </w:rPr>
          <w:t>(</w:t>
        </w:r>
        <w:proofErr w:type="spellStart"/>
        <w:r w:rsidR="002F28CF" w:rsidRPr="001B3DBF">
          <w:rPr>
            <w:rFonts w:ascii="Times New Roman" w:hAnsi="Times New Roman" w:cs="Times New Roman"/>
            <w:bCs/>
            <w:i/>
            <w:color w:val="0000FF"/>
            <w:sz w:val="28"/>
            <w:szCs w:val="28"/>
            <w:u w:val="single"/>
            <w:lang w:eastAsia="ru-RU"/>
          </w:rPr>
          <w:t>Подпункт</w:t>
        </w:r>
        <w:proofErr w:type="spellEnd"/>
        <w:r w:rsidR="002F28CF" w:rsidRPr="001B3DBF">
          <w:rPr>
            <w:rFonts w:ascii="Times New Roman" w:hAnsi="Times New Roman" w:cs="Times New Roman"/>
            <w:bCs/>
            <w:i/>
            <w:color w:val="0000FF"/>
            <w:sz w:val="28"/>
            <w:szCs w:val="28"/>
            <w:u w:val="single"/>
            <w:lang w:eastAsia="ru-RU"/>
          </w:rPr>
          <w:t xml:space="preserve"> 3 </w:t>
        </w:r>
        <w:proofErr w:type="spellStart"/>
        <w:r w:rsidR="002F28CF" w:rsidRPr="001B3DBF">
          <w:rPr>
            <w:rFonts w:ascii="Times New Roman" w:hAnsi="Times New Roman" w:cs="Times New Roman"/>
            <w:bCs/>
            <w:i/>
            <w:color w:val="0000FF"/>
            <w:sz w:val="28"/>
            <w:szCs w:val="28"/>
            <w:u w:val="single"/>
            <w:lang w:eastAsia="ru-RU"/>
          </w:rPr>
          <w:t>пункта</w:t>
        </w:r>
        <w:proofErr w:type="spellEnd"/>
        <w:r w:rsidR="002F28CF" w:rsidRPr="001B3DBF">
          <w:rPr>
            <w:rFonts w:ascii="Times New Roman" w:hAnsi="Times New Roman" w:cs="Times New Roman"/>
            <w:bCs/>
            <w:i/>
            <w:color w:val="0000FF"/>
            <w:sz w:val="28"/>
            <w:szCs w:val="28"/>
            <w:u w:val="single"/>
            <w:lang w:eastAsia="ru-RU"/>
          </w:rPr>
          <w:t xml:space="preserve"> 9.1 </w:t>
        </w:r>
        <w:proofErr w:type="spellStart"/>
        <w:r w:rsidR="002F28CF" w:rsidRPr="001B3DBF">
          <w:rPr>
            <w:rFonts w:ascii="Times New Roman" w:hAnsi="Times New Roman" w:cs="Times New Roman"/>
            <w:bCs/>
            <w:i/>
            <w:color w:val="0000FF"/>
            <w:sz w:val="28"/>
            <w:szCs w:val="28"/>
            <w:u w:val="single"/>
            <w:lang w:eastAsia="ru-RU"/>
          </w:rPr>
          <w:t>статьи</w:t>
        </w:r>
        <w:proofErr w:type="spellEnd"/>
        <w:r w:rsidR="002F28CF" w:rsidRPr="001B3DBF">
          <w:rPr>
            <w:rFonts w:ascii="Times New Roman" w:hAnsi="Times New Roman" w:cs="Times New Roman"/>
            <w:bCs/>
            <w:i/>
            <w:color w:val="0000FF"/>
            <w:sz w:val="28"/>
            <w:szCs w:val="28"/>
            <w:u w:val="single"/>
            <w:lang w:eastAsia="ru-RU"/>
          </w:rPr>
          <w:t xml:space="preserve"> 9 </w:t>
        </w:r>
        <w:proofErr w:type="spellStart"/>
        <w:r w:rsidR="002F28CF" w:rsidRPr="001B3DBF">
          <w:rPr>
            <w:rFonts w:ascii="Times New Roman" w:hAnsi="Times New Roman" w:cs="Times New Roman"/>
            <w:bCs/>
            <w:i/>
            <w:color w:val="0000FF"/>
            <w:sz w:val="28"/>
            <w:szCs w:val="28"/>
            <w:u w:val="single"/>
            <w:lang w:eastAsia="ru-RU"/>
          </w:rPr>
          <w:t>утратил</w:t>
        </w:r>
        <w:proofErr w:type="spellEnd"/>
        <w:r w:rsidR="002F28CF" w:rsidRPr="001B3DBF">
          <w:rPr>
            <w:rFonts w:ascii="Times New Roman" w:hAnsi="Times New Roman" w:cs="Times New Roman"/>
            <w:bCs/>
            <w:i/>
            <w:color w:val="0000FF"/>
            <w:sz w:val="28"/>
            <w:szCs w:val="28"/>
            <w:u w:val="single"/>
            <w:lang w:eastAsia="ru-RU"/>
          </w:rPr>
          <w:t xml:space="preserve"> силу в </w:t>
        </w:r>
        <w:proofErr w:type="spellStart"/>
        <w:r w:rsidR="002F28CF" w:rsidRPr="001B3DBF">
          <w:rPr>
            <w:rFonts w:ascii="Times New Roman" w:hAnsi="Times New Roman" w:cs="Times New Roman"/>
            <w:bCs/>
            <w:i/>
            <w:color w:val="0000FF"/>
            <w:sz w:val="28"/>
            <w:szCs w:val="28"/>
            <w:u w:val="single"/>
            <w:lang w:eastAsia="ru-RU"/>
          </w:rPr>
          <w:t>соответствии</w:t>
        </w:r>
        <w:proofErr w:type="spellEnd"/>
        <w:r w:rsidR="002F28CF" w:rsidRPr="001B3DBF">
          <w:rPr>
            <w:rFonts w:ascii="Times New Roman" w:hAnsi="Times New Roman" w:cs="Times New Roman"/>
            <w:bCs/>
            <w:i/>
            <w:color w:val="0000FF"/>
            <w:sz w:val="28"/>
            <w:szCs w:val="28"/>
            <w:u w:val="single"/>
            <w:lang w:eastAsia="ru-RU"/>
          </w:rPr>
          <w:t xml:space="preserve"> с Законом от 03.08.2018 № 247-</w:t>
        </w:r>
        <w:r w:rsidR="002F28CF" w:rsidRPr="001B3DBF">
          <w:rPr>
            <w:rFonts w:ascii="Times New Roman" w:hAnsi="Times New Roman" w:cs="Times New Roman"/>
            <w:bCs/>
            <w:i/>
            <w:color w:val="0000FF"/>
            <w:sz w:val="28"/>
            <w:szCs w:val="28"/>
            <w:u w:val="single"/>
            <w:lang w:val="en-US" w:eastAsia="ru-RU"/>
          </w:rPr>
          <w:t>I</w:t>
        </w:r>
        <w:r w:rsidR="002F28CF" w:rsidRPr="001B3DBF">
          <w:rPr>
            <w:rFonts w:ascii="Times New Roman" w:hAnsi="Times New Roman" w:cs="Times New Roman"/>
            <w:bCs/>
            <w:i/>
            <w:color w:val="0000FF"/>
            <w:sz w:val="28"/>
            <w:szCs w:val="28"/>
            <w:u w:val="single"/>
            <w:lang w:eastAsia="ru-RU"/>
          </w:rPr>
          <w:t>НС)</w:t>
        </w:r>
      </w:hyperlink>
    </w:p>
    <w:p w14:paraId="3A5C2B62" w14:textId="77777777"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14:paraId="7CF92DD5"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14:paraId="7E603F68" w14:textId="77777777"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72" w:history="1">
        <w:r w:rsidR="00D6348D" w:rsidRPr="001C001D">
          <w:rPr>
            <w:rStyle w:val="ab"/>
            <w:i/>
            <w:sz w:val="28"/>
            <w:szCs w:val="28"/>
          </w:rPr>
          <w:t>(Подпункт 6 пункта 9.1 статьи 9 утратил силу в соответствии с Законом от 14.10.2016 № 148-IНС)</w:t>
        </w:r>
      </w:hyperlink>
    </w:p>
    <w:p w14:paraId="4D6D82E0" w14:textId="77777777"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14:paraId="7D429C38" w14:textId="77777777"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14:paraId="7F70102B" w14:textId="77777777"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14:paraId="09293D55" w14:textId="77777777"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14:paraId="0E229529" w14:textId="77777777"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14:paraId="5FC110F9" w14:textId="77777777"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14:paraId="0CB4FA73"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14:paraId="15F8C707" w14:textId="77777777" w:rsidR="00C04559" w:rsidRPr="00C04559" w:rsidRDefault="00F06468" w:rsidP="00C04559">
      <w:pPr>
        <w:spacing w:after="360" w:line="276" w:lineRule="auto"/>
        <w:ind w:firstLine="709"/>
        <w:jc w:val="both"/>
        <w:rPr>
          <w:bCs/>
          <w:i/>
          <w:sz w:val="28"/>
          <w:szCs w:val="28"/>
        </w:rPr>
      </w:pPr>
      <w:r w:rsidRPr="001C001D">
        <w:rPr>
          <w:sz w:val="28"/>
          <w:szCs w:val="28"/>
        </w:rPr>
        <w:t>б) </w:t>
      </w:r>
      <w:hyperlink r:id="rId73" w:history="1">
        <w:r w:rsidR="00C04559" w:rsidRPr="00C04559">
          <w:rPr>
            <w:bCs/>
            <w:i/>
            <w:color w:val="0000FF" w:themeColor="hyperlink"/>
            <w:sz w:val="28"/>
            <w:szCs w:val="28"/>
            <w:u w:val="single"/>
          </w:rPr>
          <w:t>(Подпункт «б» подпункта 10 пункта 9.1. статьи 9 утратил силу в соответствии с Законом от 13.04.2018 № 225-IНС)</w:t>
        </w:r>
      </w:hyperlink>
    </w:p>
    <w:p w14:paraId="03F80255" w14:textId="77777777"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14:paraId="5C7E1F7D" w14:textId="77777777" w:rsidR="00545EF9"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 xml:space="preserve">задолженность </w:t>
      </w:r>
      <w:r w:rsidR="00C04559" w:rsidRPr="00C04559">
        <w:rPr>
          <w:rFonts w:ascii="Times New Roman" w:hAnsi="Times New Roman" w:cs="Times New Roman"/>
          <w:sz w:val="28"/>
          <w:szCs w:val="28"/>
          <w:lang w:val="ru-RU"/>
        </w:rPr>
        <w:t>плательщика</w:t>
      </w:r>
      <w:r w:rsidR="00545EF9" w:rsidRPr="001C001D">
        <w:rPr>
          <w:rFonts w:ascii="Times New Roman" w:hAnsi="Times New Roman" w:cs="Times New Roman"/>
          <w:sz w:val="28"/>
          <w:szCs w:val="28"/>
          <w:lang w:val="ru-RU"/>
        </w:rPr>
        <w:t>, признанная в судебном порядке безнадежной к взысканию;</w:t>
      </w:r>
    </w:p>
    <w:p w14:paraId="6D8AE97B" w14:textId="77777777" w:rsidR="00C04559" w:rsidRPr="00C04559" w:rsidRDefault="008F661E" w:rsidP="00C04559">
      <w:pPr>
        <w:spacing w:after="360" w:line="276" w:lineRule="auto"/>
        <w:ind w:firstLine="709"/>
        <w:jc w:val="both"/>
        <w:rPr>
          <w:bCs/>
          <w:i/>
          <w:sz w:val="28"/>
          <w:szCs w:val="28"/>
        </w:rPr>
      </w:pPr>
      <w:hyperlink r:id="rId74" w:history="1">
        <w:r w:rsidR="00C04559" w:rsidRPr="00C04559">
          <w:rPr>
            <w:bCs/>
            <w:i/>
            <w:color w:val="0000FF" w:themeColor="hyperlink"/>
            <w:sz w:val="28"/>
            <w:szCs w:val="28"/>
            <w:u w:val="single"/>
          </w:rPr>
          <w:t>(Подпункт «г» подпункта 10 пункта 9.1. статьи 9 с изменениями, внесенными в соответствии с Законом от 13.04.2018 № 225-IНС)</w:t>
        </w:r>
      </w:hyperlink>
    </w:p>
    <w:p w14:paraId="052C032E" w14:textId="77777777" w:rsidR="00C04559" w:rsidRPr="00C04559" w:rsidRDefault="00C04559" w:rsidP="00C04559">
      <w:pPr>
        <w:spacing w:after="360" w:line="276" w:lineRule="auto"/>
        <w:ind w:firstLine="709"/>
        <w:jc w:val="both"/>
        <w:rPr>
          <w:bCs/>
          <w:sz w:val="28"/>
          <w:szCs w:val="28"/>
        </w:rPr>
      </w:pPr>
      <w:r w:rsidRPr="00C04559">
        <w:rPr>
          <w:bCs/>
          <w:sz w:val="28"/>
          <w:szCs w:val="28"/>
        </w:rPr>
        <w:t xml:space="preserve">д) задолженность плательщика, признанная Главой Донецкой Народной Республики или </w:t>
      </w:r>
      <w:r w:rsidR="0073602B">
        <w:rPr>
          <w:bCs/>
          <w:sz w:val="28"/>
          <w:szCs w:val="28"/>
        </w:rPr>
        <w:t>Правительством</w:t>
      </w:r>
      <w:r w:rsidRPr="00C04559">
        <w:rPr>
          <w:bCs/>
          <w:sz w:val="28"/>
          <w:szCs w:val="28"/>
        </w:rPr>
        <w:t xml:space="preserve"> Донецкой Народной Республики безнадежной, за исключением задолженности, которая возникла вследствие проведения государственных закупок за счет средств Республиканского и (или) местного бюджетов</w:t>
      </w:r>
      <w:r w:rsidR="00A6107D">
        <w:rPr>
          <w:bCs/>
          <w:sz w:val="28"/>
          <w:szCs w:val="28"/>
        </w:rPr>
        <w:t>;</w:t>
      </w:r>
    </w:p>
    <w:p w14:paraId="0482B9FB" w14:textId="77777777" w:rsidR="00C04559" w:rsidRPr="00C04559" w:rsidRDefault="008F661E" w:rsidP="00C04559">
      <w:pPr>
        <w:spacing w:after="360" w:line="276" w:lineRule="auto"/>
        <w:ind w:firstLine="709"/>
        <w:jc w:val="both"/>
        <w:rPr>
          <w:bCs/>
          <w:i/>
          <w:sz w:val="28"/>
          <w:szCs w:val="28"/>
        </w:rPr>
      </w:pPr>
      <w:hyperlink r:id="rId75" w:history="1">
        <w:r w:rsidR="00C04559" w:rsidRPr="00C04559">
          <w:rPr>
            <w:bCs/>
            <w:i/>
            <w:color w:val="0000FF" w:themeColor="hyperlink"/>
            <w:sz w:val="28"/>
            <w:szCs w:val="28"/>
            <w:u w:val="single"/>
          </w:rPr>
          <w:t>(Подпункт «д» подпункта 10 пункта 9.1. статьи 9 введен Законом от 13.04.2018 № 225-IНС)</w:t>
        </w:r>
      </w:hyperlink>
    </w:p>
    <w:p w14:paraId="2625837D" w14:textId="77777777"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14:paraId="083219D2" w14:textId="3FBC7825" w:rsidR="00545EF9"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w:t>
      </w:r>
      <w:r w:rsidR="00734C18" w:rsidRPr="00734C18">
        <w:rPr>
          <w:rFonts w:eastAsia="SimSun"/>
          <w:sz w:val="28"/>
          <w:szCs w:val="28"/>
          <w:lang w:eastAsia="zh-CN"/>
        </w:rPr>
        <w:t xml:space="preserve"> и другим договорам</w:t>
      </w:r>
      <w:r w:rsidRPr="001C001D">
        <w:rPr>
          <w:rFonts w:eastAsia="SimSun"/>
          <w:sz w:val="28"/>
          <w:szCs w:val="28"/>
          <w:lang w:eastAsia="zh-CN"/>
        </w:rPr>
        <w:t>,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bookmarkStart w:id="45" w:name="_Hlk52882567"/>
    <w:p w14:paraId="3C59F03E" w14:textId="3648EABA" w:rsidR="00734C18" w:rsidRPr="001C001D" w:rsidRDefault="00734C18" w:rsidP="006811D0">
      <w:pPr>
        <w:shd w:val="clear" w:color="auto" w:fill="FFFFFF"/>
        <w:spacing w:after="360" w:line="276" w:lineRule="auto"/>
        <w:ind w:firstLine="709"/>
        <w:jc w:val="both"/>
        <w:rPr>
          <w:rFonts w:eastAsia="SimSun"/>
          <w:sz w:val="28"/>
          <w:szCs w:val="28"/>
          <w:lang w:eastAsia="zh-CN"/>
        </w:rPr>
      </w:pPr>
      <w:r w:rsidRPr="00734C18">
        <w:rPr>
          <w:rFonts w:eastAsia="Calibri"/>
          <w:i/>
          <w:iCs/>
          <w:color w:val="0000FF"/>
          <w:sz w:val="28"/>
          <w:szCs w:val="28"/>
          <w:u w:val="single"/>
        </w:rPr>
        <w:fldChar w:fldCharType="begin"/>
      </w:r>
      <w:r w:rsidRPr="00734C18">
        <w:rPr>
          <w:rFonts w:eastAsia="Calibri"/>
          <w:i/>
          <w:iCs/>
          <w:color w:val="0000FF"/>
          <w:sz w:val="28"/>
          <w:szCs w:val="28"/>
          <w:u w:val="single"/>
        </w:rPr>
        <w:instrText xml:space="preserve"> HYPERLINK "https://dnrsovet.su/zakonodatelnaya-deyatelnost/prinyatye/zakony/zakon-donetskoj-narodnoj-respubliki-o-vnesenii-izmenenij-v-zakon-donetskoj-narodnoj-respubliki-o-nalogovoj-sisteme-15/" </w:instrText>
      </w:r>
      <w:r w:rsidRPr="00734C18">
        <w:rPr>
          <w:rFonts w:eastAsia="Calibri"/>
          <w:i/>
          <w:iCs/>
          <w:color w:val="0000FF"/>
          <w:sz w:val="28"/>
          <w:szCs w:val="28"/>
          <w:u w:val="single"/>
        </w:rPr>
        <w:fldChar w:fldCharType="separate"/>
      </w:r>
      <w:r w:rsidRPr="00734C18">
        <w:rPr>
          <w:rFonts w:eastAsia="Calibri"/>
          <w:i/>
          <w:iCs/>
          <w:color w:val="0000FF"/>
          <w:sz w:val="28"/>
          <w:szCs w:val="28"/>
          <w:u w:val="single"/>
        </w:rPr>
        <w:t>(Подпункт «а» пункта 9.1 статьи 9 с изменениями, внесенными в соответствии с Законом от 24.09.2020 № 196-</w:t>
      </w:r>
      <w:r w:rsidRPr="00734C18">
        <w:rPr>
          <w:rFonts w:eastAsia="Calibri"/>
          <w:i/>
          <w:iCs/>
          <w:color w:val="0000FF"/>
          <w:sz w:val="28"/>
          <w:szCs w:val="28"/>
          <w:u w:val="single"/>
          <w:lang w:val="en-US"/>
        </w:rPr>
        <w:t>II</w:t>
      </w:r>
      <w:r w:rsidRPr="00734C18">
        <w:rPr>
          <w:rFonts w:eastAsia="Calibri"/>
          <w:i/>
          <w:iCs/>
          <w:color w:val="0000FF"/>
          <w:sz w:val="28"/>
          <w:szCs w:val="28"/>
          <w:u w:val="single"/>
        </w:rPr>
        <w:t>НС</w:t>
      </w:r>
      <w:r w:rsidRPr="00734C18">
        <w:rPr>
          <w:rFonts w:eastAsia="Calibri"/>
          <w:i/>
          <w:iCs/>
          <w:color w:val="0000FF"/>
          <w:sz w:val="28"/>
          <w:szCs w:val="28"/>
          <w:u w:val="single"/>
        </w:rPr>
        <w:fldChar w:fldCharType="end"/>
      </w:r>
      <w:r w:rsidRPr="00734C18">
        <w:rPr>
          <w:rFonts w:eastAsia="Calibri"/>
          <w:i/>
          <w:iCs/>
          <w:color w:val="0000FF"/>
          <w:sz w:val="28"/>
          <w:szCs w:val="28"/>
          <w:u w:val="single"/>
        </w:rPr>
        <w:t>)</w:t>
      </w:r>
      <w:bookmarkEnd w:id="45"/>
    </w:p>
    <w:p w14:paraId="051544BD" w14:textId="77777777"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14:paraId="1BFACA06" w14:textId="77777777"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lastRenderedPageBreak/>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14:paraId="7F2506F7" w14:textId="77777777"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14:paraId="4A893A2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14:paraId="0D89A159" w14:textId="77777777"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14:paraId="73FF945E" w14:textId="77777777"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14:paraId="2EEBCD77" w14:textId="77777777"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A3964"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14:paraId="273616B0" w14:textId="77777777" w:rsidR="002F28CF" w:rsidRPr="002F28CF" w:rsidRDefault="002F28CF" w:rsidP="002F28CF">
      <w:pPr>
        <w:spacing w:after="360" w:line="276" w:lineRule="auto"/>
        <w:ind w:firstLine="709"/>
        <w:jc w:val="both"/>
        <w:rPr>
          <w:bCs/>
          <w:sz w:val="28"/>
          <w:szCs w:val="28"/>
        </w:rPr>
      </w:pPr>
      <w:r w:rsidRPr="002F28CF">
        <w:rPr>
          <w:bCs/>
          <w:sz w:val="28"/>
          <w:szCs w:val="28"/>
        </w:rPr>
        <w:t>18) </w:t>
      </w:r>
      <w:r w:rsidRPr="002F28CF">
        <w:rPr>
          <w:b/>
          <w:bCs/>
          <w:sz w:val="28"/>
          <w:szCs w:val="28"/>
        </w:rPr>
        <w:t>дивиденды</w:t>
      </w:r>
      <w:r w:rsidRPr="002F28CF">
        <w:rPr>
          <w:bCs/>
          <w:sz w:val="28"/>
          <w:szCs w:val="28"/>
        </w:rPr>
        <w:t xml:space="preserve"> – любой доход, полученный учредителем (участником) от субъекта хозяйствования при распределении прибыли, остающейся после налогообложения, по принадлежащим учредителю (участнику) долям </w:t>
      </w:r>
      <w:r w:rsidRPr="002F28CF">
        <w:rPr>
          <w:bCs/>
          <w:sz w:val="28"/>
          <w:szCs w:val="28"/>
        </w:rPr>
        <w:lastRenderedPageBreak/>
        <w:t>пропорционально долям учредителей (участников) в уставном капитале такого субъекта хозяйствования.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законодательством иностранных государств;</w:t>
      </w:r>
    </w:p>
    <w:p w14:paraId="61112A36" w14:textId="77777777" w:rsidR="00545EF9" w:rsidRPr="001C001D" w:rsidRDefault="008F661E" w:rsidP="002F28CF">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hyperlink r:id="rId76" w:history="1">
        <w:r w:rsidR="002F28CF" w:rsidRPr="002F28CF">
          <w:rPr>
            <w:rFonts w:ascii="Times New Roman" w:hAnsi="Times New Roman" w:cs="Times New Roman"/>
            <w:bCs/>
            <w:i/>
            <w:color w:val="0000FF"/>
            <w:sz w:val="28"/>
            <w:szCs w:val="28"/>
            <w:u w:val="single"/>
          </w:rPr>
          <w:t>(Подпункт 18 пункта 9.1 статьи 9 изложен в новой редакции в соответствии с Законом от 03.08.2018 № 247-</w:t>
        </w:r>
        <w:r w:rsidR="002F28CF" w:rsidRPr="002F28CF">
          <w:rPr>
            <w:rFonts w:ascii="Times New Roman" w:hAnsi="Times New Roman" w:cs="Times New Roman"/>
            <w:bCs/>
            <w:i/>
            <w:color w:val="0000FF"/>
            <w:sz w:val="28"/>
            <w:szCs w:val="28"/>
            <w:u w:val="single"/>
            <w:lang w:val="en-US"/>
          </w:rPr>
          <w:t>I</w:t>
        </w:r>
        <w:r w:rsidR="002F28CF" w:rsidRPr="002F28CF">
          <w:rPr>
            <w:rFonts w:ascii="Times New Roman" w:hAnsi="Times New Roman" w:cs="Times New Roman"/>
            <w:bCs/>
            <w:i/>
            <w:color w:val="0000FF"/>
            <w:sz w:val="28"/>
            <w:szCs w:val="28"/>
            <w:u w:val="single"/>
          </w:rPr>
          <w:t>НС)</w:t>
        </w:r>
      </w:hyperlink>
    </w:p>
    <w:p w14:paraId="6A8D565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14:paraId="4B3764E9" w14:textId="77777777"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14:paraId="272715C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14:paraId="217BA36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в </w:t>
      </w:r>
      <w:r w:rsidR="002F28CF" w:rsidRPr="001B3DBF">
        <w:rPr>
          <w:bCs/>
          <w:sz w:val="28"/>
          <w:szCs w:val="28"/>
        </w:rPr>
        <w:t>границах</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метр квадратный (кв. метр);</w:t>
      </w:r>
    </w:p>
    <w:p w14:paraId="1F376E2C" w14:textId="77777777" w:rsidR="00545EF9" w:rsidRDefault="00545EF9" w:rsidP="006811D0">
      <w:pPr>
        <w:spacing w:after="360" w:line="276" w:lineRule="auto"/>
        <w:ind w:firstLine="709"/>
        <w:jc w:val="both"/>
        <w:rPr>
          <w:sz w:val="28"/>
          <w:szCs w:val="28"/>
        </w:rPr>
      </w:pPr>
      <w:r w:rsidRPr="001C001D">
        <w:rPr>
          <w:sz w:val="28"/>
          <w:szCs w:val="28"/>
        </w:rPr>
        <w:t xml:space="preserve">б) за </w:t>
      </w:r>
      <w:r w:rsidR="002F28CF" w:rsidRPr="001B3DBF">
        <w:rPr>
          <w:bCs/>
          <w:sz w:val="28"/>
          <w:szCs w:val="28"/>
        </w:rPr>
        <w:t>границами</w:t>
      </w:r>
      <w:r w:rsidRPr="001C001D">
        <w:rPr>
          <w:sz w:val="28"/>
          <w:szCs w:val="28"/>
        </w:rPr>
        <w:t xml:space="preserve">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14:paraId="2C8A4EB9" w14:textId="77777777" w:rsidR="002F28CF" w:rsidRPr="001C001D" w:rsidRDefault="008F661E" w:rsidP="006811D0">
      <w:pPr>
        <w:spacing w:after="360" w:line="276" w:lineRule="auto"/>
        <w:ind w:firstLine="709"/>
        <w:jc w:val="both"/>
        <w:rPr>
          <w:sz w:val="28"/>
          <w:szCs w:val="28"/>
        </w:rPr>
      </w:pPr>
      <w:hyperlink r:id="rId77" w:history="1">
        <w:r w:rsidR="002F28CF" w:rsidRPr="001B3DBF">
          <w:rPr>
            <w:bCs/>
            <w:i/>
            <w:color w:val="0000FF"/>
            <w:sz w:val="28"/>
            <w:szCs w:val="28"/>
            <w:u w:val="single"/>
          </w:rPr>
          <w:t>(Подпункт 21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50FAE6A6" w14:textId="77777777"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 xml:space="preserve">аконами Донецкой Народной Республики, нормативными правовыми актами </w:t>
      </w:r>
      <w:r w:rsidR="0073602B">
        <w:rPr>
          <w:sz w:val="28"/>
          <w:szCs w:val="28"/>
        </w:rPr>
        <w:t>Правительства</w:t>
      </w:r>
      <w:r w:rsidR="009F296C" w:rsidRPr="001C001D">
        <w:rPr>
          <w:sz w:val="28"/>
          <w:szCs w:val="28"/>
        </w:rPr>
        <w:t xml:space="preserve">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14:paraId="446F472B"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14:paraId="7C0A26CB" w14:textId="77777777" w:rsidR="00545EF9"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w:t>
      </w:r>
      <w:r w:rsidR="002F28CF" w:rsidRPr="001B3DBF">
        <w:rPr>
          <w:bCs/>
          <w:sz w:val="28"/>
          <w:szCs w:val="28"/>
        </w:rPr>
        <w:t>собственников</w:t>
      </w:r>
      <w:r w:rsidRPr="001C001D">
        <w:rPr>
          <w:sz w:val="28"/>
          <w:szCs w:val="28"/>
        </w:rPr>
        <w:t xml:space="preserve"> земельных участков и земельных долей (паев), а также постоянных землепользователей;</w:t>
      </w:r>
    </w:p>
    <w:p w14:paraId="2C7F2259" w14:textId="77777777" w:rsidR="002F28CF" w:rsidRPr="001C001D" w:rsidRDefault="008F661E" w:rsidP="006811D0">
      <w:pPr>
        <w:tabs>
          <w:tab w:val="left" w:pos="627"/>
        </w:tabs>
        <w:spacing w:after="360" w:line="276" w:lineRule="auto"/>
        <w:ind w:firstLine="709"/>
        <w:jc w:val="both"/>
        <w:rPr>
          <w:sz w:val="28"/>
          <w:szCs w:val="28"/>
        </w:rPr>
      </w:pPr>
      <w:hyperlink r:id="rId78" w:history="1">
        <w:r w:rsidR="002F28CF" w:rsidRPr="001B3DBF">
          <w:rPr>
            <w:bCs/>
            <w:i/>
            <w:color w:val="0000FF"/>
            <w:sz w:val="28"/>
            <w:szCs w:val="28"/>
            <w:u w:val="single"/>
          </w:rPr>
          <w:t>(Подпункт 24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245579B0" w14:textId="77777777"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14:paraId="7E2A281B" w14:textId="77777777" w:rsidR="00545EF9"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в пользование земельные участки государственной и муниципальной собственности;</w:t>
      </w:r>
    </w:p>
    <w:p w14:paraId="3251857A" w14:textId="77777777" w:rsidR="002F28CF" w:rsidRPr="001C001D" w:rsidRDefault="008F661E" w:rsidP="006811D0">
      <w:pPr>
        <w:spacing w:after="360" w:line="276" w:lineRule="auto"/>
        <w:ind w:firstLine="709"/>
        <w:jc w:val="both"/>
        <w:rPr>
          <w:sz w:val="28"/>
          <w:szCs w:val="28"/>
        </w:rPr>
      </w:pPr>
      <w:hyperlink r:id="rId79" w:history="1">
        <w:r w:rsidR="002F28CF" w:rsidRPr="001B3DBF">
          <w:rPr>
            <w:bCs/>
            <w:i/>
            <w:color w:val="0000FF"/>
            <w:sz w:val="28"/>
            <w:szCs w:val="28"/>
            <w:u w:val="single"/>
          </w:rPr>
          <w:t>(Подпункт 26 пункта 9.1 статьи 9 с изменениями, внесенными в соответствии с Законом от 03.08.2018 № 247-</w:t>
        </w:r>
        <w:r w:rsidR="002F28CF" w:rsidRPr="001B3DBF">
          <w:rPr>
            <w:bCs/>
            <w:i/>
            <w:color w:val="0000FF"/>
            <w:sz w:val="28"/>
            <w:szCs w:val="28"/>
            <w:u w:val="single"/>
            <w:lang w:val="en-US"/>
          </w:rPr>
          <w:t>I</w:t>
        </w:r>
        <w:r w:rsidR="002F28CF" w:rsidRPr="001B3DBF">
          <w:rPr>
            <w:bCs/>
            <w:i/>
            <w:color w:val="0000FF"/>
            <w:sz w:val="28"/>
            <w:szCs w:val="28"/>
            <w:u w:val="single"/>
          </w:rPr>
          <w:t>НС)</w:t>
        </w:r>
      </w:hyperlink>
    </w:p>
    <w:p w14:paraId="7C7A61EC" w14:textId="77777777"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14:paraId="7E0B9B4F"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w:t>
      </w:r>
      <w:r w:rsidR="00545EF9" w:rsidRPr="001C001D">
        <w:rPr>
          <w:sz w:val="28"/>
          <w:szCs w:val="28"/>
        </w:rPr>
        <w:lastRenderedPageBreak/>
        <w:t>инфраструктуры, в том числе инфраструктуры оптовых рынков сельскохозяйственной продукции, или предназначенные для этих целей;</w:t>
      </w:r>
    </w:p>
    <w:p w14:paraId="1E521A37" w14:textId="77777777"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14:paraId="4EC474D7" w14:textId="77777777"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80"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81" w:history="1">
        <w:r w:rsidR="006811D0" w:rsidRPr="001C001D">
          <w:rPr>
            <w:rStyle w:val="ab"/>
            <w:i/>
            <w:sz w:val="28"/>
            <w:szCs w:val="28"/>
          </w:rPr>
          <w:t>от 24.06.2016 № 138-IНС</w:t>
        </w:r>
      </w:hyperlink>
      <w:r w:rsidR="00F90545" w:rsidRPr="001C001D">
        <w:rPr>
          <w:bCs/>
          <w:i/>
          <w:sz w:val="28"/>
          <w:szCs w:val="28"/>
          <w:shd w:val="clear" w:color="auto" w:fill="FCFCFF"/>
        </w:rPr>
        <w:t>)</w:t>
      </w:r>
    </w:p>
    <w:p w14:paraId="61C3332C" w14:textId="77777777" w:rsidR="00545EF9"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w:t>
      </w:r>
      <w:r w:rsidR="00661059">
        <w:rPr>
          <w:sz w:val="28"/>
          <w:szCs w:val="28"/>
        </w:rPr>
        <w:t>инкассовых поручений</w:t>
      </w:r>
      <w:r w:rsidRPr="001C001D">
        <w:rPr>
          <w:sz w:val="28"/>
          <w:szCs w:val="28"/>
        </w:rPr>
        <w:t>;</w:t>
      </w:r>
    </w:p>
    <w:p w14:paraId="188EFB60" w14:textId="77777777" w:rsidR="00661059" w:rsidRPr="001C001D" w:rsidRDefault="008F661E" w:rsidP="006811D0">
      <w:pPr>
        <w:tabs>
          <w:tab w:val="left" w:pos="798"/>
        </w:tabs>
        <w:spacing w:after="360" w:line="276" w:lineRule="auto"/>
        <w:ind w:firstLine="709"/>
        <w:jc w:val="both"/>
        <w:rPr>
          <w:sz w:val="28"/>
          <w:szCs w:val="28"/>
        </w:rPr>
      </w:pPr>
      <w:hyperlink r:id="rId82" w:history="1">
        <w:r w:rsidR="00661059" w:rsidRPr="00661059">
          <w:rPr>
            <w:rFonts w:eastAsiaTheme="minorHAnsi"/>
            <w:i/>
            <w:color w:val="0000FF"/>
            <w:sz w:val="28"/>
            <w:szCs w:val="28"/>
            <w:u w:val="single"/>
            <w:lang w:eastAsia="en-US"/>
          </w:rPr>
          <w:t>(Подпункт 30 пункта 9.1 статьи 9 с изменениями, внесенными в соответствии с Законом от 24.04.2020 № 132-IIНС)</w:t>
        </w:r>
      </w:hyperlink>
    </w:p>
    <w:p w14:paraId="404E43ED" w14:textId="77777777" w:rsidR="00CC3A10" w:rsidRPr="00CC3A10" w:rsidRDefault="00CC3A10" w:rsidP="00CC3A10">
      <w:pPr>
        <w:shd w:val="clear" w:color="auto" w:fill="FFFFFF"/>
        <w:spacing w:after="360" w:line="276" w:lineRule="auto"/>
        <w:ind w:firstLine="709"/>
        <w:jc w:val="both"/>
        <w:textAlignment w:val="baseline"/>
        <w:rPr>
          <w:sz w:val="28"/>
          <w:szCs w:val="28"/>
        </w:rPr>
      </w:pPr>
      <w:proofErr w:type="gramStart"/>
      <w:r w:rsidRPr="00CC3A10">
        <w:rPr>
          <w:sz w:val="28"/>
          <w:szCs w:val="28"/>
        </w:rPr>
        <w:t>31) </w:t>
      </w:r>
      <w:r w:rsidRPr="00CC3A10">
        <w:rPr>
          <w:b/>
          <w:bCs/>
          <w:sz w:val="28"/>
          <w:szCs w:val="28"/>
        </w:rPr>
        <w:t>кассовый метод</w:t>
      </w:r>
      <w:r w:rsidRPr="00CC3A10">
        <w:rPr>
          <w:sz w:val="28"/>
          <w:szCs w:val="28"/>
        </w:rPr>
        <w:t xml:space="preserve"> –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за реализованные (подлежащие реализации) товары, выполненные (подлежащие выполнению) работы, оказанные (подлежащие оказанию) услуги, а также в момент прекращения обязательств иными способами, а дата возникновения валовых расходов определяется как дата списания денежных средств с банковского счета</w:t>
      </w:r>
      <w:proofErr w:type="gramEnd"/>
      <w:r w:rsidRPr="00CC3A10">
        <w:rPr>
          <w:sz w:val="28"/>
          <w:szCs w:val="28"/>
        </w:rPr>
        <w:t xml:space="preserve"> (</w:t>
      </w:r>
      <w:proofErr w:type="gramStart"/>
      <w:r w:rsidRPr="00CC3A10">
        <w:rPr>
          <w:sz w:val="28"/>
          <w:szCs w:val="28"/>
        </w:rPr>
        <w:t>выдачи из кассы) налогоплательщика за полученные (подлежащие поставке) товары, выполненные (подлежащие выполнению) работы, оказанные (подлежащие оказанию) услуги.</w:t>
      </w:r>
      <w:proofErr w:type="gramEnd"/>
      <w:r w:rsidRPr="00CC3A10">
        <w:rPr>
          <w:sz w:val="28"/>
          <w:szCs w:val="28"/>
        </w:rPr>
        <w:t xml:space="preserve"> Данный метод используется для целей глав 12, 16 настоящего Закона;</w:t>
      </w:r>
    </w:p>
    <w:p w14:paraId="1590C1D4" w14:textId="77777777" w:rsidR="00545EF9" w:rsidRPr="001C001D" w:rsidRDefault="008F661E" w:rsidP="00CC3A10">
      <w:pPr>
        <w:tabs>
          <w:tab w:val="left" w:pos="570"/>
        </w:tabs>
        <w:spacing w:after="360" w:line="276" w:lineRule="auto"/>
        <w:ind w:firstLine="709"/>
        <w:jc w:val="both"/>
        <w:rPr>
          <w:sz w:val="28"/>
          <w:szCs w:val="28"/>
        </w:rPr>
      </w:pPr>
      <w:hyperlink r:id="rId83" w:history="1">
        <w:r w:rsidR="00CC3A10" w:rsidRPr="00CC3A10">
          <w:rPr>
            <w:i/>
            <w:color w:val="0000FF"/>
            <w:sz w:val="28"/>
            <w:szCs w:val="28"/>
            <w:u w:val="single"/>
          </w:rPr>
          <w:t>(Подпункт 31 пункта 9.1 статьи 9 изложен в новой редакции в соответствии с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6D68969D" w14:textId="77777777" w:rsidR="00545EF9" w:rsidRPr="001C001D" w:rsidRDefault="00545EF9" w:rsidP="006811D0">
      <w:pPr>
        <w:tabs>
          <w:tab w:val="left" w:pos="627"/>
        </w:tabs>
        <w:spacing w:after="360" w:line="276" w:lineRule="auto"/>
        <w:ind w:firstLine="709"/>
        <w:jc w:val="both"/>
        <w:rPr>
          <w:sz w:val="28"/>
          <w:szCs w:val="28"/>
        </w:rPr>
      </w:pPr>
      <w:r w:rsidRPr="001C001D">
        <w:rPr>
          <w:sz w:val="28"/>
          <w:szCs w:val="28"/>
        </w:rPr>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14:paraId="6066F281" w14:textId="77777777"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14:paraId="6872273C" w14:textId="77777777" w:rsidR="00545EF9" w:rsidRPr="001C001D" w:rsidRDefault="00DA0F5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14:paraId="7E5829F8"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14:paraId="174F14FE"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14:paraId="4FE51E87"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14:paraId="23D0FB1C" w14:textId="77777777"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14:paraId="233E2163" w14:textId="77777777"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осуществляется с помощью информации, полученной из источников отличных от отчетности и первичных документов;</w:t>
      </w:r>
    </w:p>
    <w:p w14:paraId="21939FFE"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84" w:history="1">
        <w:r w:rsidRPr="001C001D">
          <w:rPr>
            <w:sz w:val="28"/>
            <w:szCs w:val="28"/>
          </w:rPr>
          <w:t>оборудование</w:t>
        </w:r>
      </w:hyperlink>
      <w:r w:rsidRPr="001C001D">
        <w:rPr>
          <w:sz w:val="28"/>
          <w:szCs w:val="28"/>
        </w:rPr>
        <w:t xml:space="preserve">, хозяйственный </w:t>
      </w:r>
      <w:hyperlink r:id="rId85" w:history="1">
        <w:r w:rsidRPr="001C001D">
          <w:rPr>
            <w:sz w:val="28"/>
            <w:szCs w:val="28"/>
          </w:rPr>
          <w:t>инвентарь</w:t>
        </w:r>
      </w:hyperlink>
      <w:r w:rsidRPr="001C001D">
        <w:rPr>
          <w:sz w:val="28"/>
          <w:szCs w:val="28"/>
        </w:rPr>
        <w:t>, спецодежда;</w:t>
      </w:r>
    </w:p>
    <w:p w14:paraId="376DA2A0" w14:textId="77777777" w:rsidR="00F90545" w:rsidRPr="001C001D" w:rsidRDefault="008F661E" w:rsidP="006811D0">
      <w:pPr>
        <w:spacing w:after="360" w:line="276" w:lineRule="auto"/>
        <w:ind w:firstLine="709"/>
        <w:jc w:val="both"/>
        <w:rPr>
          <w:i/>
          <w:sz w:val="28"/>
          <w:szCs w:val="28"/>
        </w:rPr>
      </w:pPr>
      <w:hyperlink r:id="rId86"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14:paraId="04049551" w14:textId="77777777"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14:paraId="3EE0F8F3" w14:textId="77777777"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14:paraId="57BB68C7"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14:paraId="4BAF86B7" w14:textId="77777777"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14:paraId="27CFEDF4" w14:textId="77777777" w:rsidR="00545EF9" w:rsidRDefault="002B1935" w:rsidP="006811D0">
      <w:pPr>
        <w:tabs>
          <w:tab w:val="left" w:pos="798"/>
          <w:tab w:val="left" w:pos="993"/>
        </w:tabs>
        <w:spacing w:after="360" w:line="276" w:lineRule="auto"/>
        <w:ind w:firstLine="709"/>
        <w:jc w:val="both"/>
        <w:rPr>
          <w:sz w:val="28"/>
          <w:szCs w:val="28"/>
        </w:rPr>
      </w:pPr>
      <w:r w:rsidRPr="002B1935">
        <w:rPr>
          <w:sz w:val="28"/>
          <w:szCs w:val="28"/>
        </w:rPr>
        <w:t>39) </w:t>
      </w:r>
      <w:r w:rsidRPr="002B1935">
        <w:rPr>
          <w:b/>
          <w:sz w:val="28"/>
          <w:szCs w:val="28"/>
        </w:rPr>
        <w:t>налоговый залог (залог)</w:t>
      </w:r>
      <w:r w:rsidRPr="002B1935">
        <w:rPr>
          <w:sz w:val="28"/>
          <w:szCs w:val="28"/>
        </w:rPr>
        <w:t xml:space="preserve"> – способ обеспечения погашения задолженности налогоплательщика. </w:t>
      </w:r>
      <w:proofErr w:type="gramStart"/>
      <w:r w:rsidRPr="002B1935">
        <w:rPr>
          <w:sz w:val="28"/>
          <w:szCs w:val="28"/>
        </w:rPr>
        <w:t xml:space="preserve">Право налогового залога возникает на основаниях, установленных настоящим Законом, а также </w:t>
      </w:r>
      <w:hyperlink r:id="rId87" w:history="1">
        <w:r w:rsidRPr="002B1935">
          <w:rPr>
            <w:color w:val="0000FF"/>
            <w:sz w:val="28"/>
            <w:szCs w:val="28"/>
            <w:u w:val="single"/>
          </w:rPr>
          <w:t>Законом Донецкой Народной Республики от 28 июня 2019 года № 46-</w:t>
        </w:r>
        <w:r w:rsidRPr="002B1935">
          <w:rPr>
            <w:color w:val="0000FF"/>
            <w:sz w:val="28"/>
            <w:szCs w:val="28"/>
            <w:u w:val="single"/>
            <w:lang w:val="en-US"/>
          </w:rPr>
          <w:t>II</w:t>
        </w:r>
        <w:r w:rsidRPr="002B1935">
          <w:rPr>
            <w:color w:val="0000FF"/>
            <w:sz w:val="28"/>
            <w:szCs w:val="28"/>
            <w:u w:val="single"/>
          </w:rPr>
          <w:t>НС «Об основах бюджетного устройства и бюджетного процесса в Донецкой Народной Республики»</w:t>
        </w:r>
      </w:hyperlink>
      <w:r w:rsidRPr="002B1935">
        <w:rPr>
          <w:sz w:val="28"/>
          <w:szCs w:val="28"/>
        </w:rPr>
        <w:t xml:space="preserve"> в части возникновения задолженности перед Республиканским бюджетом Донецкой Народной Республики, связанной с исполнением государственной гарантии, и распространяется на все активы налогоплательщика, а также на любые другие активы, на</w:t>
      </w:r>
      <w:proofErr w:type="gramEnd"/>
      <w:r w:rsidRPr="002B1935">
        <w:rPr>
          <w:sz w:val="28"/>
          <w:szCs w:val="28"/>
        </w:rPr>
        <w:t xml:space="preserve"> которые налогоплательщик приобретет право собственности в будущем;</w:t>
      </w:r>
    </w:p>
    <w:p w14:paraId="6EE86A73" w14:textId="77777777" w:rsidR="002F28CF" w:rsidRPr="002B1935" w:rsidRDefault="002F28CF" w:rsidP="006811D0">
      <w:pPr>
        <w:tabs>
          <w:tab w:val="left" w:pos="798"/>
          <w:tab w:val="left" w:pos="993"/>
        </w:tabs>
        <w:spacing w:after="360" w:line="276" w:lineRule="auto"/>
        <w:ind w:firstLine="709"/>
        <w:jc w:val="both"/>
        <w:rPr>
          <w:sz w:val="28"/>
          <w:szCs w:val="28"/>
        </w:rPr>
      </w:pPr>
      <w:r w:rsidRPr="002B1935">
        <w:rPr>
          <w:bCs/>
          <w:i/>
          <w:sz w:val="28"/>
          <w:szCs w:val="28"/>
        </w:rPr>
        <w:t xml:space="preserve">(Подпункт 39 пункта 9.1 статьи 9 с изменениями, внесенными в соответствии с Законом </w:t>
      </w:r>
      <w:hyperlink r:id="rId88" w:history="1">
        <w:r w:rsidRPr="002B1935">
          <w:rPr>
            <w:rStyle w:val="ab"/>
            <w:bCs/>
            <w:i/>
            <w:sz w:val="28"/>
            <w:szCs w:val="28"/>
            <w:u w:val="single"/>
          </w:rPr>
          <w:t>от 03.08.2018 № 247-</w:t>
        </w:r>
        <w:r w:rsidRPr="002B1935">
          <w:rPr>
            <w:rStyle w:val="ab"/>
            <w:bCs/>
            <w:i/>
            <w:sz w:val="28"/>
            <w:szCs w:val="28"/>
            <w:u w:val="single"/>
            <w:lang w:val="en-US"/>
          </w:rPr>
          <w:t>I</w:t>
        </w:r>
        <w:r w:rsidRPr="002B1935">
          <w:rPr>
            <w:rStyle w:val="ab"/>
            <w:bCs/>
            <w:i/>
            <w:sz w:val="28"/>
            <w:szCs w:val="28"/>
            <w:u w:val="single"/>
          </w:rPr>
          <w:t>НС</w:t>
        </w:r>
      </w:hyperlink>
      <w:r w:rsidR="002B1935">
        <w:rPr>
          <w:bCs/>
          <w:i/>
          <w:sz w:val="28"/>
          <w:szCs w:val="28"/>
        </w:rPr>
        <w:t xml:space="preserve">, изложен в новой редакции в соответствии с Законом </w:t>
      </w:r>
      <w:hyperlink r:id="rId89" w:history="1">
        <w:r w:rsidR="002B1935" w:rsidRPr="002B1935">
          <w:rPr>
            <w:rStyle w:val="ab"/>
            <w:bCs/>
            <w:i/>
            <w:sz w:val="28"/>
            <w:szCs w:val="28"/>
            <w:u w:val="single"/>
          </w:rPr>
          <w:t>от 03.04.2020 № 121-</w:t>
        </w:r>
        <w:r w:rsidR="002B1935" w:rsidRPr="002B1935">
          <w:rPr>
            <w:rStyle w:val="ab"/>
            <w:bCs/>
            <w:i/>
            <w:sz w:val="28"/>
            <w:szCs w:val="28"/>
            <w:u w:val="single"/>
            <w:lang w:val="en-US"/>
          </w:rPr>
          <w:t>II</w:t>
        </w:r>
        <w:r w:rsidR="002B1935" w:rsidRPr="002B1935">
          <w:rPr>
            <w:rStyle w:val="ab"/>
            <w:bCs/>
            <w:i/>
            <w:sz w:val="28"/>
            <w:szCs w:val="28"/>
            <w:u w:val="single"/>
          </w:rPr>
          <w:t>НС</w:t>
        </w:r>
      </w:hyperlink>
      <w:r w:rsidRPr="002B1935">
        <w:rPr>
          <w:bCs/>
          <w:i/>
          <w:sz w:val="28"/>
          <w:szCs w:val="28"/>
        </w:rPr>
        <w:t>)</w:t>
      </w:r>
    </w:p>
    <w:p w14:paraId="6548C28C" w14:textId="77777777"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14:paraId="335C6FF8" w14:textId="77777777"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14:paraId="7C404146" w14:textId="77777777" w:rsidR="00545EF9"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14:paraId="481525DF" w14:textId="77777777" w:rsidR="009A55C8" w:rsidRPr="009A55C8" w:rsidRDefault="009A55C8" w:rsidP="009A55C8">
      <w:pPr>
        <w:spacing w:after="360" w:line="276" w:lineRule="auto"/>
        <w:ind w:firstLine="709"/>
        <w:jc w:val="both"/>
        <w:rPr>
          <w:bCs/>
          <w:sz w:val="28"/>
          <w:szCs w:val="28"/>
        </w:rPr>
      </w:pPr>
      <w:r w:rsidRPr="009A55C8">
        <w:rPr>
          <w:bCs/>
          <w:sz w:val="28"/>
          <w:szCs w:val="28"/>
        </w:rPr>
        <w:t>41</w:t>
      </w:r>
      <w:r w:rsidRPr="009A55C8">
        <w:rPr>
          <w:bCs/>
          <w:sz w:val="28"/>
          <w:szCs w:val="28"/>
          <w:vertAlign w:val="superscript"/>
        </w:rPr>
        <w:t>1</w:t>
      </w:r>
      <w:r w:rsidRPr="009A55C8">
        <w:rPr>
          <w:bCs/>
          <w:sz w:val="28"/>
          <w:szCs w:val="28"/>
        </w:rPr>
        <w:t>)</w:t>
      </w:r>
      <w:r w:rsidRPr="009A55C8">
        <w:rPr>
          <w:bCs/>
          <w:sz w:val="28"/>
          <w:szCs w:val="28"/>
          <w:lang w:val="en-US"/>
        </w:rPr>
        <w:t> </w:t>
      </w:r>
      <w:r w:rsidRPr="009A55C8">
        <w:rPr>
          <w:b/>
          <w:bCs/>
          <w:sz w:val="28"/>
          <w:szCs w:val="28"/>
        </w:rPr>
        <w:t>независимая профессиональная деятельность</w:t>
      </w:r>
      <w:r w:rsidRPr="009A55C8">
        <w:rPr>
          <w:bCs/>
          <w:sz w:val="28"/>
          <w:szCs w:val="28"/>
        </w:rPr>
        <w:t xml:space="preserve"> – деятельность нотариусов, адвокатов, арбитражных управляющих (распорядителей имущества, управляющих санацией, ликвидаторов) при условии, что такие лица не является работниками или физическим лицом – предпринимателем и использует наемный труд не более четырех физических лиц;</w:t>
      </w:r>
    </w:p>
    <w:p w14:paraId="6E5AB732" w14:textId="77777777" w:rsidR="009A55C8" w:rsidRPr="001C001D" w:rsidRDefault="008F661E" w:rsidP="009A55C8">
      <w:pPr>
        <w:spacing w:after="360" w:line="276" w:lineRule="auto"/>
        <w:ind w:firstLine="709"/>
        <w:jc w:val="both"/>
        <w:rPr>
          <w:sz w:val="28"/>
          <w:szCs w:val="28"/>
        </w:rPr>
      </w:pPr>
      <w:hyperlink r:id="rId90" w:history="1">
        <w:r w:rsidR="009A55C8" w:rsidRPr="009A55C8">
          <w:rPr>
            <w:bCs/>
            <w:i/>
            <w:color w:val="0000FF"/>
            <w:sz w:val="28"/>
            <w:szCs w:val="28"/>
            <w:u w:val="single"/>
          </w:rPr>
          <w:t xml:space="preserve">(Подпункт </w:t>
        </w:r>
        <w:r w:rsidR="009A55C8" w:rsidRPr="009A55C8">
          <w:rPr>
            <w:bCs/>
            <w:color w:val="0000FF"/>
            <w:sz w:val="28"/>
            <w:szCs w:val="28"/>
            <w:u w:val="single"/>
          </w:rPr>
          <w:t>41</w:t>
        </w:r>
        <w:r w:rsidR="009A55C8" w:rsidRPr="009A55C8">
          <w:rPr>
            <w:bCs/>
            <w:color w:val="0000FF"/>
            <w:sz w:val="28"/>
            <w:szCs w:val="28"/>
            <w:u w:val="single"/>
            <w:vertAlign w:val="superscript"/>
          </w:rPr>
          <w:t xml:space="preserve">1 </w:t>
        </w:r>
        <w:r w:rsidR="009A55C8" w:rsidRPr="009A55C8">
          <w:rPr>
            <w:bCs/>
            <w:i/>
            <w:color w:val="0000FF"/>
            <w:sz w:val="28"/>
            <w:szCs w:val="28"/>
            <w:u w:val="single"/>
          </w:rPr>
          <w:t>пункта 9.1 статьи 9 введен Законом от 03.08.2018 № 247-</w:t>
        </w:r>
        <w:r w:rsidR="009A55C8" w:rsidRPr="009A55C8">
          <w:rPr>
            <w:bCs/>
            <w:i/>
            <w:color w:val="0000FF"/>
            <w:sz w:val="28"/>
            <w:szCs w:val="28"/>
            <w:u w:val="single"/>
            <w:lang w:val="en-US"/>
          </w:rPr>
          <w:t>I</w:t>
        </w:r>
        <w:r w:rsidR="009A55C8" w:rsidRPr="009A55C8">
          <w:rPr>
            <w:bCs/>
            <w:i/>
            <w:color w:val="0000FF"/>
            <w:sz w:val="28"/>
            <w:szCs w:val="28"/>
            <w:u w:val="single"/>
          </w:rPr>
          <w:t>НС)</w:t>
        </w:r>
      </w:hyperlink>
    </w:p>
    <w:p w14:paraId="23E8B912" w14:textId="541D34BF" w:rsidR="009A55C8" w:rsidRPr="001C001D" w:rsidRDefault="00545EF9" w:rsidP="005E63FA">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009A55C8" w:rsidRPr="005E63FA">
        <w:rPr>
          <w:bCs/>
          <w:i/>
          <w:sz w:val="28"/>
          <w:szCs w:val="28"/>
        </w:rPr>
        <w:t xml:space="preserve">(Подпункт 42 пункта 9.1 статьи 9 с изменениями, внесенными в соответствии с </w:t>
      </w:r>
      <w:hyperlink r:id="rId91" w:history="1">
        <w:r w:rsidR="009A55C8" w:rsidRPr="005E63FA">
          <w:rPr>
            <w:rStyle w:val="ab"/>
            <w:bCs/>
            <w:i/>
            <w:sz w:val="28"/>
            <w:szCs w:val="28"/>
          </w:rPr>
          <w:t>Законом от 03.08.2018 № 247-</w:t>
        </w:r>
        <w:r w:rsidR="009A55C8" w:rsidRPr="005E63FA">
          <w:rPr>
            <w:rStyle w:val="ab"/>
            <w:bCs/>
            <w:i/>
            <w:sz w:val="28"/>
            <w:szCs w:val="28"/>
            <w:lang w:val="en-US"/>
          </w:rPr>
          <w:t>I</w:t>
        </w:r>
        <w:r w:rsidR="009A55C8" w:rsidRPr="005E63FA">
          <w:rPr>
            <w:rStyle w:val="ab"/>
            <w:bCs/>
            <w:i/>
            <w:sz w:val="28"/>
            <w:szCs w:val="28"/>
          </w:rPr>
          <w:t>НС</w:t>
        </w:r>
      </w:hyperlink>
      <w:r w:rsidR="005E63FA">
        <w:rPr>
          <w:bCs/>
          <w:i/>
          <w:sz w:val="28"/>
          <w:szCs w:val="28"/>
        </w:rPr>
        <w:t>, утрати</w:t>
      </w:r>
      <w:r w:rsidR="00523A09">
        <w:rPr>
          <w:bCs/>
          <w:i/>
          <w:sz w:val="28"/>
          <w:szCs w:val="28"/>
        </w:rPr>
        <w:t xml:space="preserve">л силу в соответствии с </w:t>
      </w:r>
      <w:hyperlink r:id="rId92" w:history="1">
        <w:r w:rsidR="00523A09" w:rsidRPr="00DB47DC">
          <w:rPr>
            <w:rStyle w:val="ab"/>
            <w:bCs/>
            <w:i/>
            <w:sz w:val="28"/>
            <w:szCs w:val="28"/>
          </w:rPr>
          <w:t>Законом от 28.12.2020 № 237-</w:t>
        </w:r>
        <w:r w:rsidR="00523A09" w:rsidRPr="00DB47DC">
          <w:rPr>
            <w:rStyle w:val="ab"/>
            <w:bCs/>
            <w:i/>
            <w:sz w:val="28"/>
            <w:szCs w:val="28"/>
            <w:lang w:val="en-US"/>
          </w:rPr>
          <w:t>II</w:t>
        </w:r>
        <w:r w:rsidR="00523A09" w:rsidRPr="00DB47DC">
          <w:rPr>
            <w:rStyle w:val="ab"/>
            <w:bCs/>
            <w:i/>
            <w:sz w:val="28"/>
            <w:szCs w:val="28"/>
          </w:rPr>
          <w:t>НС</w:t>
        </w:r>
      </w:hyperlink>
      <w:r w:rsidR="009A55C8" w:rsidRPr="005E63FA">
        <w:rPr>
          <w:bCs/>
          <w:i/>
          <w:sz w:val="28"/>
          <w:szCs w:val="28"/>
        </w:rPr>
        <w:t>)</w:t>
      </w:r>
    </w:p>
    <w:p w14:paraId="3210BC82" w14:textId="77777777"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14:paraId="471CA051" w14:textId="77777777"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14:paraId="303F1C24"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14:paraId="00276D52" w14:textId="77777777"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lastRenderedPageBreak/>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14:paraId="039986E9"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14:paraId="33D93AE4"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Законом. Если не доказано обратное (в том числе, при помощи Интернет-ресурсов), считается, что такая обычная цена отвечает уровню рыночных цен;</w:t>
      </w:r>
    </w:p>
    <w:p w14:paraId="2FB4FF0D" w14:textId="77777777"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14:paraId="4DA96E8D" w14:textId="77777777"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14:paraId="7802EABA" w14:textId="77777777"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Если в состав отсроченной и/или рассроченной суммы входит пеня, то для расчета процентов берется сумма за вычетом такой пени;</w:t>
      </w:r>
    </w:p>
    <w:p w14:paraId="22F3DF74" w14:textId="77777777" w:rsidR="00545EF9" w:rsidRPr="001C001D" w:rsidRDefault="00545EF9" w:rsidP="006811D0">
      <w:pPr>
        <w:tabs>
          <w:tab w:val="left" w:pos="993"/>
        </w:tabs>
        <w:spacing w:after="360" w:line="276" w:lineRule="auto"/>
        <w:ind w:firstLine="709"/>
        <w:jc w:val="both"/>
        <w:rPr>
          <w:sz w:val="28"/>
          <w:szCs w:val="28"/>
        </w:rPr>
      </w:pPr>
      <w:r w:rsidRPr="001C001D">
        <w:rPr>
          <w:sz w:val="28"/>
          <w:szCs w:val="28"/>
        </w:rPr>
        <w:lastRenderedPageBreak/>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14:paraId="00D01E9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14:paraId="4B332CB9"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14:paraId="05479E30" w14:textId="77777777" w:rsidR="009A55C8" w:rsidRPr="009A55C8" w:rsidRDefault="009A55C8" w:rsidP="009A55C8">
      <w:pPr>
        <w:spacing w:after="360" w:line="276" w:lineRule="auto"/>
        <w:ind w:firstLine="709"/>
        <w:jc w:val="both"/>
        <w:rPr>
          <w:bCs/>
          <w:sz w:val="28"/>
          <w:szCs w:val="28"/>
        </w:rPr>
      </w:pPr>
      <w:proofErr w:type="gramStart"/>
      <w:r w:rsidRPr="009A55C8">
        <w:rPr>
          <w:bCs/>
          <w:sz w:val="28"/>
          <w:szCs w:val="28"/>
        </w:rPr>
        <w:t>55)</w:t>
      </w:r>
      <w:r w:rsidRPr="009A55C8">
        <w:rPr>
          <w:bCs/>
          <w:sz w:val="28"/>
          <w:szCs w:val="28"/>
          <w:lang w:val="en-US"/>
        </w:rPr>
        <w:t> </w:t>
      </w:r>
      <w:r w:rsidRPr="009A55C8">
        <w:rPr>
          <w:bCs/>
          <w:sz w:val="28"/>
          <w:szCs w:val="28"/>
        </w:rPr>
        <w:t>первичная переработка (обогащение) минерального сырья как вид хозяйственной деятельности горного предприятия представляет собой совокупность операций по сбору, дроблению или помолу, сушке, классификации (сортировке), брикетированию, агломерации, за исключением агломерации руд с термической обработкой, и обогащению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 по</w:t>
      </w:r>
      <w:proofErr w:type="gramEnd"/>
      <w:r w:rsidRPr="009A55C8">
        <w:rPr>
          <w:bCs/>
          <w:sz w:val="28"/>
          <w:szCs w:val="28"/>
        </w:rPr>
        <w:t xml:space="preserve"> добыче полезных ископаемых (подземная газификация и выплавка, химическое и бактериальное выщелачивание, дражная и гидравлическая разработка россыпных месторождений, гидравлический транспорт горных пород залежей дна водоемов);</w:t>
      </w:r>
    </w:p>
    <w:p w14:paraId="278C4260" w14:textId="77777777" w:rsidR="00545EF9" w:rsidRPr="001C001D" w:rsidRDefault="008F661E" w:rsidP="009A55C8">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hyperlink r:id="rId93" w:history="1">
        <w:r w:rsidR="009A55C8" w:rsidRPr="009A55C8">
          <w:rPr>
            <w:rFonts w:ascii="Times New Roman" w:hAnsi="Times New Roman" w:cs="Times New Roman"/>
            <w:bCs/>
            <w:i/>
            <w:color w:val="0000FF"/>
            <w:sz w:val="28"/>
            <w:szCs w:val="28"/>
            <w:u w:val="single"/>
            <w:lang w:val="ru-RU" w:eastAsia="ru-RU"/>
          </w:rPr>
          <w:t>(Подпункт 55 пункта 9.1 статьи 9 изложен в новой редакции в соответствии с Законом от 03.08.2018 № 247-</w:t>
        </w:r>
        <w:r w:rsidR="009A55C8" w:rsidRPr="009A55C8">
          <w:rPr>
            <w:rFonts w:ascii="Times New Roman" w:hAnsi="Times New Roman" w:cs="Times New Roman"/>
            <w:bCs/>
            <w:i/>
            <w:color w:val="0000FF"/>
            <w:sz w:val="28"/>
            <w:szCs w:val="28"/>
            <w:u w:val="single"/>
            <w:lang w:val="en-US" w:eastAsia="ru-RU"/>
          </w:rPr>
          <w:t>I</w:t>
        </w:r>
        <w:r w:rsidR="009A55C8" w:rsidRPr="009A55C8">
          <w:rPr>
            <w:rFonts w:ascii="Times New Roman" w:hAnsi="Times New Roman" w:cs="Times New Roman"/>
            <w:bCs/>
            <w:i/>
            <w:color w:val="0000FF"/>
            <w:sz w:val="28"/>
            <w:szCs w:val="28"/>
            <w:u w:val="single"/>
            <w:lang w:val="ru-RU" w:eastAsia="ru-RU"/>
          </w:rPr>
          <w:t>НС)</w:t>
        </w:r>
      </w:hyperlink>
    </w:p>
    <w:p w14:paraId="4ADB136C" w14:textId="77777777" w:rsidR="0056278D" w:rsidRPr="0056278D" w:rsidRDefault="00545EF9" w:rsidP="0056278D">
      <w:pPr>
        <w:spacing w:after="360"/>
        <w:ind w:firstLine="709"/>
        <w:jc w:val="both"/>
        <w:rPr>
          <w:bCs/>
          <w:sz w:val="28"/>
          <w:szCs w:val="28"/>
        </w:rPr>
      </w:pPr>
      <w:r w:rsidRPr="001C001D">
        <w:rPr>
          <w:sz w:val="28"/>
          <w:szCs w:val="28"/>
        </w:rPr>
        <w:t>5</w:t>
      </w:r>
      <w:r w:rsidR="00460C4D" w:rsidRPr="001C001D">
        <w:rPr>
          <w:sz w:val="28"/>
          <w:szCs w:val="28"/>
        </w:rPr>
        <w:t>6</w:t>
      </w:r>
      <w:r w:rsidRPr="001C001D">
        <w:rPr>
          <w:sz w:val="28"/>
          <w:szCs w:val="28"/>
        </w:rPr>
        <w:t>)</w:t>
      </w:r>
      <w:r w:rsidR="00505723" w:rsidRPr="001C001D">
        <w:rPr>
          <w:sz w:val="28"/>
          <w:szCs w:val="28"/>
        </w:rPr>
        <w:t> </w:t>
      </w:r>
      <w:hyperlink r:id="rId94" w:history="1">
        <w:r w:rsidR="0056278D" w:rsidRPr="0056278D">
          <w:rPr>
            <w:bCs/>
            <w:i/>
            <w:color w:val="0000FF"/>
            <w:sz w:val="28"/>
            <w:szCs w:val="28"/>
            <w:u w:val="single"/>
          </w:rPr>
          <w:t>(Подпункт 56 пункта 9.1 статьи 9 утратил силу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184F910" w14:textId="77777777"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14:paraId="7553CB0D" w14:textId="77777777"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14:paraId="2AA1B5A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Размер платы за марки акцизного налога устанавливается Министерством доходов и сборов Донецкой Народной Республики;</w:t>
      </w:r>
    </w:p>
    <w:p w14:paraId="18C35C61"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rPr>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14:paraId="19BBC75D" w14:textId="77777777" w:rsidR="00545EF9"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834D76" w:rsidRPr="00834D76">
        <w:rPr>
          <w:b/>
          <w:sz w:val="28"/>
          <w:szCs w:val="28"/>
        </w:rPr>
        <w:t xml:space="preserve">инкассовое поручение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w:t>
      </w:r>
      <w:r w:rsidR="00661059" w:rsidRPr="00303878">
        <w:rPr>
          <w:sz w:val="28"/>
          <w:szCs w:val="28"/>
        </w:rPr>
        <w:t>,</w:t>
      </w:r>
      <w:r w:rsidR="00661059">
        <w:rPr>
          <w:sz w:val="28"/>
          <w:szCs w:val="28"/>
        </w:rPr>
        <w:t xml:space="preserve"> </w:t>
      </w:r>
      <w:r w:rsidR="00661059" w:rsidRPr="00303878">
        <w:rPr>
          <w:sz w:val="28"/>
          <w:szCs w:val="28"/>
        </w:rPr>
        <w:t>и перечислении указанной суммы задолженности в бюджетную систему Донецкой Народной Республики</w:t>
      </w:r>
      <w:r w:rsidR="00545EF9" w:rsidRPr="001C001D">
        <w:rPr>
          <w:sz w:val="28"/>
          <w:szCs w:val="28"/>
        </w:rPr>
        <w:t xml:space="preserve">; </w:t>
      </w:r>
    </w:p>
    <w:p w14:paraId="53DBF142" w14:textId="77777777" w:rsidR="00661059" w:rsidRPr="001C001D" w:rsidRDefault="008F661E" w:rsidP="006811D0">
      <w:pPr>
        <w:tabs>
          <w:tab w:val="left" w:pos="798"/>
        </w:tabs>
        <w:spacing w:after="360" w:line="276" w:lineRule="auto"/>
        <w:ind w:firstLine="709"/>
        <w:jc w:val="both"/>
        <w:rPr>
          <w:sz w:val="28"/>
          <w:szCs w:val="28"/>
        </w:rPr>
      </w:pPr>
      <w:hyperlink r:id="rId95" w:history="1">
        <w:r w:rsidR="00661059" w:rsidRPr="00661059">
          <w:rPr>
            <w:rFonts w:eastAsiaTheme="minorHAnsi"/>
            <w:i/>
            <w:color w:val="0000FF"/>
            <w:sz w:val="28"/>
            <w:szCs w:val="28"/>
            <w:u w:val="single"/>
            <w:lang w:eastAsia="en-US"/>
          </w:rPr>
          <w:t>(Подпункт 61 пункта 9.1 статьи 9 с изменениями, внесенными в соответствии с Законом от 24.04.2020 № 132-IIНС)</w:t>
        </w:r>
      </w:hyperlink>
    </w:p>
    <w:p w14:paraId="37C34CD7" w14:textId="77777777" w:rsidR="0056278D" w:rsidRPr="0056278D" w:rsidRDefault="0056278D" w:rsidP="0056278D">
      <w:pPr>
        <w:spacing w:after="360" w:line="276" w:lineRule="auto"/>
        <w:ind w:firstLine="709"/>
        <w:jc w:val="both"/>
        <w:rPr>
          <w:bCs/>
          <w:sz w:val="28"/>
          <w:szCs w:val="28"/>
        </w:rPr>
      </w:pPr>
      <w:r w:rsidRPr="0056278D">
        <w:rPr>
          <w:bCs/>
          <w:sz w:val="28"/>
          <w:szCs w:val="28"/>
        </w:rPr>
        <w:t>62)</w:t>
      </w:r>
      <w:r w:rsidRPr="0056278D">
        <w:rPr>
          <w:bCs/>
          <w:sz w:val="28"/>
          <w:szCs w:val="28"/>
          <w:lang w:val="en-US"/>
        </w:rPr>
        <w:t> </w:t>
      </w:r>
      <w:r w:rsidRPr="0056278D">
        <w:rPr>
          <w:b/>
          <w:bCs/>
          <w:sz w:val="28"/>
          <w:szCs w:val="28"/>
        </w:rPr>
        <w:t>плательщики подоходного налога</w:t>
      </w:r>
      <w:r w:rsidRPr="0056278D">
        <w:rPr>
          <w:bCs/>
          <w:sz w:val="28"/>
          <w:szCs w:val="28"/>
        </w:rPr>
        <w:t xml:space="preserve"> – физические лица – резиденты с источником происхождения налогооблагаемого </w:t>
      </w:r>
      <w:proofErr w:type="gramStart"/>
      <w:r w:rsidRPr="0056278D">
        <w:rPr>
          <w:bCs/>
          <w:sz w:val="28"/>
          <w:szCs w:val="28"/>
        </w:rPr>
        <w:t>дохода</w:t>
      </w:r>
      <w:proofErr w:type="gramEnd"/>
      <w:r w:rsidRPr="0056278D">
        <w:rPr>
          <w:bCs/>
          <w:sz w:val="28"/>
          <w:szCs w:val="28"/>
        </w:rPr>
        <w:t xml:space="preserve"> как в Донецкой Народной Республике, так и за ее пределами, а также физические лица − нерезиденты с источником происхождения налогооблагаемого дохода в Донецкой Народной Республике, физические лица, осуществляющие независимую профессиональную деятельность и</w:t>
      </w:r>
      <w:r w:rsidRPr="0056278D">
        <w:rPr>
          <w:bCs/>
          <w:sz w:val="28"/>
          <w:szCs w:val="28"/>
          <w:lang w:val="en-US"/>
        </w:rPr>
        <w:t> </w:t>
      </w:r>
      <w:r w:rsidRPr="0056278D">
        <w:rPr>
          <w:bCs/>
          <w:sz w:val="28"/>
          <w:szCs w:val="28"/>
        </w:rPr>
        <w:t>(или) налоговые агенты, на которых в соответствии с настоящим Законом возложена обязанность по исчислению, декларированию и перечислению налога в бюджет;</w:t>
      </w:r>
    </w:p>
    <w:p w14:paraId="5A67A21B" w14:textId="77777777" w:rsidR="0056278D" w:rsidRDefault="008F661E" w:rsidP="0056278D">
      <w:pPr>
        <w:pStyle w:val="a8"/>
        <w:spacing w:before="0" w:beforeAutospacing="0" w:after="360" w:afterAutospacing="0" w:line="276" w:lineRule="auto"/>
        <w:ind w:firstLine="709"/>
        <w:jc w:val="both"/>
        <w:rPr>
          <w:rFonts w:ascii="Times New Roman" w:hAnsi="Times New Roman" w:cs="Times New Roman"/>
          <w:bCs/>
          <w:i/>
          <w:color w:val="0000FF"/>
          <w:sz w:val="28"/>
          <w:szCs w:val="28"/>
          <w:u w:val="single"/>
          <w:lang w:val="ru-RU" w:eastAsia="ru-RU"/>
        </w:rPr>
      </w:pPr>
      <w:hyperlink r:id="rId96" w:history="1">
        <w:r w:rsidR="0056278D" w:rsidRPr="0056278D">
          <w:rPr>
            <w:rFonts w:ascii="Times New Roman" w:hAnsi="Times New Roman" w:cs="Times New Roman"/>
            <w:bCs/>
            <w:i/>
            <w:color w:val="0000FF"/>
            <w:sz w:val="28"/>
            <w:szCs w:val="28"/>
            <w:u w:val="single"/>
            <w:lang w:val="ru-RU" w:eastAsia="ru-RU"/>
          </w:rPr>
          <w:t>(Подпункт 62 пункта 9.1 статьи 9 изложен в новой редакции в соответствии с Законом от 03.08.2018 № 247-</w:t>
        </w:r>
        <w:r w:rsidR="0056278D" w:rsidRPr="0056278D">
          <w:rPr>
            <w:rFonts w:ascii="Times New Roman" w:hAnsi="Times New Roman" w:cs="Times New Roman"/>
            <w:bCs/>
            <w:i/>
            <w:color w:val="0000FF"/>
            <w:sz w:val="28"/>
            <w:szCs w:val="28"/>
            <w:u w:val="single"/>
            <w:lang w:val="en-US" w:eastAsia="ru-RU"/>
          </w:rPr>
          <w:t>I</w:t>
        </w:r>
        <w:r w:rsidR="0056278D" w:rsidRPr="0056278D">
          <w:rPr>
            <w:rFonts w:ascii="Times New Roman" w:hAnsi="Times New Roman" w:cs="Times New Roman"/>
            <w:bCs/>
            <w:i/>
            <w:color w:val="0000FF"/>
            <w:sz w:val="28"/>
            <w:szCs w:val="28"/>
            <w:u w:val="single"/>
            <w:lang w:val="ru-RU" w:eastAsia="ru-RU"/>
          </w:rPr>
          <w:t>НС)</w:t>
        </w:r>
      </w:hyperlink>
    </w:p>
    <w:p w14:paraId="54C2C305" w14:textId="77777777" w:rsidR="00545EF9" w:rsidRPr="001C001D" w:rsidRDefault="00460C4D" w:rsidP="0056278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14:paraId="4EC06F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14:paraId="4775314A"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14:paraId="75F0C2F7"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14:paraId="30746AD4" w14:textId="77777777" w:rsidR="00545EF9"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w:t>
      </w:r>
      <w:r w:rsidR="0056278D" w:rsidRPr="001B3DBF">
        <w:rPr>
          <w:bCs/>
          <w:sz w:val="28"/>
          <w:szCs w:val="28"/>
        </w:rPr>
        <w:t>границах</w:t>
      </w:r>
      <w:r w:rsidRPr="001C001D">
        <w:rPr>
          <w:sz w:val="28"/>
          <w:szCs w:val="28"/>
        </w:rPr>
        <w:t xml:space="preserve">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w:t>
      </w:r>
      <w:r w:rsidR="0056278D" w:rsidRPr="001B3DBF">
        <w:rPr>
          <w:bCs/>
          <w:sz w:val="28"/>
          <w:szCs w:val="28"/>
        </w:rPr>
        <w:t>собственников (сособственников)</w:t>
      </w:r>
      <w:r w:rsidRPr="001C001D">
        <w:rPr>
          <w:sz w:val="28"/>
          <w:szCs w:val="28"/>
        </w:rPr>
        <w:t xml:space="preserve"> и нанимателей (арендаторов) квартир, а также нежилых помещений, расположенных в многоквартирном доме;</w:t>
      </w:r>
      <w:proofErr w:type="gramEnd"/>
    </w:p>
    <w:p w14:paraId="7D330C79" w14:textId="77777777" w:rsidR="0056278D" w:rsidRPr="001C001D" w:rsidRDefault="008F661E" w:rsidP="006811D0">
      <w:pPr>
        <w:tabs>
          <w:tab w:val="left" w:pos="798"/>
        </w:tabs>
        <w:spacing w:after="360" w:line="276" w:lineRule="auto"/>
        <w:ind w:firstLine="709"/>
        <w:jc w:val="both"/>
        <w:rPr>
          <w:sz w:val="28"/>
          <w:szCs w:val="28"/>
        </w:rPr>
      </w:pPr>
      <w:hyperlink r:id="rId97" w:history="1">
        <w:r w:rsidR="0056278D" w:rsidRPr="001B3DBF">
          <w:rPr>
            <w:bCs/>
            <w:i/>
            <w:color w:val="0000FF"/>
            <w:sz w:val="28"/>
            <w:szCs w:val="28"/>
            <w:u w:val="single"/>
          </w:rPr>
          <w:t>(Подпункт 67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A726669" w14:textId="77777777"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14:paraId="01CF85B7" w14:textId="77777777"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14:paraId="11498078" w14:textId="77777777"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w:t>
      </w:r>
      <w:r w:rsidR="00545EF9" w:rsidRPr="001C001D">
        <w:rPr>
          <w:sz w:val="28"/>
          <w:szCs w:val="28"/>
        </w:rPr>
        <w:lastRenderedPageBreak/>
        <w:t xml:space="preserve">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14:paraId="4BD23DE8" w14:textId="77777777"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ащению (дробление,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14:paraId="5B9DD49B" w14:textId="77777777"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14:paraId="50F22AA7" w14:textId="77777777"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14:paraId="755B3B88" w14:textId="39D3A3B1"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14:paraId="073B9E09" w14:textId="7A8421F4" w:rsidR="00734C18"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98" w:history="1">
        <w:r w:rsidR="00734C18" w:rsidRPr="00734C18">
          <w:rPr>
            <w:rFonts w:ascii="Times New Roman" w:eastAsia="Calibri" w:hAnsi="Times New Roman" w:cs="Times New Roman"/>
            <w:i/>
            <w:iCs/>
            <w:color w:val="0000FF"/>
            <w:sz w:val="28"/>
            <w:szCs w:val="28"/>
            <w:u w:val="single"/>
            <w:lang w:val="ru-RU" w:eastAsia="ru-RU"/>
          </w:rPr>
          <w:t>(Подпункт 74 пункта 9.1 статьи 9 с изменениями, внесенными в соответствии с Законом от 24.09.2020 № 196-</w:t>
        </w:r>
        <w:r w:rsidR="00734C18" w:rsidRPr="00734C18">
          <w:rPr>
            <w:rFonts w:ascii="Times New Roman" w:eastAsia="Calibri" w:hAnsi="Times New Roman" w:cs="Times New Roman"/>
            <w:i/>
            <w:iCs/>
            <w:color w:val="0000FF"/>
            <w:sz w:val="28"/>
            <w:szCs w:val="28"/>
            <w:u w:val="single"/>
            <w:lang w:val="en-US" w:eastAsia="ru-RU"/>
          </w:rPr>
          <w:t>II</w:t>
        </w:r>
        <w:r w:rsidR="00734C18" w:rsidRPr="00734C18">
          <w:rPr>
            <w:rFonts w:ascii="Times New Roman" w:eastAsia="Calibri" w:hAnsi="Times New Roman" w:cs="Times New Roman"/>
            <w:i/>
            <w:iCs/>
            <w:color w:val="0000FF"/>
            <w:sz w:val="28"/>
            <w:szCs w:val="28"/>
            <w:u w:val="single"/>
            <w:lang w:val="ru-RU" w:eastAsia="ru-RU"/>
          </w:rPr>
          <w:t>НС</w:t>
        </w:r>
      </w:hyperlink>
      <w:r w:rsidR="00734C18" w:rsidRPr="00734C18">
        <w:rPr>
          <w:rFonts w:ascii="Times New Roman" w:eastAsia="Calibri" w:hAnsi="Times New Roman" w:cs="Times New Roman"/>
          <w:i/>
          <w:iCs/>
          <w:color w:val="0000FF"/>
          <w:sz w:val="28"/>
          <w:szCs w:val="28"/>
          <w:u w:val="single"/>
          <w:lang w:val="ru-RU" w:eastAsia="ru-RU"/>
        </w:rPr>
        <w:t>)</w:t>
      </w:r>
    </w:p>
    <w:p w14:paraId="4066B25E"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75) </w:t>
      </w:r>
      <w:r w:rsidRPr="00C93FC8">
        <w:rPr>
          <w:b/>
          <w:bCs/>
          <w:sz w:val="28"/>
          <w:szCs w:val="28"/>
        </w:rPr>
        <w:t>реализация товаров</w:t>
      </w:r>
      <w:r w:rsidRPr="00C93FC8">
        <w:rPr>
          <w:sz w:val="28"/>
          <w:szCs w:val="28"/>
        </w:rPr>
        <w:t xml:space="preserve"> – любые операции, которые осуществляются в соответствии с договорами купли-продажи, поставки и другими гражданско-правовыми договорами (за исключением мены), предусматривающим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 </w:t>
      </w:r>
    </w:p>
    <w:p w14:paraId="3ED5A920" w14:textId="77777777" w:rsidR="00C93FC8" w:rsidRPr="00C93FC8" w:rsidRDefault="00C93FC8" w:rsidP="00C93FC8">
      <w:pPr>
        <w:shd w:val="clear" w:color="auto" w:fill="FFFFFF"/>
        <w:spacing w:after="360" w:line="276" w:lineRule="auto"/>
        <w:ind w:right="-1" w:firstLine="709"/>
        <w:jc w:val="both"/>
        <w:textAlignment w:val="baseline"/>
        <w:rPr>
          <w:bCs/>
          <w:sz w:val="28"/>
          <w:szCs w:val="28"/>
        </w:rPr>
      </w:pPr>
      <w:proofErr w:type="gramStart"/>
      <w:r w:rsidRPr="00C93FC8">
        <w:rPr>
          <w:sz w:val="28"/>
          <w:szCs w:val="28"/>
        </w:rPr>
        <w:t xml:space="preserve">Обязательства по указанным договорам в части расчета за товар, кроме оплаты или компенсации, могут быть исполнены на основании </w:t>
      </w:r>
      <w:r w:rsidRPr="00C93FC8">
        <w:rPr>
          <w:bCs/>
          <w:sz w:val="28"/>
          <w:szCs w:val="28"/>
        </w:rPr>
        <w:t xml:space="preserve">нормативных правовых актов Правительства Донецкой Народной Республики, а между организациями, основанными на государственной форме собственности (доля государственной собственности в которых составляет 50 и более </w:t>
      </w:r>
      <w:r w:rsidRPr="00C93FC8">
        <w:rPr>
          <w:bCs/>
          <w:sz w:val="28"/>
          <w:szCs w:val="28"/>
        </w:rPr>
        <w:lastRenderedPageBreak/>
        <w:t xml:space="preserve">процентов) также </w:t>
      </w:r>
      <w:r w:rsidRPr="00C93FC8">
        <w:rPr>
          <w:sz w:val="28"/>
          <w:szCs w:val="28"/>
        </w:rPr>
        <w:t xml:space="preserve">путем </w:t>
      </w:r>
      <w:r w:rsidRPr="00C93FC8">
        <w:rPr>
          <w:bCs/>
          <w:sz w:val="28"/>
          <w:szCs w:val="28"/>
        </w:rPr>
        <w:t>уступки требования (цессии) или перевода долга, за исключением случаев, предусмотренных настоящим Законом.</w:t>
      </w:r>
      <w:proofErr w:type="gramEnd"/>
    </w:p>
    <w:p w14:paraId="25C5F676" w14:textId="77777777" w:rsidR="00C93FC8" w:rsidRPr="00C93FC8" w:rsidRDefault="00C93FC8" w:rsidP="00C93FC8">
      <w:pPr>
        <w:shd w:val="clear" w:color="auto" w:fill="FFFFFF"/>
        <w:spacing w:after="360" w:line="276" w:lineRule="auto"/>
        <w:ind w:right="-1" w:firstLine="709"/>
        <w:jc w:val="both"/>
        <w:textAlignment w:val="baseline"/>
        <w:rPr>
          <w:sz w:val="28"/>
          <w:szCs w:val="28"/>
        </w:rPr>
      </w:pPr>
      <w:r w:rsidRPr="00C93FC8">
        <w:rPr>
          <w:sz w:val="28"/>
          <w:szCs w:val="28"/>
        </w:rPr>
        <w:t>Не считаются реализацией операции по предоставлению товаров в соответствии с договорами комиссии, хранения (ответственного хранения), поручения, другими гражданско-правовыми договорами, не предусматривающими передачу прав собственности на такие товары;</w:t>
      </w:r>
    </w:p>
    <w:p w14:paraId="2AA11BDD" w14:textId="418F9528" w:rsidR="00545EF9" w:rsidRPr="00C93FC8" w:rsidRDefault="00C93FC8" w:rsidP="0056278D">
      <w:pPr>
        <w:shd w:val="clear" w:color="auto" w:fill="FFFFFF"/>
        <w:spacing w:after="360" w:line="276" w:lineRule="auto"/>
        <w:ind w:firstLine="709"/>
        <w:jc w:val="both"/>
        <w:rPr>
          <w:rFonts w:eastAsia="SimSun"/>
          <w:sz w:val="28"/>
          <w:szCs w:val="28"/>
          <w:lang w:eastAsia="zh-CN"/>
        </w:rPr>
      </w:pPr>
      <w:r w:rsidRPr="00C93FC8">
        <w:rPr>
          <w:bCs/>
          <w:i/>
          <w:sz w:val="28"/>
          <w:szCs w:val="28"/>
        </w:rPr>
        <w:t xml:space="preserve"> </w:t>
      </w:r>
      <w:r w:rsidR="0056278D" w:rsidRPr="00C93FC8">
        <w:rPr>
          <w:bCs/>
          <w:i/>
          <w:sz w:val="28"/>
          <w:szCs w:val="28"/>
        </w:rPr>
        <w:t xml:space="preserve">(Подпункт 75 пункта 9.1 статьи 9 изложен в новой редакции в соответствии с Законом </w:t>
      </w:r>
      <w:hyperlink r:id="rId99" w:history="1">
        <w:r w:rsidR="0056278D" w:rsidRPr="00C93FC8">
          <w:rPr>
            <w:rStyle w:val="ab"/>
            <w:bCs/>
            <w:i/>
            <w:sz w:val="28"/>
            <w:szCs w:val="28"/>
          </w:rPr>
          <w:t>от 03.08.2018 № 247-</w:t>
        </w:r>
        <w:r w:rsidR="0056278D" w:rsidRPr="00C93FC8">
          <w:rPr>
            <w:rStyle w:val="ab"/>
            <w:bCs/>
            <w:i/>
            <w:sz w:val="28"/>
            <w:szCs w:val="28"/>
            <w:lang w:val="en-US"/>
          </w:rPr>
          <w:t>I</w:t>
        </w:r>
        <w:r w:rsidR="0056278D" w:rsidRPr="00C93FC8">
          <w:rPr>
            <w:rStyle w:val="ab"/>
            <w:bCs/>
            <w:i/>
            <w:sz w:val="28"/>
            <w:szCs w:val="28"/>
          </w:rPr>
          <w:t>НС</w:t>
        </w:r>
      </w:hyperlink>
      <w:r>
        <w:rPr>
          <w:bCs/>
          <w:i/>
          <w:sz w:val="28"/>
          <w:szCs w:val="28"/>
        </w:rPr>
        <w:t xml:space="preserve">, с изменениями внесенными Законом </w:t>
      </w:r>
      <w:hyperlink r:id="rId100" w:history="1">
        <w:r w:rsidRPr="00C93FC8">
          <w:rPr>
            <w:rStyle w:val="ab"/>
            <w:bCs/>
            <w:i/>
            <w:sz w:val="28"/>
            <w:szCs w:val="28"/>
          </w:rPr>
          <w:t>от 24.09.2020 № 196-</w:t>
        </w:r>
        <w:r w:rsidRPr="00C93FC8">
          <w:rPr>
            <w:rStyle w:val="ab"/>
            <w:bCs/>
            <w:i/>
            <w:sz w:val="28"/>
            <w:szCs w:val="28"/>
            <w:lang w:val="en-US"/>
          </w:rPr>
          <w:t>II</w:t>
        </w:r>
        <w:r w:rsidRPr="00C93FC8">
          <w:rPr>
            <w:rStyle w:val="ab"/>
            <w:bCs/>
            <w:i/>
            <w:sz w:val="28"/>
            <w:szCs w:val="28"/>
          </w:rPr>
          <w:t>НС</w:t>
        </w:r>
      </w:hyperlink>
      <w:r>
        <w:rPr>
          <w:bCs/>
          <w:i/>
          <w:sz w:val="28"/>
          <w:szCs w:val="28"/>
        </w:rPr>
        <w:t xml:space="preserve">, изложен в новой редакции в соответствии с Законом </w:t>
      </w:r>
      <w:hyperlink r:id="rId101" w:history="1">
        <w:r w:rsidRPr="00C93FC8">
          <w:rPr>
            <w:rStyle w:val="ab"/>
            <w:bCs/>
            <w:i/>
            <w:sz w:val="28"/>
            <w:szCs w:val="28"/>
          </w:rPr>
          <w:t>от 20.11.2020 № 207-</w:t>
        </w:r>
        <w:r w:rsidRPr="00C93FC8">
          <w:rPr>
            <w:rStyle w:val="ab"/>
            <w:bCs/>
            <w:i/>
            <w:sz w:val="28"/>
            <w:szCs w:val="28"/>
            <w:lang w:val="en-US"/>
          </w:rPr>
          <w:t>II</w:t>
        </w:r>
        <w:r w:rsidRPr="00C93FC8">
          <w:rPr>
            <w:rStyle w:val="ab"/>
            <w:bCs/>
            <w:i/>
            <w:sz w:val="28"/>
            <w:szCs w:val="28"/>
          </w:rPr>
          <w:t>НС</w:t>
        </w:r>
      </w:hyperlink>
      <w:r w:rsidR="0056278D" w:rsidRPr="00C93FC8">
        <w:rPr>
          <w:bCs/>
          <w:i/>
          <w:sz w:val="28"/>
          <w:szCs w:val="28"/>
        </w:rPr>
        <w:t>)</w:t>
      </w:r>
    </w:p>
    <w:p w14:paraId="01B6C63B" w14:textId="77777777"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14:paraId="5BDF69D9" w14:textId="77777777"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14:paraId="24EC8E51" w14:textId="77777777"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14:paraId="221C73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14:paraId="38931F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14:paraId="7F33A72F" w14:textId="77777777"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14:paraId="7BA1A6C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г) использование воды для потребностей рыбоводства;</w:t>
      </w:r>
    </w:p>
    <w:p w14:paraId="03878E3D" w14:textId="77777777"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14:paraId="02687655" w14:textId="77777777" w:rsidR="00545EF9" w:rsidRDefault="00545EF9" w:rsidP="006811D0">
      <w:pPr>
        <w:spacing w:after="360" w:line="276" w:lineRule="auto"/>
        <w:ind w:firstLine="709"/>
        <w:jc w:val="both"/>
        <w:rPr>
          <w:sz w:val="28"/>
          <w:szCs w:val="28"/>
        </w:rPr>
      </w:pPr>
      <w:r w:rsidRPr="001C001D">
        <w:rPr>
          <w:sz w:val="28"/>
          <w:szCs w:val="28"/>
        </w:rPr>
        <w:t>- юридическое лицо, осуществляющее</w:t>
      </w:r>
      <w:r w:rsidR="0056278D" w:rsidRPr="0056278D">
        <w:rPr>
          <w:bCs/>
          <w:sz w:val="28"/>
          <w:szCs w:val="28"/>
        </w:rPr>
        <w:t xml:space="preserve"> </w:t>
      </w:r>
      <w:r w:rsidR="0056278D" w:rsidRPr="001B3DBF">
        <w:rPr>
          <w:bCs/>
          <w:sz w:val="28"/>
          <w:szCs w:val="28"/>
        </w:rPr>
        <w:t>управление и (или)</w:t>
      </w:r>
      <w:r w:rsidRPr="001C001D">
        <w:rPr>
          <w:sz w:val="28"/>
          <w:szCs w:val="28"/>
        </w:rPr>
        <w:t xml:space="preserve">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14:paraId="7C9048E2" w14:textId="77777777" w:rsidR="0056278D" w:rsidRPr="001C001D" w:rsidRDefault="008F661E" w:rsidP="006811D0">
      <w:pPr>
        <w:spacing w:after="360" w:line="276" w:lineRule="auto"/>
        <w:ind w:firstLine="709"/>
        <w:jc w:val="both"/>
        <w:rPr>
          <w:sz w:val="28"/>
          <w:szCs w:val="28"/>
        </w:rPr>
      </w:pPr>
      <w:hyperlink r:id="rId102" w:history="1">
        <w:r w:rsidR="0056278D" w:rsidRPr="001B3DBF">
          <w:rPr>
            <w:bCs/>
            <w:i/>
            <w:color w:val="0000FF"/>
            <w:sz w:val="28"/>
            <w:szCs w:val="28"/>
            <w:u w:val="single"/>
          </w:rPr>
          <w:t>(Абзац второй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4648F42C" w14:textId="77777777" w:rsidR="00545EF9"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r w:rsidR="0056278D" w:rsidRPr="001B3DBF">
        <w:rPr>
          <w:bCs/>
          <w:sz w:val="28"/>
          <w:szCs w:val="28"/>
        </w:rPr>
        <w:t>управление и (или)</w:t>
      </w:r>
      <w:r w:rsidR="0056278D">
        <w:rPr>
          <w:bCs/>
          <w:sz w:val="28"/>
          <w:szCs w:val="28"/>
        </w:rPr>
        <w:t xml:space="preserve"> </w:t>
      </w:r>
      <w:proofErr w:type="gramStart"/>
      <w:r w:rsidRPr="001C001D">
        <w:rPr>
          <w:sz w:val="28"/>
          <w:szCs w:val="28"/>
        </w:rPr>
        <w:t>контроль за</w:t>
      </w:r>
      <w:proofErr w:type="gramEnd"/>
      <w:r w:rsidRPr="001C001D">
        <w:rPr>
          <w:sz w:val="28"/>
          <w:szCs w:val="28"/>
        </w:rPr>
        <w:t xml:space="preserve"> плательщиком налога;</w:t>
      </w:r>
    </w:p>
    <w:p w14:paraId="77CC264E" w14:textId="77777777" w:rsidR="0056278D" w:rsidRPr="001C001D" w:rsidRDefault="008F661E" w:rsidP="006811D0">
      <w:pPr>
        <w:spacing w:after="360" w:line="276" w:lineRule="auto"/>
        <w:ind w:firstLine="709"/>
        <w:jc w:val="both"/>
        <w:rPr>
          <w:sz w:val="28"/>
          <w:szCs w:val="28"/>
        </w:rPr>
      </w:pPr>
      <w:hyperlink r:id="rId103" w:history="1">
        <w:r w:rsidR="0056278D" w:rsidRPr="001B3DBF">
          <w:rPr>
            <w:bCs/>
            <w:i/>
            <w:color w:val="0000FF"/>
            <w:sz w:val="28"/>
            <w:szCs w:val="28"/>
            <w:u w:val="single"/>
          </w:rPr>
          <w:t>(Абзац третий подпункта 79 пункта 9.1 статьи 9 с изменениями, внесенными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6DE674DF" w14:textId="77777777" w:rsidR="00545EF9" w:rsidRPr="001C001D" w:rsidRDefault="00545EF9" w:rsidP="006811D0">
      <w:pPr>
        <w:spacing w:after="360" w:line="276" w:lineRule="auto"/>
        <w:ind w:firstLine="709"/>
        <w:jc w:val="both"/>
        <w:rPr>
          <w:sz w:val="28"/>
          <w:szCs w:val="28"/>
        </w:rPr>
      </w:pPr>
      <w:r w:rsidRPr="001C001D">
        <w:rPr>
          <w:sz w:val="28"/>
          <w:szCs w:val="28"/>
        </w:rPr>
        <w:t>- должностное лицо плательщика налога, уполномоченное осуществлять от имени плательщика налога юридические действия, направленные на установление, изменение или прекращение правовых отношений, а также члены его семьи;</w:t>
      </w:r>
    </w:p>
    <w:p w14:paraId="3D1E76A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14:paraId="54BA2D25" w14:textId="77777777"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14:paraId="0562CDCB" w14:textId="77777777"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hyperlink r:id="rId104" w:history="1">
        <w:r w:rsidR="0056278D" w:rsidRPr="001B3DBF">
          <w:rPr>
            <w:bCs/>
            <w:i/>
            <w:color w:val="0000FF"/>
            <w:sz w:val="28"/>
            <w:szCs w:val="28"/>
            <w:u w:val="single"/>
          </w:rPr>
          <w:t>(Подпункт 81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3A7DA70F" w14:textId="77777777"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14:paraId="017EBAC7" w14:textId="77777777"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105"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83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5D00CFA" w14:textId="77777777" w:rsidR="00545EF9"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14:paraId="498EC4D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84</w:t>
      </w:r>
      <w:r w:rsidRPr="00CC3A10">
        <w:rPr>
          <w:sz w:val="28"/>
          <w:szCs w:val="28"/>
          <w:vertAlign w:val="superscript"/>
        </w:rPr>
        <w:t>1</w:t>
      </w:r>
      <w:r w:rsidRPr="00CC3A10">
        <w:rPr>
          <w:sz w:val="28"/>
          <w:szCs w:val="28"/>
        </w:rPr>
        <w:t>) </w:t>
      </w:r>
      <w:r w:rsidRPr="00CC3A10">
        <w:rPr>
          <w:b/>
          <w:bCs/>
          <w:sz w:val="28"/>
          <w:szCs w:val="28"/>
        </w:rPr>
        <w:t>товар</w:t>
      </w:r>
      <w:r w:rsidRPr="00CC3A10">
        <w:rPr>
          <w:sz w:val="28"/>
          <w:szCs w:val="28"/>
        </w:rPr>
        <w:t xml:space="preserve"> – любое имущество, реализуемое либо предназначенное для реализации. В целях регулирования отношений, связанных с взиманием таможенных платежей, к товарам относится и иное имущество, определяемое в соответствии с действующим таможенным законодательством;</w:t>
      </w:r>
    </w:p>
    <w:p w14:paraId="052322D6" w14:textId="77777777" w:rsidR="00CC3A10" w:rsidRPr="001C001D" w:rsidRDefault="008F661E" w:rsidP="00CC3A10">
      <w:pPr>
        <w:tabs>
          <w:tab w:val="left" w:pos="798"/>
          <w:tab w:val="left" w:pos="993"/>
        </w:tabs>
        <w:spacing w:after="360" w:line="276" w:lineRule="auto"/>
        <w:ind w:firstLine="709"/>
        <w:jc w:val="both"/>
        <w:rPr>
          <w:sz w:val="28"/>
          <w:szCs w:val="28"/>
        </w:rPr>
      </w:pPr>
      <w:hyperlink r:id="rId106" w:history="1">
        <w:r w:rsidR="00CC3A10" w:rsidRPr="00CC3A10">
          <w:rPr>
            <w:i/>
            <w:color w:val="0000FF"/>
            <w:sz w:val="28"/>
            <w:szCs w:val="28"/>
            <w:u w:val="single"/>
          </w:rPr>
          <w:t>(Подпункт 84</w:t>
        </w:r>
        <w:r w:rsidR="00CC3A10" w:rsidRPr="00CC3A10">
          <w:rPr>
            <w:i/>
            <w:color w:val="0000FF"/>
            <w:sz w:val="28"/>
            <w:szCs w:val="28"/>
            <w:u w:val="single"/>
            <w:vertAlign w:val="superscript"/>
          </w:rPr>
          <w:t>1</w:t>
        </w:r>
        <w:r w:rsidR="00CC3A10" w:rsidRPr="00CC3A10">
          <w:rPr>
            <w:i/>
            <w:color w:val="0000FF"/>
            <w:sz w:val="28"/>
            <w:szCs w:val="28"/>
            <w:u w:val="single"/>
          </w:rPr>
          <w:t xml:space="preserve"> пункта 9.1 статьи 9 введен Законом от 26.06.2020 № 161-</w:t>
        </w:r>
        <w:r w:rsidR="00CC3A10" w:rsidRPr="00CC3A10">
          <w:rPr>
            <w:i/>
            <w:color w:val="0000FF"/>
            <w:sz w:val="28"/>
            <w:szCs w:val="28"/>
            <w:u w:val="single"/>
            <w:lang w:val="en-US"/>
          </w:rPr>
          <w:t>II</w:t>
        </w:r>
        <w:r w:rsidR="00CC3A10" w:rsidRPr="00CC3A10">
          <w:rPr>
            <w:i/>
            <w:color w:val="0000FF"/>
            <w:sz w:val="28"/>
            <w:szCs w:val="28"/>
            <w:u w:val="single"/>
          </w:rPr>
          <w:t>НС)</w:t>
        </w:r>
      </w:hyperlink>
    </w:p>
    <w:p w14:paraId="2FFC29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hyperlink r:id="rId107" w:history="1">
        <w:r w:rsidR="0056278D" w:rsidRPr="001B3DBF">
          <w:rPr>
            <w:rFonts w:ascii="Times New Roman" w:hAnsi="Times New Roman" w:cs="Times New Roman"/>
            <w:bCs/>
            <w:i/>
            <w:color w:val="0000FF"/>
            <w:sz w:val="28"/>
            <w:szCs w:val="28"/>
            <w:u w:val="single"/>
            <w:lang w:eastAsia="ru-RU"/>
          </w:rPr>
          <w:t>(</w:t>
        </w:r>
        <w:proofErr w:type="spellStart"/>
        <w:r w:rsidR="0056278D" w:rsidRPr="001B3DBF">
          <w:rPr>
            <w:rFonts w:ascii="Times New Roman" w:hAnsi="Times New Roman" w:cs="Times New Roman"/>
            <w:bCs/>
            <w:i/>
            <w:color w:val="0000FF"/>
            <w:sz w:val="28"/>
            <w:szCs w:val="28"/>
            <w:u w:val="single"/>
            <w:lang w:eastAsia="ru-RU"/>
          </w:rPr>
          <w:t>Подпункт</w:t>
        </w:r>
        <w:proofErr w:type="spellEnd"/>
        <w:r w:rsidR="0056278D" w:rsidRPr="001B3DBF">
          <w:rPr>
            <w:rFonts w:ascii="Times New Roman" w:hAnsi="Times New Roman" w:cs="Times New Roman"/>
            <w:bCs/>
            <w:i/>
            <w:color w:val="0000FF"/>
            <w:sz w:val="28"/>
            <w:szCs w:val="28"/>
            <w:u w:val="single"/>
            <w:lang w:eastAsia="ru-RU"/>
          </w:rPr>
          <w:t xml:space="preserve"> 85 </w:t>
        </w:r>
        <w:proofErr w:type="spellStart"/>
        <w:r w:rsidR="0056278D" w:rsidRPr="001B3DBF">
          <w:rPr>
            <w:rFonts w:ascii="Times New Roman" w:hAnsi="Times New Roman" w:cs="Times New Roman"/>
            <w:bCs/>
            <w:i/>
            <w:color w:val="0000FF"/>
            <w:sz w:val="28"/>
            <w:szCs w:val="28"/>
            <w:u w:val="single"/>
            <w:lang w:eastAsia="ru-RU"/>
          </w:rPr>
          <w:t>пункта</w:t>
        </w:r>
        <w:proofErr w:type="spellEnd"/>
        <w:r w:rsidR="0056278D" w:rsidRPr="001B3DBF">
          <w:rPr>
            <w:rFonts w:ascii="Times New Roman" w:hAnsi="Times New Roman" w:cs="Times New Roman"/>
            <w:bCs/>
            <w:i/>
            <w:color w:val="0000FF"/>
            <w:sz w:val="28"/>
            <w:szCs w:val="28"/>
            <w:u w:val="single"/>
            <w:lang w:eastAsia="ru-RU"/>
          </w:rPr>
          <w:t xml:space="preserve"> 9.1 </w:t>
        </w:r>
        <w:proofErr w:type="spellStart"/>
        <w:r w:rsidR="0056278D" w:rsidRPr="001B3DBF">
          <w:rPr>
            <w:rFonts w:ascii="Times New Roman" w:hAnsi="Times New Roman" w:cs="Times New Roman"/>
            <w:bCs/>
            <w:i/>
            <w:color w:val="0000FF"/>
            <w:sz w:val="28"/>
            <w:szCs w:val="28"/>
            <w:u w:val="single"/>
            <w:lang w:eastAsia="ru-RU"/>
          </w:rPr>
          <w:t>статьи</w:t>
        </w:r>
        <w:proofErr w:type="spellEnd"/>
        <w:r w:rsidR="0056278D" w:rsidRPr="001B3DBF">
          <w:rPr>
            <w:rFonts w:ascii="Times New Roman" w:hAnsi="Times New Roman" w:cs="Times New Roman"/>
            <w:bCs/>
            <w:i/>
            <w:color w:val="0000FF"/>
            <w:sz w:val="28"/>
            <w:szCs w:val="28"/>
            <w:u w:val="single"/>
            <w:lang w:eastAsia="ru-RU"/>
          </w:rPr>
          <w:t xml:space="preserve"> 9 </w:t>
        </w:r>
        <w:proofErr w:type="spellStart"/>
        <w:r w:rsidR="0056278D" w:rsidRPr="001B3DBF">
          <w:rPr>
            <w:rFonts w:ascii="Times New Roman" w:hAnsi="Times New Roman" w:cs="Times New Roman"/>
            <w:bCs/>
            <w:i/>
            <w:color w:val="0000FF"/>
            <w:sz w:val="28"/>
            <w:szCs w:val="28"/>
            <w:u w:val="single"/>
            <w:lang w:eastAsia="ru-RU"/>
          </w:rPr>
          <w:t>утратил</w:t>
        </w:r>
        <w:proofErr w:type="spellEnd"/>
        <w:r w:rsidR="0056278D" w:rsidRPr="001B3DBF">
          <w:rPr>
            <w:rFonts w:ascii="Times New Roman" w:hAnsi="Times New Roman" w:cs="Times New Roman"/>
            <w:bCs/>
            <w:i/>
            <w:color w:val="0000FF"/>
            <w:sz w:val="28"/>
            <w:szCs w:val="28"/>
            <w:u w:val="single"/>
            <w:lang w:eastAsia="ru-RU"/>
          </w:rPr>
          <w:t xml:space="preserve"> силу в </w:t>
        </w:r>
        <w:proofErr w:type="spellStart"/>
        <w:r w:rsidR="0056278D" w:rsidRPr="001B3DBF">
          <w:rPr>
            <w:rFonts w:ascii="Times New Roman" w:hAnsi="Times New Roman" w:cs="Times New Roman"/>
            <w:bCs/>
            <w:i/>
            <w:color w:val="0000FF"/>
            <w:sz w:val="28"/>
            <w:szCs w:val="28"/>
            <w:u w:val="single"/>
            <w:lang w:eastAsia="ru-RU"/>
          </w:rPr>
          <w:t>соответствии</w:t>
        </w:r>
        <w:proofErr w:type="spellEnd"/>
        <w:r w:rsidR="0056278D" w:rsidRPr="001B3DBF">
          <w:rPr>
            <w:rFonts w:ascii="Times New Roman" w:hAnsi="Times New Roman" w:cs="Times New Roman"/>
            <w:bCs/>
            <w:i/>
            <w:color w:val="0000FF"/>
            <w:sz w:val="28"/>
            <w:szCs w:val="28"/>
            <w:u w:val="single"/>
            <w:lang w:eastAsia="ru-RU"/>
          </w:rPr>
          <w:t xml:space="preserve"> с Законом от 03.08.2018 № 247-</w:t>
        </w:r>
        <w:r w:rsidR="0056278D" w:rsidRPr="001B3DBF">
          <w:rPr>
            <w:rFonts w:ascii="Times New Roman" w:hAnsi="Times New Roman" w:cs="Times New Roman"/>
            <w:bCs/>
            <w:i/>
            <w:color w:val="0000FF"/>
            <w:sz w:val="28"/>
            <w:szCs w:val="28"/>
            <w:u w:val="single"/>
            <w:lang w:val="en-US" w:eastAsia="ru-RU"/>
          </w:rPr>
          <w:t>I</w:t>
        </w:r>
        <w:r w:rsidR="0056278D" w:rsidRPr="001B3DBF">
          <w:rPr>
            <w:rFonts w:ascii="Times New Roman" w:hAnsi="Times New Roman" w:cs="Times New Roman"/>
            <w:bCs/>
            <w:i/>
            <w:color w:val="0000FF"/>
            <w:sz w:val="28"/>
            <w:szCs w:val="28"/>
            <w:u w:val="single"/>
            <w:lang w:eastAsia="ru-RU"/>
          </w:rPr>
          <w:t>НС)</w:t>
        </w:r>
      </w:hyperlink>
    </w:p>
    <w:p w14:paraId="77CA878E"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hyperlink r:id="rId108" w:history="1">
        <w:r w:rsidR="0056278D" w:rsidRPr="001B3DBF">
          <w:rPr>
            <w:bCs/>
            <w:i/>
            <w:color w:val="0000FF"/>
            <w:sz w:val="28"/>
            <w:szCs w:val="28"/>
            <w:u w:val="single"/>
          </w:rPr>
          <w:t>(Подпункт 86 пункта 9.1 статьи 9 утратил силу в соответствии с Законом от 03.08.2018 № 247-</w:t>
        </w:r>
        <w:r w:rsidR="0056278D" w:rsidRPr="001B3DBF">
          <w:rPr>
            <w:bCs/>
            <w:i/>
            <w:color w:val="0000FF"/>
            <w:sz w:val="28"/>
            <w:szCs w:val="28"/>
            <w:u w:val="single"/>
            <w:lang w:val="en-US"/>
          </w:rPr>
          <w:t>I</w:t>
        </w:r>
        <w:r w:rsidR="0056278D" w:rsidRPr="001B3DBF">
          <w:rPr>
            <w:bCs/>
            <w:i/>
            <w:color w:val="0000FF"/>
            <w:sz w:val="28"/>
            <w:szCs w:val="28"/>
            <w:u w:val="single"/>
          </w:rPr>
          <w:t>НС)</w:t>
        </w:r>
      </w:hyperlink>
    </w:p>
    <w:p w14:paraId="2FBF3F15"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14:paraId="56E3E311" w14:textId="77777777" w:rsidR="0056278D" w:rsidRPr="0056278D" w:rsidRDefault="0056278D" w:rsidP="0056278D">
      <w:pPr>
        <w:spacing w:after="360" w:line="276" w:lineRule="auto"/>
        <w:ind w:firstLine="709"/>
        <w:jc w:val="both"/>
        <w:rPr>
          <w:bCs/>
          <w:sz w:val="28"/>
          <w:szCs w:val="28"/>
        </w:rPr>
      </w:pPr>
      <w:r w:rsidRPr="0056278D">
        <w:rPr>
          <w:bCs/>
          <w:sz w:val="28"/>
          <w:szCs w:val="28"/>
        </w:rPr>
        <w:t>88) </w:t>
      </w:r>
      <w:r w:rsidRPr="0056278D">
        <w:rPr>
          <w:b/>
          <w:bCs/>
          <w:sz w:val="28"/>
          <w:szCs w:val="28"/>
        </w:rPr>
        <w:t>уполномоченная биржа</w:t>
      </w:r>
      <w:r w:rsidRPr="0056278D">
        <w:rPr>
          <w:bCs/>
          <w:sz w:val="28"/>
          <w:szCs w:val="28"/>
        </w:rPr>
        <w:t xml:space="preserve"> – биржа, определенная республиканским органом исполнительной власти, реализующим государственную политику в сфере налогообложения и таможенного дела, по продаже активов, которые находятся в налоговом залоге. Порядок проведения конкурсов по определению уполномоченных бирж по продаже активов, которые находятся в налоговом залоге, утверждается </w:t>
      </w:r>
      <w:r w:rsidR="0073602B">
        <w:rPr>
          <w:bCs/>
          <w:sz w:val="28"/>
          <w:szCs w:val="28"/>
        </w:rPr>
        <w:t>Правительством</w:t>
      </w:r>
      <w:r w:rsidRPr="0056278D">
        <w:rPr>
          <w:bCs/>
          <w:sz w:val="28"/>
          <w:szCs w:val="28"/>
        </w:rPr>
        <w:t xml:space="preserve"> Донецкой Народной Республики;</w:t>
      </w:r>
    </w:p>
    <w:p w14:paraId="7F8AE63A" w14:textId="77777777" w:rsidR="00444639" w:rsidRPr="001C001D" w:rsidRDefault="008F661E" w:rsidP="0056278D">
      <w:pPr>
        <w:tabs>
          <w:tab w:val="left" w:pos="993"/>
        </w:tabs>
        <w:spacing w:after="360" w:line="276" w:lineRule="auto"/>
        <w:ind w:firstLine="709"/>
        <w:jc w:val="both"/>
        <w:rPr>
          <w:sz w:val="28"/>
          <w:szCs w:val="28"/>
        </w:rPr>
      </w:pPr>
      <w:hyperlink r:id="rId109" w:history="1">
        <w:r w:rsidR="0056278D" w:rsidRPr="0056278D">
          <w:rPr>
            <w:bCs/>
            <w:i/>
            <w:color w:val="0000FF"/>
            <w:sz w:val="28"/>
            <w:szCs w:val="28"/>
            <w:u w:val="single"/>
          </w:rPr>
          <w:t>(Подпункт 88 пункта 9.1 статьи 9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0EAF4439" w14:textId="77777777"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14:paraId="74D8E9A3" w14:textId="77777777" w:rsidR="00545EF9" w:rsidRPr="001C001D" w:rsidRDefault="00460C4D" w:rsidP="006811D0">
      <w:pPr>
        <w:spacing w:after="360" w:line="276" w:lineRule="auto"/>
        <w:ind w:firstLine="709"/>
        <w:jc w:val="both"/>
        <w:rPr>
          <w:sz w:val="28"/>
          <w:szCs w:val="28"/>
        </w:rPr>
      </w:pPr>
      <w:r w:rsidRPr="001C001D">
        <w:rPr>
          <w:sz w:val="28"/>
          <w:szCs w:val="28"/>
          <w:lang w:eastAsia="uk-UA"/>
        </w:rPr>
        <w:lastRenderedPageBreak/>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14:paraId="4088157D" w14:textId="77777777"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r w:rsidR="00545EF9" w:rsidRPr="001C001D">
        <w:rPr>
          <w:sz w:val="28"/>
          <w:szCs w:val="28"/>
        </w:rPr>
        <w:t>С передачей ценной бумаги все указанные ею права переходят в совокупности;</w:t>
      </w:r>
    </w:p>
    <w:p w14:paraId="3FAD3F3E" w14:textId="77777777"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14:paraId="745FF766" w14:textId="77777777" w:rsidR="0056278D" w:rsidRPr="0056278D" w:rsidRDefault="0056278D" w:rsidP="0056278D">
      <w:pPr>
        <w:spacing w:after="360" w:line="276" w:lineRule="auto"/>
        <w:ind w:firstLine="709"/>
        <w:jc w:val="both"/>
        <w:rPr>
          <w:bCs/>
          <w:sz w:val="28"/>
          <w:szCs w:val="28"/>
        </w:rPr>
      </w:pPr>
      <w:r w:rsidRPr="0056278D">
        <w:rPr>
          <w:bCs/>
          <w:sz w:val="28"/>
          <w:szCs w:val="28"/>
        </w:rPr>
        <w:t>94) </w:t>
      </w:r>
      <w:r w:rsidRPr="0056278D">
        <w:rPr>
          <w:b/>
          <w:bCs/>
          <w:sz w:val="28"/>
          <w:szCs w:val="28"/>
        </w:rPr>
        <w:t>экологический налог</w:t>
      </w:r>
      <w:r w:rsidRPr="0056278D">
        <w:rPr>
          <w:bCs/>
          <w:sz w:val="28"/>
          <w:szCs w:val="28"/>
        </w:rPr>
        <w:t xml:space="preserve"> – обязательная плата, которая взимается за негативное воздействие на окружающую среду в виде платы за фактические объемы выбросов в атмосферный воздух и сбросов в водные объекты загрязняющих веществ, а также размещение (хранение) отходов, в том числе радиоактивных.</w:t>
      </w:r>
    </w:p>
    <w:p w14:paraId="20A30801" w14:textId="77777777" w:rsidR="0056278D" w:rsidRDefault="008F661E" w:rsidP="0056278D">
      <w:pPr>
        <w:tabs>
          <w:tab w:val="left" w:pos="798"/>
          <w:tab w:val="left" w:pos="993"/>
        </w:tabs>
        <w:spacing w:after="360" w:line="276" w:lineRule="auto"/>
        <w:ind w:firstLine="709"/>
        <w:jc w:val="both"/>
        <w:rPr>
          <w:sz w:val="28"/>
          <w:szCs w:val="28"/>
        </w:rPr>
      </w:pPr>
      <w:hyperlink r:id="rId110" w:history="1">
        <w:r w:rsidR="0056278D" w:rsidRPr="0056278D">
          <w:rPr>
            <w:bCs/>
            <w:i/>
            <w:color w:val="0000FF"/>
            <w:sz w:val="28"/>
            <w:szCs w:val="28"/>
            <w:u w:val="single"/>
          </w:rPr>
          <w:t>(Подпункт 94 пункта 9.1 статьи 9 введен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2976E342" w14:textId="77777777"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14:paraId="50F92D19"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14:paraId="0243F4EC" w14:textId="77777777"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14:paraId="0417B73D" w14:textId="77777777"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14:paraId="1CDD46CD" w14:textId="77777777"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6FF1F450"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w:t>
      </w:r>
    </w:p>
    <w:p w14:paraId="30368774" w14:textId="77777777"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14:paraId="36F73C0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14:paraId="45C72FBD" w14:textId="77777777"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14:paraId="057F32EA" w14:textId="77777777" w:rsidR="0067195D" w:rsidRPr="00793459" w:rsidRDefault="0067195D" w:rsidP="0067195D">
      <w:pPr>
        <w:spacing w:after="360" w:line="276" w:lineRule="auto"/>
        <w:ind w:firstLine="709"/>
        <w:jc w:val="both"/>
        <w:rPr>
          <w:bCs/>
          <w:sz w:val="28"/>
          <w:szCs w:val="28"/>
        </w:rPr>
      </w:pPr>
      <w:r w:rsidRPr="00793459">
        <w:rPr>
          <w:bCs/>
          <w:sz w:val="28"/>
          <w:szCs w:val="28"/>
        </w:rPr>
        <w:t xml:space="preserve">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
    <w:p w14:paraId="7BD0F8E5" w14:textId="77777777"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14:paraId="1AE96ABF" w14:textId="77777777"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07B0D71D" w14:textId="77777777" w:rsidR="0067195D" w:rsidRPr="009A32BE" w:rsidRDefault="0067195D" w:rsidP="009A32BE">
      <w:pPr>
        <w:spacing w:after="360" w:line="276" w:lineRule="auto"/>
        <w:ind w:firstLine="708"/>
        <w:jc w:val="both"/>
      </w:pPr>
      <w:r>
        <w:rPr>
          <w:i/>
          <w:sz w:val="28"/>
          <w:szCs w:val="28"/>
        </w:rPr>
        <w:lastRenderedPageBreak/>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14:paraId="26393014"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по защите информации.</w:t>
      </w:r>
    </w:p>
    <w:p w14:paraId="7AF6401C"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14:paraId="54067200"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14:paraId="16503F59"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14:paraId="1F9AE88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14:paraId="14D7BA3F" w14:textId="77777777"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14:paraId="3310BAA2" w14:textId="77777777" w:rsidR="0067195D" w:rsidRPr="00793459" w:rsidRDefault="0067195D" w:rsidP="0067195D">
      <w:pPr>
        <w:spacing w:after="360" w:line="276" w:lineRule="auto"/>
        <w:ind w:firstLine="709"/>
        <w:jc w:val="both"/>
        <w:rPr>
          <w:sz w:val="28"/>
          <w:szCs w:val="28"/>
        </w:rPr>
      </w:pPr>
      <w:r w:rsidRPr="00793459">
        <w:rPr>
          <w:bCs/>
          <w:sz w:val="28"/>
          <w:szCs w:val="28"/>
        </w:rPr>
        <w:lastRenderedPageBreak/>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14:paraId="23D4B816" w14:textId="77777777"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14:paraId="32A6F8AA" w14:textId="77777777"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14:paraId="4A9E4EF9" w14:textId="77777777"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14:paraId="36488FA8" w14:textId="77777777"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w:t>
      </w:r>
      <w:r w:rsidR="0073602B">
        <w:rPr>
          <w:bCs/>
          <w:sz w:val="28"/>
          <w:szCs w:val="28"/>
        </w:rPr>
        <w:t>Правительства</w:t>
      </w:r>
      <w:r w:rsidRPr="00793459">
        <w:rPr>
          <w:bCs/>
          <w:sz w:val="28"/>
          <w:szCs w:val="28"/>
        </w:rPr>
        <w:t xml:space="preserve">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14:paraId="18BBFAC6" w14:textId="77777777"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14:paraId="7E903021" w14:textId="77777777"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14:paraId="7C9356A6" w14:textId="77777777"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xml:space="preserve">) такую информацию, срок, такая </w:t>
      </w:r>
      <w:r w:rsidRPr="00793459">
        <w:rPr>
          <w:sz w:val="28"/>
          <w:szCs w:val="28"/>
        </w:rPr>
        <w:lastRenderedPageBreak/>
        <w:t>информация может быть предоставлена в иной срок, определенный органом доходов и сборов, но не более 30 дней, в случаях:</w:t>
      </w:r>
    </w:p>
    <w:p w14:paraId="3B701777"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14:paraId="5640FF21" w14:textId="77777777"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14:paraId="16887918" w14:textId="77777777"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14:paraId="0C9A5AF9" w14:textId="77777777"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18A0C05A" w14:textId="77777777"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14:paraId="69FFF18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6" w:name="а2"/>
      <w:bookmarkEnd w:id="46"/>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14:paraId="1AE15755" w14:textId="77777777" w:rsidR="00545EF9" w:rsidRPr="001C001D" w:rsidRDefault="00624B5B" w:rsidP="006811D0">
      <w:pPr>
        <w:spacing w:after="360" w:line="276" w:lineRule="auto"/>
        <w:ind w:firstLine="709"/>
        <w:jc w:val="both"/>
        <w:rPr>
          <w:sz w:val="28"/>
          <w:szCs w:val="28"/>
        </w:rPr>
      </w:pPr>
      <w:bookmarkStart w:id="47"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14:paraId="51E00D74" w14:textId="77777777" w:rsidR="00545EF9" w:rsidRPr="001C001D" w:rsidRDefault="00545EF9" w:rsidP="006811D0">
      <w:pPr>
        <w:spacing w:after="360" w:line="276" w:lineRule="auto"/>
        <w:ind w:firstLine="709"/>
        <w:jc w:val="both"/>
        <w:rPr>
          <w:sz w:val="28"/>
          <w:szCs w:val="28"/>
        </w:rPr>
      </w:pPr>
      <w:bookmarkStart w:id="48" w:name="sub_1202"/>
      <w:bookmarkEnd w:id="47"/>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8"/>
    <w:p w14:paraId="1B70F01D" w14:textId="77777777" w:rsidR="00545EF9" w:rsidRPr="001C001D" w:rsidRDefault="00545EF9" w:rsidP="006811D0">
      <w:pPr>
        <w:spacing w:after="360" w:line="276" w:lineRule="auto"/>
        <w:ind w:firstLine="709"/>
        <w:jc w:val="both"/>
        <w:rPr>
          <w:sz w:val="28"/>
          <w:szCs w:val="28"/>
        </w:rPr>
      </w:pPr>
      <w:r w:rsidRPr="001C001D">
        <w:rPr>
          <w:sz w:val="28"/>
          <w:szCs w:val="28"/>
        </w:rPr>
        <w:t>10.</w:t>
      </w:r>
      <w:bookmarkStart w:id="49"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14:paraId="56B83B43" w14:textId="77777777" w:rsidR="00545EF9" w:rsidRPr="001C001D" w:rsidRDefault="00C358B1" w:rsidP="006811D0">
      <w:pPr>
        <w:spacing w:after="360" w:line="276" w:lineRule="auto"/>
        <w:ind w:firstLine="709"/>
        <w:jc w:val="both"/>
        <w:rPr>
          <w:sz w:val="28"/>
          <w:szCs w:val="28"/>
        </w:rPr>
      </w:pPr>
      <w:bookmarkStart w:id="50" w:name="sub_1207"/>
      <w:bookmarkEnd w:id="49"/>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50"/>
    <w:p w14:paraId="74C6520D" w14:textId="77777777"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14:paraId="7746BF52" w14:textId="77777777" w:rsidR="0056278D" w:rsidRPr="0056278D" w:rsidRDefault="0056278D" w:rsidP="0056278D">
      <w:pPr>
        <w:widowControl w:val="0"/>
        <w:autoSpaceDE w:val="0"/>
        <w:autoSpaceDN w:val="0"/>
        <w:adjustRightInd w:val="0"/>
        <w:spacing w:after="360" w:line="276" w:lineRule="auto"/>
        <w:ind w:firstLine="709"/>
        <w:jc w:val="both"/>
        <w:rPr>
          <w:b/>
          <w:bCs/>
          <w:sz w:val="28"/>
          <w:szCs w:val="28"/>
        </w:rPr>
      </w:pPr>
      <w:bookmarkStart w:id="51" w:name="sub_8"/>
      <w:r w:rsidRPr="0056278D">
        <w:rPr>
          <w:bCs/>
          <w:sz w:val="28"/>
          <w:szCs w:val="28"/>
        </w:rPr>
        <w:lastRenderedPageBreak/>
        <w:t>Статья 11.</w:t>
      </w:r>
      <w:r w:rsidRPr="0056278D">
        <w:rPr>
          <w:b/>
          <w:bCs/>
          <w:sz w:val="28"/>
          <w:szCs w:val="28"/>
        </w:rPr>
        <w:t xml:space="preserve"> Налоги и сборы в Донецкой Народной Республике</w:t>
      </w:r>
    </w:p>
    <w:p w14:paraId="70269DB4" w14:textId="77777777" w:rsidR="0056278D" w:rsidRPr="0056278D" w:rsidRDefault="0056278D" w:rsidP="0056278D">
      <w:pPr>
        <w:spacing w:after="360" w:line="276" w:lineRule="auto"/>
        <w:ind w:firstLine="709"/>
        <w:jc w:val="both"/>
        <w:rPr>
          <w:sz w:val="28"/>
          <w:szCs w:val="28"/>
        </w:rPr>
      </w:pPr>
      <w:r w:rsidRPr="0056278D">
        <w:rPr>
          <w:sz w:val="28"/>
          <w:szCs w:val="28"/>
        </w:rPr>
        <w:t xml:space="preserve">11.1. К налогам и сборам в Донецкой Народной Республике относятся: </w:t>
      </w:r>
      <w:bookmarkStart w:id="52" w:name="sub_13001"/>
    </w:p>
    <w:p w14:paraId="147CF868" w14:textId="77777777" w:rsidR="0056278D" w:rsidRPr="0056278D" w:rsidRDefault="0056278D" w:rsidP="0056278D">
      <w:pPr>
        <w:spacing w:after="360" w:line="276" w:lineRule="auto"/>
        <w:ind w:firstLine="709"/>
        <w:jc w:val="both"/>
        <w:rPr>
          <w:sz w:val="28"/>
          <w:szCs w:val="28"/>
        </w:rPr>
      </w:pPr>
      <w:r w:rsidRPr="0056278D">
        <w:rPr>
          <w:sz w:val="28"/>
          <w:szCs w:val="28"/>
        </w:rPr>
        <w:t>1) налог на прибыль;</w:t>
      </w:r>
    </w:p>
    <w:p w14:paraId="1952648E" w14:textId="77777777" w:rsidR="0056278D" w:rsidRPr="0056278D" w:rsidRDefault="0056278D" w:rsidP="0056278D">
      <w:pPr>
        <w:spacing w:after="360" w:line="276" w:lineRule="auto"/>
        <w:ind w:firstLine="709"/>
        <w:jc w:val="both"/>
        <w:rPr>
          <w:sz w:val="28"/>
          <w:szCs w:val="28"/>
        </w:rPr>
      </w:pPr>
      <w:r w:rsidRPr="0056278D">
        <w:rPr>
          <w:sz w:val="28"/>
          <w:szCs w:val="28"/>
        </w:rPr>
        <w:t>2) акцизный налог</w:t>
      </w:r>
      <w:bookmarkEnd w:id="52"/>
      <w:r w:rsidRPr="0056278D">
        <w:rPr>
          <w:sz w:val="28"/>
          <w:szCs w:val="28"/>
        </w:rPr>
        <w:t>;</w:t>
      </w:r>
    </w:p>
    <w:p w14:paraId="08E86CF6" w14:textId="77777777" w:rsidR="0056278D" w:rsidRPr="0056278D" w:rsidRDefault="0056278D" w:rsidP="0056278D">
      <w:pPr>
        <w:spacing w:after="360" w:line="276" w:lineRule="auto"/>
        <w:ind w:firstLine="709"/>
        <w:jc w:val="both"/>
        <w:rPr>
          <w:sz w:val="28"/>
          <w:szCs w:val="28"/>
        </w:rPr>
      </w:pPr>
      <w:r w:rsidRPr="0056278D">
        <w:rPr>
          <w:sz w:val="28"/>
          <w:szCs w:val="28"/>
        </w:rPr>
        <w:t>3) экологический налог;</w:t>
      </w:r>
    </w:p>
    <w:p w14:paraId="57A8D6E2" w14:textId="77777777" w:rsidR="0056278D" w:rsidRPr="0056278D" w:rsidRDefault="0056278D" w:rsidP="0056278D">
      <w:pPr>
        <w:spacing w:after="360" w:line="276" w:lineRule="auto"/>
        <w:ind w:firstLine="709"/>
        <w:jc w:val="both"/>
        <w:rPr>
          <w:sz w:val="28"/>
          <w:szCs w:val="28"/>
        </w:rPr>
      </w:pPr>
      <w:r w:rsidRPr="0056278D">
        <w:rPr>
          <w:sz w:val="28"/>
          <w:szCs w:val="28"/>
        </w:rPr>
        <w:t>4) сбор за транзит, продажу и вывоз отдельных видов товаров;</w:t>
      </w:r>
    </w:p>
    <w:p w14:paraId="03487AD1" w14:textId="77777777" w:rsidR="0056278D" w:rsidRPr="0056278D" w:rsidRDefault="0056278D" w:rsidP="0056278D">
      <w:pPr>
        <w:spacing w:after="360" w:line="276" w:lineRule="auto"/>
        <w:ind w:firstLine="709"/>
        <w:jc w:val="both"/>
        <w:rPr>
          <w:sz w:val="28"/>
          <w:szCs w:val="28"/>
        </w:rPr>
      </w:pPr>
      <w:r w:rsidRPr="0056278D">
        <w:rPr>
          <w:sz w:val="28"/>
          <w:szCs w:val="28"/>
        </w:rPr>
        <w:t>5)</w:t>
      </w:r>
      <w:r w:rsidRPr="0056278D">
        <w:rPr>
          <w:sz w:val="28"/>
          <w:szCs w:val="28"/>
          <w:lang w:val="en-US"/>
        </w:rPr>
        <w:t> </w:t>
      </w:r>
      <w:r w:rsidRPr="0056278D">
        <w:rPr>
          <w:sz w:val="28"/>
          <w:szCs w:val="28"/>
        </w:rPr>
        <w:t xml:space="preserve">плата за пользование недрами; </w:t>
      </w:r>
    </w:p>
    <w:p w14:paraId="0E9C47D2" w14:textId="77777777" w:rsidR="0056278D" w:rsidRPr="0056278D" w:rsidRDefault="0056278D" w:rsidP="0056278D">
      <w:pPr>
        <w:spacing w:after="360" w:line="276" w:lineRule="auto"/>
        <w:ind w:firstLine="709"/>
        <w:jc w:val="both"/>
        <w:rPr>
          <w:sz w:val="28"/>
          <w:szCs w:val="28"/>
        </w:rPr>
      </w:pPr>
      <w:r w:rsidRPr="0056278D">
        <w:rPr>
          <w:sz w:val="28"/>
          <w:szCs w:val="28"/>
        </w:rPr>
        <w:t>6)</w:t>
      </w:r>
      <w:r w:rsidRPr="0056278D">
        <w:rPr>
          <w:sz w:val="28"/>
          <w:szCs w:val="28"/>
          <w:lang w:val="en-US"/>
        </w:rPr>
        <w:t> </w:t>
      </w:r>
      <w:r w:rsidRPr="0056278D">
        <w:rPr>
          <w:sz w:val="28"/>
          <w:szCs w:val="28"/>
        </w:rPr>
        <w:t>сбор за специальное использование воды;</w:t>
      </w:r>
    </w:p>
    <w:p w14:paraId="1C7BF6FF" w14:textId="77777777" w:rsidR="0056278D" w:rsidRPr="0056278D" w:rsidRDefault="0056278D" w:rsidP="0056278D">
      <w:pPr>
        <w:spacing w:after="360" w:line="276" w:lineRule="auto"/>
        <w:ind w:firstLine="709"/>
        <w:jc w:val="both"/>
        <w:rPr>
          <w:sz w:val="28"/>
          <w:szCs w:val="28"/>
        </w:rPr>
      </w:pPr>
      <w:r w:rsidRPr="0056278D">
        <w:rPr>
          <w:sz w:val="28"/>
          <w:szCs w:val="28"/>
        </w:rPr>
        <w:t>7)</w:t>
      </w:r>
      <w:r w:rsidRPr="0056278D">
        <w:rPr>
          <w:sz w:val="28"/>
          <w:szCs w:val="28"/>
          <w:lang w:val="en-US"/>
        </w:rPr>
        <w:t> </w:t>
      </w:r>
      <w:r w:rsidRPr="0056278D">
        <w:rPr>
          <w:sz w:val="28"/>
          <w:szCs w:val="28"/>
        </w:rPr>
        <w:t>налог с оборота;</w:t>
      </w:r>
    </w:p>
    <w:p w14:paraId="5ABF457D" w14:textId="77777777" w:rsidR="0056278D" w:rsidRPr="0056278D" w:rsidRDefault="0056278D" w:rsidP="0056278D">
      <w:pPr>
        <w:spacing w:after="360" w:line="276" w:lineRule="auto"/>
        <w:ind w:firstLine="709"/>
        <w:jc w:val="both"/>
        <w:rPr>
          <w:sz w:val="28"/>
          <w:szCs w:val="28"/>
        </w:rPr>
      </w:pPr>
      <w:r w:rsidRPr="0056278D">
        <w:rPr>
          <w:sz w:val="28"/>
          <w:szCs w:val="28"/>
        </w:rPr>
        <w:t>8)</w:t>
      </w:r>
      <w:r w:rsidRPr="0056278D">
        <w:rPr>
          <w:sz w:val="28"/>
          <w:szCs w:val="28"/>
          <w:lang w:val="en-US"/>
        </w:rPr>
        <w:t> </w:t>
      </w:r>
      <w:r w:rsidRPr="0056278D">
        <w:rPr>
          <w:sz w:val="28"/>
          <w:szCs w:val="28"/>
        </w:rPr>
        <w:t>сбор на развитие виноградарства, садоводства и хмелеводства;</w:t>
      </w:r>
    </w:p>
    <w:p w14:paraId="76D9B6BB" w14:textId="77777777" w:rsidR="0056278D" w:rsidRPr="0056278D" w:rsidRDefault="0056278D" w:rsidP="0056278D">
      <w:pPr>
        <w:spacing w:after="360" w:line="276" w:lineRule="auto"/>
        <w:ind w:firstLine="709"/>
        <w:jc w:val="both"/>
        <w:rPr>
          <w:sz w:val="28"/>
          <w:szCs w:val="28"/>
        </w:rPr>
      </w:pPr>
      <w:r w:rsidRPr="0056278D">
        <w:rPr>
          <w:sz w:val="28"/>
          <w:szCs w:val="28"/>
        </w:rPr>
        <w:t>9)</w:t>
      </w:r>
      <w:r w:rsidRPr="0056278D">
        <w:rPr>
          <w:sz w:val="28"/>
          <w:szCs w:val="28"/>
          <w:lang w:val="en-US"/>
        </w:rPr>
        <w:t> </w:t>
      </w:r>
      <w:r w:rsidRPr="0056278D">
        <w:rPr>
          <w:sz w:val="28"/>
          <w:szCs w:val="28"/>
        </w:rPr>
        <w:t xml:space="preserve">подоходный налог; </w:t>
      </w:r>
    </w:p>
    <w:p w14:paraId="19441A79" w14:textId="77777777" w:rsidR="0056278D" w:rsidRPr="0056278D" w:rsidRDefault="0056278D" w:rsidP="0056278D">
      <w:pPr>
        <w:spacing w:after="360" w:line="276" w:lineRule="auto"/>
        <w:ind w:firstLine="709"/>
        <w:jc w:val="both"/>
        <w:rPr>
          <w:sz w:val="28"/>
          <w:szCs w:val="28"/>
        </w:rPr>
      </w:pPr>
      <w:r w:rsidRPr="0056278D">
        <w:rPr>
          <w:sz w:val="28"/>
          <w:szCs w:val="28"/>
        </w:rPr>
        <w:t>10)</w:t>
      </w:r>
      <w:r w:rsidRPr="0056278D">
        <w:rPr>
          <w:sz w:val="28"/>
          <w:szCs w:val="28"/>
          <w:lang w:val="en-US"/>
        </w:rPr>
        <w:t> </w:t>
      </w:r>
      <w:r w:rsidRPr="0056278D">
        <w:rPr>
          <w:sz w:val="28"/>
          <w:szCs w:val="28"/>
        </w:rPr>
        <w:t>плата за землю;</w:t>
      </w:r>
    </w:p>
    <w:p w14:paraId="64B85538" w14:textId="77777777" w:rsidR="0056278D" w:rsidRPr="0056278D" w:rsidRDefault="0056278D" w:rsidP="0056278D">
      <w:pPr>
        <w:spacing w:after="360" w:line="276" w:lineRule="auto"/>
        <w:ind w:firstLine="709"/>
        <w:jc w:val="both"/>
        <w:rPr>
          <w:sz w:val="28"/>
          <w:szCs w:val="28"/>
        </w:rPr>
      </w:pPr>
      <w:r w:rsidRPr="0056278D">
        <w:rPr>
          <w:sz w:val="28"/>
          <w:szCs w:val="28"/>
        </w:rPr>
        <w:t>11)</w:t>
      </w:r>
      <w:r w:rsidRPr="0056278D">
        <w:rPr>
          <w:sz w:val="28"/>
          <w:szCs w:val="28"/>
          <w:lang w:val="en-US"/>
        </w:rPr>
        <w:t> </w:t>
      </w:r>
      <w:r w:rsidRPr="0056278D">
        <w:rPr>
          <w:sz w:val="28"/>
          <w:szCs w:val="28"/>
        </w:rPr>
        <w:t>упрощенный налог;</w:t>
      </w:r>
    </w:p>
    <w:p w14:paraId="0EAA2734" w14:textId="77777777" w:rsidR="0056278D" w:rsidRPr="0056278D" w:rsidRDefault="0056278D" w:rsidP="0056278D">
      <w:pPr>
        <w:spacing w:after="360" w:line="276" w:lineRule="auto"/>
        <w:ind w:firstLine="709"/>
        <w:jc w:val="both"/>
        <w:rPr>
          <w:sz w:val="28"/>
          <w:szCs w:val="28"/>
        </w:rPr>
      </w:pPr>
      <w:r w:rsidRPr="0056278D">
        <w:rPr>
          <w:sz w:val="28"/>
          <w:szCs w:val="28"/>
        </w:rPr>
        <w:t>12)</w:t>
      </w:r>
      <w:r w:rsidRPr="0056278D">
        <w:rPr>
          <w:sz w:val="28"/>
          <w:szCs w:val="28"/>
          <w:lang w:val="en-US"/>
        </w:rPr>
        <w:t> </w:t>
      </w:r>
      <w:r w:rsidRPr="0056278D">
        <w:rPr>
          <w:sz w:val="28"/>
          <w:szCs w:val="28"/>
        </w:rPr>
        <w:t>плата за патент;</w:t>
      </w:r>
    </w:p>
    <w:p w14:paraId="30AEB1E9" w14:textId="77777777" w:rsidR="0056278D" w:rsidRPr="0056278D" w:rsidRDefault="0056278D" w:rsidP="0056278D">
      <w:pPr>
        <w:spacing w:after="360" w:line="276" w:lineRule="auto"/>
        <w:ind w:firstLine="709"/>
        <w:jc w:val="both"/>
        <w:rPr>
          <w:sz w:val="28"/>
          <w:szCs w:val="28"/>
        </w:rPr>
      </w:pPr>
      <w:r w:rsidRPr="0056278D">
        <w:rPr>
          <w:sz w:val="28"/>
          <w:szCs w:val="28"/>
        </w:rPr>
        <w:t>13)</w:t>
      </w:r>
      <w:r w:rsidRPr="0056278D">
        <w:rPr>
          <w:sz w:val="28"/>
          <w:szCs w:val="28"/>
          <w:lang w:val="en-US"/>
        </w:rPr>
        <w:t> </w:t>
      </w:r>
      <w:r w:rsidRPr="0056278D">
        <w:rPr>
          <w:sz w:val="28"/>
          <w:szCs w:val="28"/>
        </w:rPr>
        <w:t>сельскохозяйственный налог;</w:t>
      </w:r>
    </w:p>
    <w:p w14:paraId="38EBFE14" w14:textId="77777777" w:rsidR="0056278D" w:rsidRPr="0056278D" w:rsidRDefault="0056278D" w:rsidP="0056278D">
      <w:pPr>
        <w:spacing w:after="360" w:line="276" w:lineRule="auto"/>
        <w:ind w:firstLine="709"/>
        <w:jc w:val="both"/>
        <w:rPr>
          <w:sz w:val="28"/>
          <w:szCs w:val="28"/>
        </w:rPr>
      </w:pPr>
      <w:r w:rsidRPr="0056278D">
        <w:rPr>
          <w:sz w:val="28"/>
          <w:szCs w:val="28"/>
        </w:rPr>
        <w:t>14)</w:t>
      </w:r>
      <w:r w:rsidRPr="0056278D">
        <w:rPr>
          <w:sz w:val="28"/>
          <w:szCs w:val="28"/>
          <w:lang w:val="en-US"/>
        </w:rPr>
        <w:t> </w:t>
      </w:r>
      <w:r w:rsidRPr="0056278D">
        <w:rPr>
          <w:sz w:val="28"/>
          <w:szCs w:val="28"/>
        </w:rPr>
        <w:t>транспортный налог;</w:t>
      </w:r>
    </w:p>
    <w:p w14:paraId="507F1537" w14:textId="77777777" w:rsidR="0056278D" w:rsidRPr="0056278D" w:rsidRDefault="0056278D" w:rsidP="0056278D">
      <w:pPr>
        <w:spacing w:after="360" w:line="276" w:lineRule="auto"/>
        <w:ind w:firstLine="709"/>
        <w:jc w:val="both"/>
        <w:rPr>
          <w:sz w:val="28"/>
          <w:szCs w:val="28"/>
        </w:rPr>
      </w:pPr>
      <w:r w:rsidRPr="0056278D">
        <w:rPr>
          <w:sz w:val="28"/>
          <w:szCs w:val="28"/>
        </w:rPr>
        <w:t>15)</w:t>
      </w:r>
      <w:r w:rsidRPr="0056278D">
        <w:rPr>
          <w:sz w:val="28"/>
          <w:szCs w:val="28"/>
          <w:lang w:val="en-US"/>
        </w:rPr>
        <w:t> </w:t>
      </w:r>
      <w:r w:rsidRPr="0056278D">
        <w:rPr>
          <w:sz w:val="28"/>
          <w:szCs w:val="28"/>
        </w:rPr>
        <w:t>сбор за специальное использование водных биоресурсов;</w:t>
      </w:r>
    </w:p>
    <w:p w14:paraId="365DB18D" w14:textId="77777777" w:rsidR="0056278D" w:rsidRPr="0056278D" w:rsidRDefault="0056278D" w:rsidP="0056278D">
      <w:pPr>
        <w:spacing w:after="360" w:line="276" w:lineRule="auto"/>
        <w:ind w:firstLine="709"/>
        <w:jc w:val="both"/>
        <w:rPr>
          <w:sz w:val="28"/>
          <w:szCs w:val="28"/>
        </w:rPr>
      </w:pPr>
      <w:r w:rsidRPr="0056278D">
        <w:rPr>
          <w:sz w:val="28"/>
          <w:szCs w:val="28"/>
        </w:rPr>
        <w:t>16)</w:t>
      </w:r>
      <w:r w:rsidRPr="0056278D">
        <w:rPr>
          <w:sz w:val="28"/>
          <w:szCs w:val="28"/>
          <w:lang w:val="en-US"/>
        </w:rPr>
        <w:t> </w:t>
      </w:r>
      <w:r w:rsidRPr="0056278D">
        <w:rPr>
          <w:sz w:val="28"/>
          <w:szCs w:val="28"/>
        </w:rPr>
        <w:t>сбор за осуществление валютно-обменных операций.</w:t>
      </w:r>
    </w:p>
    <w:p w14:paraId="43714E81" w14:textId="77777777" w:rsidR="00103D72" w:rsidRDefault="008F661E" w:rsidP="0056278D">
      <w:pPr>
        <w:spacing w:after="360" w:line="276" w:lineRule="auto"/>
        <w:ind w:firstLine="709"/>
        <w:jc w:val="both"/>
        <w:rPr>
          <w:bCs/>
          <w:i/>
          <w:color w:val="0000FF"/>
          <w:sz w:val="28"/>
          <w:szCs w:val="28"/>
          <w:u w:val="single"/>
        </w:rPr>
      </w:pPr>
      <w:hyperlink r:id="rId111" w:history="1">
        <w:r w:rsidR="0056278D" w:rsidRPr="0056278D">
          <w:rPr>
            <w:bCs/>
            <w:i/>
            <w:color w:val="0000FF"/>
            <w:sz w:val="28"/>
            <w:szCs w:val="28"/>
            <w:u w:val="single"/>
          </w:rPr>
          <w:t>(Статья 11 изложена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6CDD945C" w14:textId="77777777" w:rsidR="005608BA" w:rsidRP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17) фиксированный сельскохозяйственный налог.</w:t>
      </w:r>
    </w:p>
    <w:p w14:paraId="0B918409" w14:textId="77777777" w:rsidR="005608BA" w:rsidRPr="001C001D" w:rsidRDefault="008F661E" w:rsidP="005608BA">
      <w:pPr>
        <w:spacing w:after="360" w:line="276" w:lineRule="auto"/>
        <w:ind w:firstLine="709"/>
        <w:jc w:val="both"/>
        <w:rPr>
          <w:sz w:val="28"/>
          <w:szCs w:val="28"/>
        </w:rPr>
      </w:pPr>
      <w:hyperlink r:id="rId112" w:history="1">
        <w:r w:rsidR="005608BA" w:rsidRPr="005608BA">
          <w:rPr>
            <w:i/>
            <w:color w:val="0563C1"/>
            <w:sz w:val="28"/>
            <w:szCs w:val="28"/>
            <w:u w:val="single"/>
          </w:rPr>
          <w:t xml:space="preserve">(Подпункт 17 пункта 11.1 статьи 11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6883156C"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51"/>
    <w:p w14:paraId="07D9CD5E" w14:textId="77777777" w:rsidR="00545EF9" w:rsidRPr="001C001D" w:rsidRDefault="00545EF9" w:rsidP="006811D0">
      <w:pPr>
        <w:spacing w:after="360" w:line="276" w:lineRule="auto"/>
        <w:ind w:firstLine="709"/>
        <w:jc w:val="both"/>
        <w:rPr>
          <w:sz w:val="28"/>
          <w:szCs w:val="28"/>
        </w:rPr>
      </w:pPr>
      <w:r w:rsidRPr="001C001D">
        <w:rPr>
          <w:sz w:val="28"/>
          <w:szCs w:val="28"/>
        </w:rPr>
        <w:t>12.</w:t>
      </w:r>
      <w:bookmarkStart w:id="53"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14:paraId="49A84FA9" w14:textId="77777777" w:rsidR="00545EF9" w:rsidRPr="001C001D" w:rsidRDefault="00C358B1" w:rsidP="006811D0">
      <w:pPr>
        <w:spacing w:after="360" w:line="276" w:lineRule="auto"/>
        <w:ind w:firstLine="709"/>
        <w:jc w:val="both"/>
        <w:rPr>
          <w:sz w:val="28"/>
          <w:szCs w:val="28"/>
        </w:rPr>
      </w:pPr>
      <w:bookmarkStart w:id="54" w:name="sub_8002"/>
      <w:bookmarkEnd w:id="53"/>
      <w:r w:rsidRPr="001C001D">
        <w:rPr>
          <w:sz w:val="28"/>
          <w:szCs w:val="28"/>
        </w:rPr>
        <w:t>12.2. </w:t>
      </w:r>
      <w:r w:rsidR="00545EF9" w:rsidRPr="001C001D">
        <w:rPr>
          <w:sz w:val="28"/>
          <w:szCs w:val="28"/>
        </w:rPr>
        <w:t>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лиц государственными органами, органами местного самоуправления, другими уполномоченными органами и лицами юридически значимых действий.</w:t>
      </w:r>
    </w:p>
    <w:p w14:paraId="5904EF4B" w14:textId="77777777" w:rsidR="00255B28" w:rsidRPr="00005808" w:rsidRDefault="00C358B1" w:rsidP="00005808">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bookmarkStart w:id="55" w:name="sub_17"/>
      <w:bookmarkEnd w:id="54"/>
    </w:p>
    <w:p w14:paraId="2D5CF57A"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14:paraId="62420C01" w14:textId="77777777" w:rsidR="00545EF9" w:rsidRPr="001C001D" w:rsidRDefault="00545EF9" w:rsidP="006811D0">
      <w:pPr>
        <w:spacing w:after="360" w:line="276" w:lineRule="auto"/>
        <w:ind w:firstLine="709"/>
        <w:jc w:val="both"/>
        <w:rPr>
          <w:sz w:val="28"/>
          <w:szCs w:val="28"/>
        </w:rPr>
      </w:pPr>
      <w:bookmarkStart w:id="56" w:name="sub_1702"/>
      <w:bookmarkEnd w:id="55"/>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6"/>
    <w:p w14:paraId="1AD37588"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14:paraId="3D509CDA"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7"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14:paraId="589E24BF"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14:paraId="45F48D27"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14:paraId="51D7DBDF" w14:textId="77777777"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lastRenderedPageBreak/>
        <w:t>1</w:t>
      </w:r>
      <w:r w:rsidR="00545EF9" w:rsidRPr="001C001D">
        <w:rPr>
          <w:rFonts w:ascii="Times New Roman" w:hAnsi="Times New Roman" w:cs="Times New Roman"/>
          <w:color w:val="auto"/>
          <w:sz w:val="28"/>
          <w:szCs w:val="28"/>
        </w:rPr>
        <w:t xml:space="preserve">) </w:t>
      </w:r>
      <w:hyperlink r:id="rId113"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14:paraId="611AD785" w14:textId="77777777"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14:paraId="5DCAFD87" w14:textId="77777777"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14:paraId="4F6D19AE" w14:textId="77777777"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14:paraId="277F08CC" w14:textId="77777777"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4F8132C1" w14:textId="77777777" w:rsidR="001821CD" w:rsidRDefault="001821CD" w:rsidP="006811D0">
      <w:pPr>
        <w:spacing w:after="360" w:line="276" w:lineRule="auto"/>
        <w:ind w:firstLine="709"/>
        <w:jc w:val="both"/>
        <w:rPr>
          <w:sz w:val="28"/>
          <w:szCs w:val="28"/>
        </w:rPr>
      </w:pPr>
      <w:r w:rsidRPr="001C001D">
        <w:rPr>
          <w:sz w:val="28"/>
          <w:szCs w:val="28"/>
        </w:rPr>
        <w:t>6) патент на добычу угл</w:t>
      </w:r>
      <w:r w:rsidR="005608BA">
        <w:rPr>
          <w:sz w:val="28"/>
          <w:szCs w:val="28"/>
        </w:rPr>
        <w:t>я (угольной продукции) артелями;</w:t>
      </w:r>
    </w:p>
    <w:p w14:paraId="2A84FC3E" w14:textId="77777777" w:rsidR="005608BA" w:rsidRPr="005608BA" w:rsidRDefault="005608BA" w:rsidP="005608BA">
      <w:pPr>
        <w:spacing w:after="360" w:line="276" w:lineRule="auto"/>
        <w:ind w:firstLine="709"/>
        <w:jc w:val="both"/>
        <w:rPr>
          <w:color w:val="000000"/>
          <w:sz w:val="28"/>
          <w:szCs w:val="28"/>
          <w:lang w:eastAsia="en-US"/>
        </w:rPr>
      </w:pPr>
      <w:r w:rsidRPr="005608BA">
        <w:rPr>
          <w:color w:val="000000"/>
          <w:sz w:val="28"/>
          <w:szCs w:val="28"/>
          <w:lang w:eastAsia="en-US"/>
        </w:rPr>
        <w:t>7) система налогообложения для сельскохозяйственных товаропроизводителей, осуществляющих деятельность в сфере растениеводства.</w:t>
      </w:r>
    </w:p>
    <w:p w14:paraId="4ACDA01A" w14:textId="77777777" w:rsidR="005608BA" w:rsidRPr="00005808" w:rsidRDefault="008F661E" w:rsidP="00005808">
      <w:pPr>
        <w:spacing w:after="360" w:line="276" w:lineRule="auto"/>
        <w:ind w:firstLine="709"/>
        <w:jc w:val="both"/>
        <w:rPr>
          <w:sz w:val="28"/>
          <w:szCs w:val="28"/>
        </w:rPr>
      </w:pPr>
      <w:hyperlink r:id="rId114" w:history="1">
        <w:r w:rsidR="005608BA" w:rsidRPr="005608BA">
          <w:rPr>
            <w:i/>
            <w:color w:val="0563C1"/>
            <w:sz w:val="28"/>
            <w:szCs w:val="28"/>
            <w:u w:val="single"/>
          </w:rPr>
          <w:t xml:space="preserve">(Подпункт 7 пункта 14.3 статьи 14 введен Законом от 28.12.2018 </w:t>
        </w:r>
        <w:r w:rsidR="005608BA">
          <w:rPr>
            <w:i/>
            <w:color w:val="0563C1"/>
            <w:sz w:val="28"/>
            <w:szCs w:val="28"/>
            <w:u w:val="single"/>
          </w:rPr>
          <w:t xml:space="preserve">    </w:t>
        </w:r>
        <w:r w:rsidR="005608BA" w:rsidRPr="005608BA">
          <w:rPr>
            <w:i/>
            <w:color w:val="0563C1"/>
            <w:sz w:val="28"/>
            <w:szCs w:val="28"/>
            <w:u w:val="single"/>
          </w:rPr>
          <w:t>№ 09-</w:t>
        </w:r>
        <w:r w:rsidR="005608BA" w:rsidRPr="005608BA">
          <w:rPr>
            <w:i/>
            <w:color w:val="0563C1"/>
            <w:sz w:val="28"/>
            <w:szCs w:val="28"/>
            <w:u w:val="single"/>
            <w:lang w:val="en-US"/>
          </w:rPr>
          <w:t>II</w:t>
        </w:r>
        <w:r w:rsidR="005608BA" w:rsidRPr="005608BA">
          <w:rPr>
            <w:i/>
            <w:color w:val="0563C1"/>
            <w:sz w:val="28"/>
            <w:szCs w:val="28"/>
            <w:u w:val="single"/>
          </w:rPr>
          <w:t>НС)</w:t>
        </w:r>
      </w:hyperlink>
      <w:bookmarkStart w:id="58" w:name="а3"/>
      <w:bookmarkStart w:id="59" w:name="sub_20003"/>
      <w:bookmarkEnd w:id="57"/>
      <w:bookmarkEnd w:id="58"/>
    </w:p>
    <w:p w14:paraId="4D83ED85"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14:paraId="593BEC9E" w14:textId="77777777"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60" w:name="sub_2002"/>
      <w:bookmarkEnd w:id="5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14:paraId="6AF1596A" w14:textId="77777777"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14:paraId="4800268D"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48D3D08E" w14:textId="77777777"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115"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 xml:space="preserve">истцом, </w:t>
      </w:r>
      <w:r w:rsidR="008F2502" w:rsidRPr="001C001D">
        <w:rPr>
          <w:rStyle w:val="w"/>
          <w:sz w:val="28"/>
          <w:szCs w:val="28"/>
        </w:rPr>
        <w:lastRenderedPageBreak/>
        <w:t>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14:paraId="00F4AF8E" w14:textId="77777777"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14:paraId="45FF9781" w14:textId="77777777" w:rsidR="0056278D" w:rsidRPr="0056278D" w:rsidRDefault="0056278D" w:rsidP="0056278D">
      <w:pPr>
        <w:spacing w:after="360" w:line="276" w:lineRule="auto"/>
        <w:ind w:firstLine="709"/>
        <w:jc w:val="both"/>
        <w:rPr>
          <w:bCs/>
          <w:sz w:val="28"/>
          <w:szCs w:val="28"/>
        </w:rPr>
      </w:pPr>
      <w:r w:rsidRPr="0056278D">
        <w:rPr>
          <w:bCs/>
          <w:sz w:val="28"/>
          <w:szCs w:val="28"/>
        </w:rPr>
        <w:t>б) юридические лица − нерезиденты – не зарегистрированные на территории Донецкой Народной Республики юридические лица, независимо от осуществления или неосуществления деятельности на территории Донецкой Народной Республики.</w:t>
      </w:r>
    </w:p>
    <w:p w14:paraId="7963FD30" w14:textId="77777777" w:rsidR="0056278D" w:rsidRPr="0056278D" w:rsidRDefault="0056278D" w:rsidP="0056278D">
      <w:pPr>
        <w:spacing w:after="360" w:line="276" w:lineRule="auto"/>
        <w:ind w:firstLine="709"/>
        <w:jc w:val="both"/>
        <w:rPr>
          <w:bCs/>
          <w:sz w:val="28"/>
          <w:szCs w:val="28"/>
        </w:rPr>
      </w:pPr>
      <w:r w:rsidRPr="0056278D">
        <w:rPr>
          <w:bCs/>
          <w:sz w:val="28"/>
          <w:szCs w:val="28"/>
        </w:rPr>
        <w:t>К юридическим лицам − нерезидентам для целей настоящего Закона также приравниваются иные субъекты хозяйствования, созданные без права юридического лица (либо без образования юридического лица), зарегистрированные (либо находящиеся на учете как субъект хозяйствования) на территории иностранного государства и не зарегистрированные на территории Донецкой Народной Республики.</w:t>
      </w:r>
    </w:p>
    <w:p w14:paraId="0BF51121" w14:textId="77777777" w:rsidR="003B1DD0" w:rsidRPr="001C001D" w:rsidRDefault="008F661E" w:rsidP="0056278D">
      <w:pPr>
        <w:spacing w:after="360" w:line="276" w:lineRule="auto"/>
        <w:ind w:firstLine="709"/>
        <w:jc w:val="both"/>
        <w:rPr>
          <w:sz w:val="28"/>
          <w:szCs w:val="28"/>
        </w:rPr>
      </w:pPr>
      <w:hyperlink r:id="rId116" w:history="1">
        <w:r w:rsidR="0056278D" w:rsidRPr="0056278D">
          <w:rPr>
            <w:bCs/>
            <w:i/>
            <w:color w:val="0000FF"/>
            <w:sz w:val="28"/>
            <w:szCs w:val="28"/>
            <w:u w:val="single"/>
          </w:rPr>
          <w:t>(Подпункт «б» пункта 15.2. статьи 15 изложен в новой редакции в соответствии с Законом от 03.08.2018 № 247-</w:t>
        </w:r>
        <w:r w:rsidR="0056278D" w:rsidRPr="0056278D">
          <w:rPr>
            <w:bCs/>
            <w:i/>
            <w:color w:val="0000FF"/>
            <w:sz w:val="28"/>
            <w:szCs w:val="28"/>
            <w:u w:val="single"/>
            <w:lang w:val="en-US"/>
          </w:rPr>
          <w:t>I</w:t>
        </w:r>
        <w:r w:rsidR="0056278D" w:rsidRPr="0056278D">
          <w:rPr>
            <w:bCs/>
            <w:i/>
            <w:color w:val="0000FF"/>
            <w:sz w:val="28"/>
            <w:szCs w:val="28"/>
            <w:u w:val="single"/>
          </w:rPr>
          <w:t>НС)</w:t>
        </w:r>
      </w:hyperlink>
    </w:p>
    <w:p w14:paraId="539EC7AC" w14:textId="77777777"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14:paraId="0D5F0387" w14:textId="77777777" w:rsidR="00545EF9" w:rsidRPr="001C001D" w:rsidRDefault="007E34EC"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14:paraId="1117170E" w14:textId="77777777"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14:paraId="3DDC32B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15.3.1. </w:t>
      </w:r>
      <w:hyperlink r:id="rId117" w:history="1">
        <w:r w:rsidR="006D3019" w:rsidRPr="001B3DBF">
          <w:rPr>
            <w:bCs/>
            <w:i/>
            <w:color w:val="0000FF"/>
            <w:sz w:val="28"/>
            <w:szCs w:val="28"/>
            <w:u w:val="single"/>
          </w:rPr>
          <w:t>(Подпункт 15.3.1 пункта 15.3 статьи 15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4392DDB7" w14:textId="77777777" w:rsidR="006D3019" w:rsidRPr="006D3019" w:rsidRDefault="006D3019" w:rsidP="006D3019">
      <w:pPr>
        <w:spacing w:after="360" w:line="276" w:lineRule="auto"/>
        <w:ind w:firstLine="709"/>
        <w:jc w:val="both"/>
        <w:rPr>
          <w:bCs/>
          <w:sz w:val="28"/>
          <w:szCs w:val="28"/>
        </w:rPr>
      </w:pPr>
      <w:r w:rsidRPr="006D3019">
        <w:rPr>
          <w:bCs/>
          <w:sz w:val="28"/>
          <w:szCs w:val="28"/>
        </w:rPr>
        <w:t xml:space="preserve">15.4. Налоговыми агентами признаются лица, на которых в соответствии с настоящим Законом возложены обязанности по исчислению, удержанию и перечислению с юридического лица, физического лица − предпринимателя, физического лица, юридического лица – нерезидента, </w:t>
      </w:r>
      <w:r w:rsidRPr="006D3019">
        <w:rPr>
          <w:bCs/>
          <w:sz w:val="28"/>
          <w:szCs w:val="28"/>
        </w:rPr>
        <w:lastRenderedPageBreak/>
        <w:t>физического лица − предпринимателя – нерезидента, физического лица – нерезидента налогов и сборов в бюджеты Донецкой Народной Республики.</w:t>
      </w:r>
    </w:p>
    <w:p w14:paraId="74508EA4" w14:textId="77777777" w:rsidR="00545EF9" w:rsidRPr="001C001D" w:rsidRDefault="008F661E" w:rsidP="006D3019">
      <w:pPr>
        <w:spacing w:after="360" w:line="276" w:lineRule="auto"/>
        <w:ind w:firstLine="709"/>
        <w:jc w:val="both"/>
        <w:rPr>
          <w:sz w:val="28"/>
          <w:szCs w:val="28"/>
        </w:rPr>
      </w:pPr>
      <w:hyperlink r:id="rId118" w:history="1">
        <w:r w:rsidR="006D3019" w:rsidRPr="006D3019">
          <w:rPr>
            <w:bCs/>
            <w:i/>
            <w:color w:val="0000FF"/>
            <w:sz w:val="28"/>
            <w:szCs w:val="28"/>
            <w:u w:val="single"/>
          </w:rPr>
          <w:t>(Пункт 15.4 статьи 15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517D2FA0" w14:textId="6A97A8C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15.5. </w:t>
      </w:r>
      <w:proofErr w:type="gramStart"/>
      <w:r w:rsidRPr="0035602F">
        <w:rPr>
          <w:rFonts w:eastAsia="Calibri"/>
          <w:bCs/>
          <w:sz w:val="28"/>
          <w:szCs w:val="28"/>
        </w:rPr>
        <w:t>Деятельность физических лиц – предпринимателей – нерезидентов на территории Донецкой Народной Республики допускается только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а</w:t>
      </w:r>
      <w:r w:rsidRPr="0035602F">
        <w:rPr>
          <w:rFonts w:eastAsia="Calibri"/>
        </w:rPr>
        <w:t xml:space="preserve"> </w:t>
      </w:r>
      <w:r w:rsidRPr="0035602F">
        <w:rPr>
          <w:rFonts w:eastAsia="Calibri"/>
          <w:bCs/>
          <w:sz w:val="28"/>
          <w:szCs w:val="28"/>
        </w:rPr>
        <w:t xml:space="preserve">деятельность юридических лиц – нерезидентов, – через налогового агента (юридическое, физическое лицо – предприниматель, зарегистрированные в соответствии с законодательством Донецкой Народной Республики) </w:t>
      </w:r>
      <w:r w:rsidR="005D4207" w:rsidRPr="005D4207">
        <w:rPr>
          <w:sz w:val="28"/>
          <w:szCs w:val="28"/>
        </w:rPr>
        <w:t>или филиалы, аккредитованные на территории Донецкой Народной Республики в порядке, установленном Главой Донецкой</w:t>
      </w:r>
      <w:proofErr w:type="gramEnd"/>
      <w:r w:rsidR="005D4207" w:rsidRPr="005D4207">
        <w:rPr>
          <w:sz w:val="28"/>
          <w:szCs w:val="28"/>
        </w:rPr>
        <w:t xml:space="preserve"> Народной Республики</w:t>
      </w:r>
      <w:r w:rsidRPr="0035602F">
        <w:rPr>
          <w:rFonts w:eastAsia="Calibri"/>
          <w:bCs/>
          <w:sz w:val="28"/>
          <w:szCs w:val="28"/>
        </w:rPr>
        <w:t>.</w:t>
      </w:r>
    </w:p>
    <w:bookmarkStart w:id="61" w:name="_Hlk52885331"/>
    <w:bookmarkStart w:id="62" w:name="_Hlk52892051"/>
    <w:bookmarkStart w:id="63" w:name="_Hlk57284524"/>
    <w:p w14:paraId="57332C9E" w14:textId="126C0870" w:rsidR="005D4207" w:rsidRPr="0035602F" w:rsidRDefault="005D4207" w:rsidP="0035602F">
      <w:pPr>
        <w:spacing w:after="360" w:line="276" w:lineRule="auto"/>
        <w:ind w:firstLine="709"/>
        <w:jc w:val="both"/>
        <w:rPr>
          <w:rFonts w:eastAsia="Calibri"/>
          <w:bCs/>
          <w:sz w:val="28"/>
          <w:szCs w:val="28"/>
        </w:rPr>
      </w:pPr>
      <w:r w:rsidRPr="005D4207">
        <w:rPr>
          <w:rFonts w:eastAsia="Calibri"/>
        </w:rPr>
        <w:fldChar w:fldCharType="begin"/>
      </w:r>
      <w:r w:rsidRPr="005D4207">
        <w:rPr>
          <w:rFonts w:eastAsia="Calibri"/>
        </w:rPr>
        <w:instrText xml:space="preserve"> HYPERLINK "https://dnrsovet.su/zakonodatelnaya-deyatelnost/prinyatye/zakony/zakon-donetskoj-narodnoj-respubliki-o-vnesenii-izmenenij-v-nekotorye-zakony-donetskoj-narodnoj-respubliki-10/" </w:instrText>
      </w:r>
      <w:r w:rsidRPr="005D4207">
        <w:rPr>
          <w:rFonts w:eastAsia="Calibri"/>
        </w:rPr>
        <w:fldChar w:fldCharType="separate"/>
      </w:r>
      <w:r w:rsidRPr="005D4207">
        <w:rPr>
          <w:bCs/>
          <w:i/>
          <w:iCs/>
          <w:color w:val="0000FF"/>
          <w:sz w:val="28"/>
          <w:szCs w:val="28"/>
          <w:u w:val="single"/>
        </w:rPr>
        <w:t>(Абзац первый пункта 15.5 статьи 15 с изменениями, внесенными в соответствии с Законом от 20.11.2020 № 206-</w:t>
      </w:r>
      <w:r w:rsidRPr="005D4207">
        <w:rPr>
          <w:bCs/>
          <w:i/>
          <w:iCs/>
          <w:color w:val="0000FF"/>
          <w:sz w:val="28"/>
          <w:szCs w:val="28"/>
          <w:u w:val="single"/>
          <w:lang w:val="en-US"/>
        </w:rPr>
        <w:t>II</w:t>
      </w:r>
      <w:r w:rsidRPr="005D4207">
        <w:rPr>
          <w:bCs/>
          <w:i/>
          <w:iCs/>
          <w:color w:val="0000FF"/>
          <w:sz w:val="28"/>
          <w:szCs w:val="28"/>
          <w:u w:val="single"/>
        </w:rPr>
        <w:t>НС)</w:t>
      </w:r>
      <w:bookmarkEnd w:id="61"/>
      <w:bookmarkEnd w:id="62"/>
      <w:bookmarkEnd w:id="63"/>
      <w:r w:rsidRPr="005D4207">
        <w:rPr>
          <w:rFonts w:eastAsia="Calibri"/>
        </w:rPr>
        <w:fldChar w:fldCharType="end"/>
      </w:r>
    </w:p>
    <w:p w14:paraId="4A98E55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w:t>
      </w:r>
      <w:r w:rsidRPr="0035602F">
        <w:rPr>
          <w:rFonts w:eastAsia="Calibri"/>
          <w:bCs/>
          <w:sz w:val="28"/>
          <w:szCs w:val="28"/>
        </w:rPr>
        <w:br/>
        <w:t xml:space="preserve">Народной Республики юридическое лицо – нерезидент, физическое </w:t>
      </w:r>
      <w:r w:rsidRPr="0035602F">
        <w:rPr>
          <w:rFonts w:eastAsia="Calibri"/>
          <w:bCs/>
          <w:sz w:val="28"/>
          <w:szCs w:val="28"/>
        </w:rPr>
        <w:br/>
        <w:t>лицо – предприниматель – нерезидент обязаны заключить соответствующий договор с налоговым агентом в месячный срок с момента начала осуществления деятельности на территории Донецкой Народной Республики.</w:t>
      </w:r>
    </w:p>
    <w:p w14:paraId="66A2263F"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В случае невыполнения вышеуказанного требования к юридическому лицу – нерезиденту, физическому лицу – предпринимателю – нерезиденту применяются положения Постановления Совета Министров Донецкой Народной Республики от 26 сентября 2014 года № 35-8 «О порядке введения временных администраций на предприятиях, учреждениях и иных объектах».</w:t>
      </w:r>
    </w:p>
    <w:p w14:paraId="75A22636" w14:textId="38F6564A"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В целях осуществления деятельности на территории Донецкой Народной Республики юридические лица – нерезиденты, зарегистрированные на территории иностранных государств, признавших суверенитет Донецкой Народной Республики, могут создавать филиалы на территории Донецкой Народной Республики. С момента проведения </w:t>
      </w:r>
      <w:r w:rsidR="005D4207" w:rsidRPr="005D4207">
        <w:rPr>
          <w:sz w:val="28"/>
          <w:szCs w:val="28"/>
        </w:rPr>
        <w:t>аккредитации</w:t>
      </w:r>
      <w:r w:rsidRPr="0035602F">
        <w:rPr>
          <w:rFonts w:eastAsia="Calibri"/>
          <w:bCs/>
          <w:sz w:val="28"/>
          <w:szCs w:val="28"/>
        </w:rPr>
        <w:t xml:space="preserve"> таких филиалов вышеуказанные юридические лица приобретают статус субъекта хозяйствования – резидента Донецкой Народной Республики.</w:t>
      </w:r>
    </w:p>
    <w:p w14:paraId="5D59164B" w14:textId="4A349A19" w:rsidR="005D4207" w:rsidRPr="0035602F" w:rsidRDefault="008F661E" w:rsidP="0035602F">
      <w:pPr>
        <w:spacing w:after="360" w:line="276" w:lineRule="auto"/>
        <w:ind w:firstLine="709"/>
        <w:jc w:val="both"/>
        <w:rPr>
          <w:rFonts w:eastAsia="Calibri"/>
          <w:bCs/>
          <w:sz w:val="28"/>
          <w:szCs w:val="28"/>
        </w:rPr>
      </w:pPr>
      <w:hyperlink r:id="rId119" w:history="1">
        <w:r w:rsidR="005D4207" w:rsidRPr="005D4207">
          <w:rPr>
            <w:bCs/>
            <w:i/>
            <w:iCs/>
            <w:color w:val="0000FF"/>
            <w:sz w:val="28"/>
            <w:szCs w:val="28"/>
            <w:u w:val="single"/>
          </w:rPr>
          <w:t>(Абзац четвертый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68A0D1F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Юридическое лицо, зарегистрированное на территории иностранного государства, приобретает статус субъекта хозяйствования – резидента Донецкой Народной Республики при одновременном соответствии следующим условиям:</w:t>
      </w:r>
    </w:p>
    <w:p w14:paraId="7CA3BD61"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1) юридическое лицо имеет регистрацию на территории иностранного государства, признавшего суверенитет Донецкой Народной Республики;</w:t>
      </w:r>
    </w:p>
    <w:p w14:paraId="30A52B79" w14:textId="58705804" w:rsid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2) осуществления деятельности на территории Донецкой Народной Республики через </w:t>
      </w:r>
      <w:r w:rsidR="005D4207" w:rsidRPr="005D4207">
        <w:rPr>
          <w:sz w:val="28"/>
          <w:szCs w:val="28"/>
        </w:rPr>
        <w:t>филиалы, аккредитованные</w:t>
      </w:r>
      <w:r w:rsidR="005D4207">
        <w:rPr>
          <w:sz w:val="28"/>
          <w:szCs w:val="28"/>
        </w:rPr>
        <w:t xml:space="preserve"> </w:t>
      </w:r>
      <w:r w:rsidRPr="0035602F">
        <w:rPr>
          <w:rFonts w:eastAsia="Calibri"/>
          <w:bCs/>
          <w:sz w:val="28"/>
          <w:szCs w:val="28"/>
        </w:rPr>
        <w:t>в соответствии с законодательством Донецкой Народной Республики.</w:t>
      </w:r>
    </w:p>
    <w:p w14:paraId="68ED7256" w14:textId="18EBBC7D" w:rsidR="005D4207" w:rsidRPr="0035602F" w:rsidRDefault="008F661E" w:rsidP="0035602F">
      <w:pPr>
        <w:spacing w:after="360" w:line="276" w:lineRule="auto"/>
        <w:ind w:firstLine="709"/>
        <w:jc w:val="both"/>
        <w:rPr>
          <w:rFonts w:eastAsia="Calibri"/>
          <w:bCs/>
          <w:sz w:val="28"/>
          <w:szCs w:val="28"/>
        </w:rPr>
      </w:pPr>
      <w:hyperlink r:id="rId120" w:history="1">
        <w:r w:rsidR="005D4207" w:rsidRPr="005D4207">
          <w:rPr>
            <w:bCs/>
            <w:i/>
            <w:iCs/>
            <w:color w:val="0000FF"/>
            <w:sz w:val="28"/>
            <w:szCs w:val="28"/>
            <w:u w:val="single"/>
          </w:rPr>
          <w:t>(Абзац седьмой пункта 15.5 статьи 15 с изменениями, внесенными в соответствии с Законом от 20.11.2020 № 206-</w:t>
        </w:r>
        <w:r w:rsidR="005D4207" w:rsidRPr="005D4207">
          <w:rPr>
            <w:bCs/>
            <w:i/>
            <w:iCs/>
            <w:color w:val="0000FF"/>
            <w:sz w:val="28"/>
            <w:szCs w:val="28"/>
            <w:u w:val="single"/>
            <w:lang w:val="en-US"/>
          </w:rPr>
          <w:t>II</w:t>
        </w:r>
        <w:r w:rsidR="005D4207" w:rsidRPr="005D4207">
          <w:rPr>
            <w:bCs/>
            <w:i/>
            <w:iCs/>
            <w:color w:val="0000FF"/>
            <w:sz w:val="28"/>
            <w:szCs w:val="28"/>
            <w:u w:val="single"/>
          </w:rPr>
          <w:t>НС)</w:t>
        </w:r>
      </w:hyperlink>
    </w:p>
    <w:p w14:paraId="4B8196E6"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sz w:val="28"/>
          <w:szCs w:val="28"/>
        </w:rPr>
        <w:t xml:space="preserve">Юридическое лицо, зарегистрированное на территории </w:t>
      </w:r>
      <w:r w:rsidRPr="0035602F">
        <w:rPr>
          <w:rFonts w:eastAsia="Calibri"/>
          <w:sz w:val="28"/>
          <w:szCs w:val="28"/>
        </w:rPr>
        <w:br/>
        <w:t xml:space="preserve">иностранного государства, утрачивает приобретенный статус </w:t>
      </w:r>
      <w:r w:rsidRPr="0035602F">
        <w:rPr>
          <w:rFonts w:eastAsia="Calibri"/>
          <w:bCs/>
          <w:sz w:val="28"/>
          <w:szCs w:val="28"/>
        </w:rPr>
        <w:t>субъекта хозяйствования – резидента Донецкой Народной Республики</w:t>
      </w:r>
      <w:r w:rsidRPr="0035602F">
        <w:rPr>
          <w:rFonts w:eastAsia="Calibri"/>
          <w:sz w:val="28"/>
          <w:szCs w:val="28"/>
        </w:rPr>
        <w:t xml:space="preserve"> в случае прекращения осуществления деятельности на территории Донецкой Народной Республики.</w:t>
      </w:r>
    </w:p>
    <w:p w14:paraId="4586DC82" w14:textId="77777777" w:rsidR="00043927" w:rsidRPr="00043927" w:rsidRDefault="008F661E" w:rsidP="0035602F">
      <w:pPr>
        <w:spacing w:after="360" w:line="276" w:lineRule="auto"/>
        <w:ind w:firstLine="709"/>
        <w:jc w:val="both"/>
        <w:rPr>
          <w:i/>
          <w:sz w:val="28"/>
          <w:szCs w:val="28"/>
        </w:rPr>
      </w:pPr>
      <w:hyperlink r:id="rId121" w:history="1">
        <w:r w:rsidR="0035602F" w:rsidRPr="0035602F">
          <w:rPr>
            <w:i/>
            <w:color w:val="0000FF"/>
            <w:sz w:val="28"/>
            <w:szCs w:val="28"/>
            <w:u w:val="single"/>
          </w:rPr>
          <w:t>(Пункт 15.5 статьи 15 изложен в новой редакции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61C630BB" w14:textId="77777777"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14:paraId="0B48570B" w14:textId="77777777"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14:paraId="7140040E"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3FE87CBB" w14:textId="77777777" w:rsidR="00545EF9" w:rsidRPr="001C001D" w:rsidRDefault="005672BF" w:rsidP="006811D0">
      <w:pPr>
        <w:spacing w:after="360" w:line="276" w:lineRule="auto"/>
        <w:ind w:firstLine="709"/>
        <w:jc w:val="both"/>
        <w:rPr>
          <w:b/>
          <w:bCs/>
          <w:sz w:val="28"/>
          <w:szCs w:val="28"/>
        </w:rPr>
      </w:pPr>
      <w:r>
        <w:rPr>
          <w:i/>
          <w:sz w:val="28"/>
          <w:szCs w:val="28"/>
        </w:rPr>
        <w:lastRenderedPageBreak/>
        <w:fldChar w:fldCharType="end"/>
      </w:r>
      <w:bookmarkStart w:id="64" w:name="sub_21"/>
      <w:bookmarkEnd w:id="60"/>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64"/>
    <w:p w14:paraId="5505DE49" w14:textId="77777777"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14:paraId="5D2D73E1" w14:textId="77777777" w:rsidR="00545EF9" w:rsidRPr="001C001D" w:rsidRDefault="002B43D4" w:rsidP="006811D0">
      <w:pPr>
        <w:spacing w:after="360" w:line="276" w:lineRule="auto"/>
        <w:ind w:firstLine="709"/>
        <w:jc w:val="both"/>
        <w:rPr>
          <w:sz w:val="28"/>
          <w:szCs w:val="28"/>
        </w:rPr>
      </w:pPr>
      <w:bookmarkStart w:id="65"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14:paraId="33C36504" w14:textId="77777777" w:rsidR="00545EF9" w:rsidRPr="001C001D" w:rsidRDefault="002B43D4" w:rsidP="006811D0">
      <w:pPr>
        <w:spacing w:after="360" w:line="276" w:lineRule="auto"/>
        <w:ind w:firstLine="709"/>
        <w:jc w:val="both"/>
        <w:rPr>
          <w:sz w:val="28"/>
          <w:szCs w:val="28"/>
        </w:rPr>
      </w:pPr>
      <w:bookmarkStart w:id="66" w:name="sub_21013"/>
      <w:bookmarkEnd w:id="65"/>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14:paraId="6A0721F8" w14:textId="77777777" w:rsidR="00545EF9" w:rsidRDefault="002B43D4" w:rsidP="006811D0">
      <w:pPr>
        <w:spacing w:after="360" w:line="276" w:lineRule="auto"/>
        <w:ind w:firstLine="709"/>
        <w:jc w:val="both"/>
        <w:rPr>
          <w:sz w:val="28"/>
          <w:szCs w:val="28"/>
        </w:rPr>
      </w:pPr>
      <w:bookmarkStart w:id="67" w:name="sub_21014"/>
      <w:bookmarkEnd w:id="66"/>
      <w:r w:rsidRPr="001C001D">
        <w:rPr>
          <w:sz w:val="28"/>
          <w:szCs w:val="28"/>
        </w:rPr>
        <w:t>3) </w:t>
      </w:r>
      <w:r w:rsidR="00545EF9" w:rsidRPr="001C001D">
        <w:rPr>
          <w:sz w:val="28"/>
          <w:szCs w:val="28"/>
        </w:rPr>
        <w:t>получать отсрочку, рассрочку</w:t>
      </w:r>
      <w:r w:rsidR="006D3019" w:rsidRPr="006D3019">
        <w:rPr>
          <w:bCs/>
          <w:sz w:val="28"/>
          <w:szCs w:val="28"/>
        </w:rPr>
        <w:t xml:space="preserve"> </w:t>
      </w:r>
      <w:r w:rsidR="006D3019" w:rsidRPr="001B3DBF">
        <w:rPr>
          <w:bCs/>
          <w:sz w:val="28"/>
          <w:szCs w:val="28"/>
        </w:rPr>
        <w:t>уплаты налогов, сборов, взносов и других обязательных платежей, штрафных (финансовых) санкций, пени</w:t>
      </w:r>
      <w:r w:rsidR="00545EF9" w:rsidRPr="001C001D">
        <w:rPr>
          <w:sz w:val="28"/>
          <w:szCs w:val="28"/>
        </w:rPr>
        <w:t xml:space="preserve"> в порядке и на условиях, установленных законом, нормативными правовыми актами </w:t>
      </w:r>
      <w:r w:rsidR="0073602B">
        <w:rPr>
          <w:sz w:val="28"/>
          <w:szCs w:val="28"/>
        </w:rPr>
        <w:t>Правительства</w:t>
      </w:r>
      <w:r w:rsidR="00545EF9" w:rsidRPr="001C001D">
        <w:rPr>
          <w:sz w:val="28"/>
          <w:szCs w:val="28"/>
        </w:rPr>
        <w:t>, Главы Донецкой Народной Республики;</w:t>
      </w:r>
    </w:p>
    <w:p w14:paraId="2EAF06EE" w14:textId="77777777" w:rsidR="006D3019" w:rsidRPr="001C001D" w:rsidRDefault="008F661E" w:rsidP="006811D0">
      <w:pPr>
        <w:spacing w:after="360" w:line="276" w:lineRule="auto"/>
        <w:ind w:firstLine="709"/>
        <w:jc w:val="both"/>
        <w:rPr>
          <w:sz w:val="28"/>
          <w:szCs w:val="28"/>
        </w:rPr>
      </w:pPr>
      <w:hyperlink r:id="rId122" w:history="1">
        <w:r w:rsidR="006D3019" w:rsidRPr="001B3DBF">
          <w:rPr>
            <w:bCs/>
            <w:i/>
            <w:color w:val="0000FF"/>
            <w:sz w:val="28"/>
            <w:szCs w:val="28"/>
            <w:u w:val="single"/>
          </w:rPr>
          <w:t>(Подпункт 3 пункта 16.1 статьи 16 с изменениями, внесенными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0BA99827" w14:textId="77777777" w:rsidR="006D3019" w:rsidRPr="006D3019" w:rsidRDefault="006D3019" w:rsidP="006D3019">
      <w:pPr>
        <w:spacing w:after="360" w:line="276" w:lineRule="auto"/>
        <w:ind w:firstLine="709"/>
        <w:jc w:val="both"/>
        <w:rPr>
          <w:bCs/>
          <w:sz w:val="28"/>
          <w:szCs w:val="28"/>
        </w:rPr>
      </w:pPr>
      <w:bookmarkStart w:id="68" w:name="sub_21015"/>
      <w:bookmarkEnd w:id="67"/>
      <w:r w:rsidRPr="006D3019">
        <w:rPr>
          <w:bCs/>
          <w:sz w:val="28"/>
          <w:szCs w:val="28"/>
        </w:rPr>
        <w:t>4)</w:t>
      </w:r>
      <w:r w:rsidRPr="006D3019">
        <w:rPr>
          <w:bCs/>
          <w:sz w:val="28"/>
          <w:szCs w:val="28"/>
          <w:lang w:val="en-US"/>
        </w:rPr>
        <w:t> </w:t>
      </w:r>
      <w:r w:rsidRPr="006D3019">
        <w:rPr>
          <w:bCs/>
          <w:sz w:val="28"/>
          <w:szCs w:val="28"/>
        </w:rPr>
        <w:t>на зачет или возврат сумм излишне уплаченных либо излишне взысканных налогов, сборов, взносов и других обязательных платежей, штрафных (финансовых) санкций, пени, если иное не установлено настоящим Законом;</w:t>
      </w:r>
    </w:p>
    <w:p w14:paraId="043ED2C8" w14:textId="77777777" w:rsidR="00545EF9" w:rsidRPr="001C001D" w:rsidRDefault="008F661E" w:rsidP="006D3019">
      <w:pPr>
        <w:spacing w:after="360" w:line="276" w:lineRule="auto"/>
        <w:ind w:firstLine="709"/>
        <w:jc w:val="both"/>
        <w:rPr>
          <w:sz w:val="28"/>
          <w:szCs w:val="28"/>
        </w:rPr>
      </w:pPr>
      <w:hyperlink r:id="rId123" w:history="1">
        <w:r w:rsidR="006D3019" w:rsidRPr="006D3019">
          <w:rPr>
            <w:bCs/>
            <w:i/>
            <w:color w:val="0000FF"/>
            <w:sz w:val="28"/>
            <w:szCs w:val="28"/>
            <w:u w:val="single"/>
          </w:rPr>
          <w:t>(Подпункт 4 пункта 16.1 статьи 16 изложен в новой редакции в соответствии с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7929087C" w14:textId="77777777" w:rsidR="00545EF9" w:rsidRPr="001C001D" w:rsidRDefault="002B43D4" w:rsidP="006811D0">
      <w:pPr>
        <w:spacing w:after="360" w:line="276" w:lineRule="auto"/>
        <w:ind w:firstLine="709"/>
        <w:jc w:val="both"/>
        <w:rPr>
          <w:sz w:val="28"/>
          <w:szCs w:val="28"/>
        </w:rPr>
      </w:pPr>
      <w:bookmarkStart w:id="69" w:name="sub_2106"/>
      <w:bookmarkEnd w:id="68"/>
      <w:r w:rsidRPr="001C001D">
        <w:rPr>
          <w:sz w:val="28"/>
          <w:szCs w:val="28"/>
        </w:rPr>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14:paraId="36378857" w14:textId="77777777" w:rsidR="00545EF9" w:rsidRPr="001C001D" w:rsidRDefault="002B43D4" w:rsidP="006811D0">
      <w:pPr>
        <w:spacing w:after="360" w:line="276" w:lineRule="auto"/>
        <w:ind w:firstLine="709"/>
        <w:jc w:val="both"/>
        <w:rPr>
          <w:sz w:val="28"/>
          <w:szCs w:val="28"/>
        </w:rPr>
      </w:pPr>
      <w:bookmarkStart w:id="70" w:name="sub_2108"/>
      <w:bookmarkEnd w:id="69"/>
      <w:r w:rsidRPr="001C001D">
        <w:rPr>
          <w:sz w:val="28"/>
          <w:szCs w:val="28"/>
        </w:rPr>
        <w:t>6) </w:t>
      </w:r>
      <w:r w:rsidR="00545EF9" w:rsidRPr="001C001D">
        <w:rPr>
          <w:sz w:val="28"/>
          <w:szCs w:val="28"/>
        </w:rPr>
        <w:t>присутствовать при проведении налоговых проверок;</w:t>
      </w:r>
    </w:p>
    <w:p w14:paraId="0B763EDC" w14:textId="77777777" w:rsidR="00545EF9" w:rsidRPr="001C001D" w:rsidRDefault="002B43D4" w:rsidP="006811D0">
      <w:pPr>
        <w:spacing w:after="360" w:line="276" w:lineRule="auto"/>
        <w:ind w:firstLine="709"/>
        <w:jc w:val="both"/>
        <w:rPr>
          <w:sz w:val="28"/>
          <w:szCs w:val="28"/>
        </w:rPr>
      </w:pPr>
      <w:bookmarkStart w:id="71" w:name="sub_2109"/>
      <w:bookmarkEnd w:id="70"/>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14:paraId="52563BD0" w14:textId="77777777" w:rsidR="00545EF9" w:rsidRPr="001C001D" w:rsidRDefault="002B43D4" w:rsidP="006811D0">
      <w:pPr>
        <w:spacing w:after="360" w:line="276" w:lineRule="auto"/>
        <w:ind w:firstLine="709"/>
        <w:jc w:val="both"/>
        <w:rPr>
          <w:sz w:val="28"/>
          <w:szCs w:val="28"/>
        </w:rPr>
      </w:pPr>
      <w:bookmarkStart w:id="72" w:name="sub_21010"/>
      <w:bookmarkEnd w:id="71"/>
      <w:r w:rsidRPr="001C001D">
        <w:rPr>
          <w:sz w:val="28"/>
          <w:szCs w:val="28"/>
        </w:rPr>
        <w:lastRenderedPageBreak/>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14:paraId="514175C0" w14:textId="77777777" w:rsidR="00545EF9" w:rsidRPr="001C001D" w:rsidRDefault="007E34EC" w:rsidP="006811D0">
      <w:pPr>
        <w:spacing w:after="360" w:line="276" w:lineRule="auto"/>
        <w:ind w:firstLine="709"/>
        <w:jc w:val="both"/>
        <w:rPr>
          <w:sz w:val="28"/>
          <w:szCs w:val="28"/>
        </w:rPr>
      </w:pPr>
      <w:bookmarkStart w:id="73" w:name="sub_2112"/>
      <w:bookmarkEnd w:id="72"/>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14:paraId="574F22C3" w14:textId="77777777" w:rsidR="00545EF9" w:rsidRPr="001C001D" w:rsidRDefault="00A0250B" w:rsidP="006811D0">
      <w:pPr>
        <w:spacing w:after="360" w:line="276" w:lineRule="auto"/>
        <w:ind w:firstLine="709"/>
        <w:jc w:val="both"/>
        <w:rPr>
          <w:sz w:val="28"/>
          <w:szCs w:val="28"/>
        </w:rPr>
      </w:pPr>
      <w:bookmarkStart w:id="74" w:name="sub_2115"/>
      <w:bookmarkEnd w:id="73"/>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14:paraId="11F56EC8" w14:textId="77777777"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14:paraId="0FA79D44" w14:textId="77777777"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14:paraId="2C48EC6E" w14:textId="77777777"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 xml:space="preserve">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w:t>
      </w:r>
      <w:r w:rsidR="0073602B">
        <w:rPr>
          <w:sz w:val="28"/>
          <w:szCs w:val="28"/>
        </w:rPr>
        <w:t>Правительства</w:t>
      </w:r>
      <w:r w:rsidRPr="001C001D">
        <w:rPr>
          <w:sz w:val="28"/>
          <w:szCs w:val="28"/>
        </w:rPr>
        <w:t>, Главы Донецкой Народной Республики;</w:t>
      </w:r>
    </w:p>
    <w:p w14:paraId="04A310AE" w14:textId="77777777"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14:paraId="7EC39915" w14:textId="77777777" w:rsidR="00545EF9" w:rsidRPr="001C001D" w:rsidRDefault="00545EF9" w:rsidP="006811D0">
      <w:pPr>
        <w:spacing w:after="360" w:line="276" w:lineRule="auto"/>
        <w:ind w:firstLine="709"/>
        <w:jc w:val="both"/>
        <w:rPr>
          <w:sz w:val="28"/>
          <w:szCs w:val="28"/>
        </w:rPr>
      </w:pPr>
      <w:r w:rsidRPr="001C001D">
        <w:rPr>
          <w:sz w:val="28"/>
          <w:szCs w:val="28"/>
        </w:rPr>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14:paraId="30D4AB79" w14:textId="77777777" w:rsidR="00545EF9" w:rsidRPr="001C001D" w:rsidRDefault="00A0250B" w:rsidP="006811D0">
      <w:pPr>
        <w:spacing w:after="360" w:line="276" w:lineRule="auto"/>
        <w:ind w:firstLine="709"/>
        <w:jc w:val="both"/>
        <w:rPr>
          <w:sz w:val="28"/>
          <w:szCs w:val="28"/>
        </w:rPr>
      </w:pPr>
      <w:bookmarkStart w:id="75" w:name="sub_2102"/>
      <w:bookmarkEnd w:id="74"/>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14:paraId="69C309B6" w14:textId="77777777" w:rsidR="00545EF9" w:rsidRPr="001C001D" w:rsidRDefault="00545EF9" w:rsidP="006811D0">
      <w:pPr>
        <w:spacing w:after="360" w:line="276" w:lineRule="auto"/>
        <w:ind w:firstLine="709"/>
        <w:jc w:val="both"/>
        <w:rPr>
          <w:sz w:val="28"/>
          <w:szCs w:val="28"/>
        </w:rPr>
      </w:pPr>
      <w:bookmarkStart w:id="76" w:name="sub_2103"/>
      <w:bookmarkEnd w:id="75"/>
      <w:r w:rsidRPr="001C001D">
        <w:rPr>
          <w:sz w:val="28"/>
          <w:szCs w:val="28"/>
        </w:rPr>
        <w:t>16.3. Налоговые агенты имеют те же права, что и налогоплательщики.</w:t>
      </w:r>
    </w:p>
    <w:bookmarkEnd w:id="76"/>
    <w:p w14:paraId="7A587344"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14:paraId="2E4AE3FA" w14:textId="77777777" w:rsidR="00545EF9" w:rsidRPr="001C001D" w:rsidRDefault="00545EF9" w:rsidP="006811D0">
      <w:pPr>
        <w:spacing w:after="360" w:line="276" w:lineRule="auto"/>
        <w:ind w:firstLine="709"/>
        <w:jc w:val="both"/>
        <w:rPr>
          <w:sz w:val="28"/>
          <w:szCs w:val="28"/>
        </w:rPr>
      </w:pPr>
      <w:bookmarkStart w:id="77" w:name="sub_2301"/>
      <w:r w:rsidRPr="001C001D">
        <w:rPr>
          <w:sz w:val="28"/>
          <w:szCs w:val="28"/>
        </w:rPr>
        <w:t>17.1. Налогоплательщики обязаны:</w:t>
      </w:r>
    </w:p>
    <w:p w14:paraId="0A18B36F" w14:textId="77777777" w:rsidR="00545EF9" w:rsidRPr="001C001D" w:rsidRDefault="00545EF9" w:rsidP="006811D0">
      <w:pPr>
        <w:spacing w:after="360" w:line="276" w:lineRule="auto"/>
        <w:ind w:firstLine="709"/>
        <w:jc w:val="both"/>
        <w:rPr>
          <w:sz w:val="28"/>
          <w:szCs w:val="28"/>
        </w:rPr>
      </w:pPr>
      <w:bookmarkStart w:id="78" w:name="sub_2311"/>
      <w:bookmarkEnd w:id="77"/>
      <w:r w:rsidRPr="001C001D">
        <w:rPr>
          <w:sz w:val="28"/>
          <w:szCs w:val="28"/>
        </w:rPr>
        <w:lastRenderedPageBreak/>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14:paraId="70A852FB" w14:textId="2D1ECEA8" w:rsidR="006D3019" w:rsidRPr="006D3019" w:rsidRDefault="00DB47DC" w:rsidP="006D3019">
      <w:pPr>
        <w:spacing w:after="360" w:line="276" w:lineRule="auto"/>
        <w:ind w:firstLine="709"/>
        <w:jc w:val="both"/>
        <w:rPr>
          <w:bCs/>
          <w:sz w:val="28"/>
          <w:szCs w:val="28"/>
        </w:rPr>
      </w:pPr>
      <w:bookmarkStart w:id="79" w:name="sub_23012"/>
      <w:bookmarkEnd w:id="78"/>
      <w:r w:rsidRPr="00DB47DC">
        <w:rPr>
          <w:sz w:val="28"/>
          <w:szCs w:val="28"/>
        </w:rPr>
        <w:t>2) становиться на учет в органах доходов и сборов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
    <w:p w14:paraId="04846717" w14:textId="62245F1E" w:rsidR="00545EF9" w:rsidRPr="00DB47DC" w:rsidRDefault="006D3019" w:rsidP="006D3019">
      <w:pPr>
        <w:spacing w:after="360" w:line="276" w:lineRule="auto"/>
        <w:ind w:firstLine="709"/>
        <w:jc w:val="both"/>
        <w:rPr>
          <w:sz w:val="28"/>
          <w:szCs w:val="28"/>
        </w:rPr>
      </w:pPr>
      <w:r w:rsidRPr="00DB47DC">
        <w:rPr>
          <w:bCs/>
          <w:i/>
          <w:sz w:val="28"/>
          <w:szCs w:val="28"/>
        </w:rPr>
        <w:t>(Подпункт 2 пункта 17.1 статьи 17 изложен в н</w:t>
      </w:r>
      <w:r w:rsidR="00DB47DC">
        <w:rPr>
          <w:bCs/>
          <w:i/>
          <w:sz w:val="28"/>
          <w:szCs w:val="28"/>
        </w:rPr>
        <w:t>овой редакции в соответствии с законами</w:t>
      </w:r>
      <w:r w:rsidRPr="00DB47DC">
        <w:rPr>
          <w:bCs/>
          <w:i/>
          <w:sz w:val="28"/>
          <w:szCs w:val="28"/>
        </w:rPr>
        <w:t xml:space="preserve"> </w:t>
      </w:r>
      <w:hyperlink r:id="rId124" w:history="1">
        <w:r w:rsidRPr="00DB47DC">
          <w:rPr>
            <w:rStyle w:val="ab"/>
            <w:bCs/>
            <w:i/>
            <w:sz w:val="28"/>
            <w:szCs w:val="28"/>
          </w:rPr>
          <w:t>от 03.08.2018 № 247-</w:t>
        </w:r>
        <w:r w:rsidRPr="00DB47DC">
          <w:rPr>
            <w:rStyle w:val="ab"/>
            <w:bCs/>
            <w:i/>
            <w:sz w:val="28"/>
            <w:szCs w:val="28"/>
            <w:lang w:val="en-US"/>
          </w:rPr>
          <w:t>I</w:t>
        </w:r>
        <w:r w:rsidRPr="00DB47DC">
          <w:rPr>
            <w:rStyle w:val="ab"/>
            <w:bCs/>
            <w:i/>
            <w:sz w:val="28"/>
            <w:szCs w:val="28"/>
          </w:rPr>
          <w:t>НС</w:t>
        </w:r>
      </w:hyperlink>
      <w:r w:rsidR="00DB47DC">
        <w:rPr>
          <w:bCs/>
          <w:i/>
          <w:sz w:val="28"/>
          <w:szCs w:val="28"/>
        </w:rPr>
        <w:t xml:space="preserve">, </w:t>
      </w:r>
      <w:hyperlink r:id="rId125" w:history="1">
        <w:r w:rsidR="00DB47DC" w:rsidRPr="00DB47DC">
          <w:rPr>
            <w:rStyle w:val="ab"/>
            <w:bCs/>
            <w:i/>
            <w:sz w:val="28"/>
            <w:szCs w:val="28"/>
          </w:rPr>
          <w:t>от 28.12.2020 № 237-</w:t>
        </w:r>
        <w:r w:rsidR="00DB47DC" w:rsidRPr="00DB47DC">
          <w:rPr>
            <w:rStyle w:val="ab"/>
            <w:bCs/>
            <w:i/>
            <w:sz w:val="28"/>
            <w:szCs w:val="28"/>
            <w:lang w:val="en-US"/>
          </w:rPr>
          <w:t>II</w:t>
        </w:r>
        <w:r w:rsidR="00DB47DC" w:rsidRPr="00DB47DC">
          <w:rPr>
            <w:rStyle w:val="ab"/>
            <w:bCs/>
            <w:i/>
            <w:sz w:val="28"/>
            <w:szCs w:val="28"/>
          </w:rPr>
          <w:t>НС</w:t>
        </w:r>
      </w:hyperlink>
      <w:r w:rsidRPr="00DB47DC">
        <w:rPr>
          <w:bCs/>
          <w:i/>
          <w:sz w:val="28"/>
          <w:szCs w:val="28"/>
        </w:rPr>
        <w:t>)</w:t>
      </w:r>
    </w:p>
    <w:p w14:paraId="6673933A" w14:textId="77777777" w:rsidR="00545EF9" w:rsidRPr="001C001D" w:rsidRDefault="00A0250B" w:rsidP="006811D0">
      <w:pPr>
        <w:spacing w:after="360" w:line="276" w:lineRule="auto"/>
        <w:ind w:firstLine="709"/>
        <w:jc w:val="both"/>
        <w:rPr>
          <w:sz w:val="28"/>
          <w:szCs w:val="28"/>
        </w:rPr>
      </w:pPr>
      <w:bookmarkStart w:id="80" w:name="sub_2303"/>
      <w:bookmarkEnd w:id="79"/>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14:paraId="7AE408E9" w14:textId="77777777" w:rsidR="00545EF9" w:rsidRPr="001C001D" w:rsidRDefault="00545EF9" w:rsidP="006811D0">
      <w:pPr>
        <w:spacing w:after="360" w:line="276" w:lineRule="auto"/>
        <w:ind w:firstLine="709"/>
        <w:jc w:val="both"/>
        <w:rPr>
          <w:sz w:val="28"/>
          <w:szCs w:val="28"/>
        </w:rPr>
      </w:pPr>
      <w:bookmarkStart w:id="81" w:name="sub_2304"/>
      <w:bookmarkEnd w:id="80"/>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14:paraId="1936C19E" w14:textId="77777777" w:rsidR="00545EF9" w:rsidRPr="001C001D" w:rsidRDefault="00545EF9" w:rsidP="006811D0">
      <w:pPr>
        <w:spacing w:after="360" w:line="276" w:lineRule="auto"/>
        <w:ind w:firstLine="709"/>
        <w:jc w:val="both"/>
        <w:rPr>
          <w:sz w:val="28"/>
          <w:szCs w:val="28"/>
        </w:rPr>
      </w:pPr>
      <w:bookmarkStart w:id="82" w:name="sub_23016"/>
      <w:bookmarkEnd w:id="81"/>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14:paraId="64AE7E52" w14:textId="77777777" w:rsidR="00545EF9" w:rsidRPr="001C001D" w:rsidRDefault="002B43D4" w:rsidP="006811D0">
      <w:pPr>
        <w:spacing w:after="360" w:line="276" w:lineRule="auto"/>
        <w:ind w:firstLine="709"/>
        <w:jc w:val="both"/>
        <w:rPr>
          <w:sz w:val="28"/>
          <w:szCs w:val="28"/>
        </w:rPr>
      </w:pPr>
      <w:bookmarkStart w:id="83"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14:paraId="15310B46" w14:textId="77777777" w:rsidR="00545EF9" w:rsidRPr="001C001D" w:rsidRDefault="002B43D4" w:rsidP="006811D0">
      <w:pPr>
        <w:spacing w:after="360" w:line="276" w:lineRule="auto"/>
        <w:ind w:firstLine="709"/>
        <w:jc w:val="both"/>
        <w:rPr>
          <w:sz w:val="28"/>
          <w:szCs w:val="28"/>
        </w:rPr>
      </w:pPr>
      <w:bookmarkStart w:id="84" w:name="sub_23017"/>
      <w:bookmarkEnd w:id="82"/>
      <w:bookmarkEnd w:id="83"/>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14:paraId="158A3D19" w14:textId="77777777" w:rsidR="00545EF9" w:rsidRPr="001C001D" w:rsidRDefault="00545EF9" w:rsidP="006811D0">
      <w:pPr>
        <w:spacing w:after="360" w:line="276" w:lineRule="auto"/>
        <w:ind w:firstLine="709"/>
        <w:jc w:val="both"/>
        <w:rPr>
          <w:sz w:val="28"/>
          <w:szCs w:val="28"/>
        </w:rPr>
      </w:pPr>
      <w:bookmarkStart w:id="85" w:name="sub_2318"/>
      <w:bookmarkEnd w:id="84"/>
      <w:r w:rsidRPr="001C001D">
        <w:rPr>
          <w:sz w:val="28"/>
          <w:szCs w:val="28"/>
        </w:rPr>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14:paraId="73569230" w14:textId="77777777" w:rsidR="00545EF9" w:rsidRPr="001C001D" w:rsidRDefault="00545EF9" w:rsidP="006811D0">
      <w:pPr>
        <w:spacing w:after="360" w:line="276" w:lineRule="auto"/>
        <w:ind w:firstLine="709"/>
        <w:jc w:val="both"/>
        <w:rPr>
          <w:sz w:val="28"/>
          <w:szCs w:val="28"/>
        </w:rPr>
      </w:pPr>
      <w:r w:rsidRPr="001C001D">
        <w:rPr>
          <w:sz w:val="28"/>
          <w:szCs w:val="28"/>
        </w:rPr>
        <w:t>9)</w:t>
      </w:r>
      <w:bookmarkStart w:id="86" w:name="sub_2319"/>
      <w:bookmarkEnd w:id="85"/>
      <w:r w:rsidRPr="001C001D">
        <w:rPr>
          <w:sz w:val="28"/>
          <w:szCs w:val="28"/>
        </w:rPr>
        <w:t xml:space="preserve"> исполнять иные обязанности, предусмотренные законодательством о налогообложении.</w:t>
      </w:r>
    </w:p>
    <w:p w14:paraId="5B333EC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14:paraId="57FC8EE4" w14:textId="77777777"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14:paraId="0F02B3EC" w14:textId="77777777"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14:paraId="75BD1835" w14:textId="77777777"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14:paraId="7256A149" w14:textId="77777777"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14:paraId="00766D6D" w14:textId="77777777"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14:paraId="5A50A47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14:paraId="62C2806F" w14:textId="77777777" w:rsidR="00545EF9" w:rsidRPr="001C001D" w:rsidRDefault="002B43D4" w:rsidP="006811D0">
      <w:pPr>
        <w:spacing w:after="360" w:line="276" w:lineRule="auto"/>
        <w:ind w:firstLine="709"/>
        <w:jc w:val="both"/>
        <w:rPr>
          <w:sz w:val="28"/>
          <w:szCs w:val="28"/>
        </w:rPr>
      </w:pPr>
      <w:bookmarkStart w:id="87" w:name="sub_2302"/>
      <w:bookmarkEnd w:id="86"/>
      <w:r w:rsidRPr="001C001D">
        <w:rPr>
          <w:sz w:val="28"/>
          <w:szCs w:val="28"/>
        </w:rPr>
        <w:lastRenderedPageBreak/>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14:paraId="5AC61CC1" w14:textId="77777777" w:rsidR="00545EF9" w:rsidRPr="001C001D" w:rsidRDefault="00545EF9" w:rsidP="006811D0">
      <w:pPr>
        <w:spacing w:after="360" w:line="276" w:lineRule="auto"/>
        <w:ind w:firstLine="709"/>
        <w:jc w:val="both"/>
        <w:rPr>
          <w:sz w:val="28"/>
          <w:szCs w:val="28"/>
        </w:rPr>
      </w:pPr>
      <w:bookmarkStart w:id="88" w:name="sub_23022"/>
      <w:bookmarkEnd w:id="87"/>
      <w:r w:rsidRPr="001C001D">
        <w:rPr>
          <w:sz w:val="28"/>
          <w:szCs w:val="28"/>
        </w:rPr>
        <w:t xml:space="preserve">1) </w:t>
      </w:r>
      <w:hyperlink r:id="rId126" w:history="1">
        <w:r w:rsidR="006D3019" w:rsidRPr="001B3DBF">
          <w:rPr>
            <w:bCs/>
            <w:i/>
            <w:color w:val="0000FF"/>
            <w:sz w:val="28"/>
            <w:szCs w:val="28"/>
            <w:u w:val="single"/>
          </w:rPr>
          <w:t>(Подпункт 1 пункта 17.5 статьи 17 утратил силу в соответствии с Законом от 03.08.2018 № 247-</w:t>
        </w:r>
        <w:r w:rsidR="006D3019" w:rsidRPr="001B3DBF">
          <w:rPr>
            <w:bCs/>
            <w:i/>
            <w:color w:val="0000FF"/>
            <w:sz w:val="28"/>
            <w:szCs w:val="28"/>
            <w:u w:val="single"/>
            <w:lang w:val="en-US"/>
          </w:rPr>
          <w:t>I</w:t>
        </w:r>
        <w:r w:rsidR="006D3019" w:rsidRPr="001B3DBF">
          <w:rPr>
            <w:bCs/>
            <w:i/>
            <w:color w:val="0000FF"/>
            <w:sz w:val="28"/>
            <w:szCs w:val="28"/>
            <w:u w:val="single"/>
          </w:rPr>
          <w:t>НС)</w:t>
        </w:r>
      </w:hyperlink>
    </w:p>
    <w:p w14:paraId="7D4A10AB" w14:textId="77777777" w:rsidR="00545EF9" w:rsidRPr="001C001D" w:rsidRDefault="002B43D4" w:rsidP="006811D0">
      <w:pPr>
        <w:spacing w:after="360" w:line="276" w:lineRule="auto"/>
        <w:ind w:firstLine="709"/>
        <w:jc w:val="both"/>
        <w:rPr>
          <w:sz w:val="28"/>
          <w:szCs w:val="28"/>
        </w:rPr>
      </w:pPr>
      <w:bookmarkStart w:id="89" w:name="sub_23025"/>
      <w:bookmarkEnd w:id="88"/>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14:paraId="1D6E7A4B" w14:textId="77777777" w:rsidR="00545EF9" w:rsidRPr="001C001D" w:rsidRDefault="00545EF9" w:rsidP="006811D0">
      <w:pPr>
        <w:spacing w:after="360" w:line="276" w:lineRule="auto"/>
        <w:ind w:firstLine="709"/>
        <w:jc w:val="both"/>
        <w:rPr>
          <w:sz w:val="28"/>
          <w:szCs w:val="28"/>
        </w:rPr>
      </w:pPr>
      <w:bookmarkStart w:id="90" w:name="sub_23005"/>
      <w:bookmarkEnd w:id="89"/>
      <w:r w:rsidRPr="001C001D">
        <w:rPr>
          <w:sz w:val="28"/>
          <w:szCs w:val="28"/>
        </w:rPr>
        <w:t xml:space="preserve">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w:t>
      </w:r>
      <w:r w:rsidR="0073602B">
        <w:rPr>
          <w:sz w:val="28"/>
          <w:szCs w:val="28"/>
        </w:rPr>
        <w:t>Правительства</w:t>
      </w:r>
      <w:r w:rsidRPr="001C001D">
        <w:rPr>
          <w:sz w:val="28"/>
          <w:szCs w:val="28"/>
        </w:rPr>
        <w:t>, Главы Донецкой Народной Республики.</w:t>
      </w:r>
    </w:p>
    <w:p w14:paraId="325640A0" w14:textId="77777777" w:rsidR="00545EF9" w:rsidRPr="001C001D" w:rsidRDefault="00545EF9" w:rsidP="006811D0">
      <w:pPr>
        <w:spacing w:after="360" w:line="276" w:lineRule="auto"/>
        <w:ind w:firstLine="709"/>
        <w:jc w:val="both"/>
        <w:rPr>
          <w:sz w:val="28"/>
          <w:szCs w:val="28"/>
        </w:rPr>
      </w:pPr>
      <w:bookmarkStart w:id="91" w:name="sub_23006"/>
      <w:bookmarkEnd w:id="90"/>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14:paraId="31FA0880" w14:textId="77777777" w:rsidR="00545EF9" w:rsidRPr="001C001D" w:rsidRDefault="00A0250B" w:rsidP="006811D0">
      <w:pPr>
        <w:spacing w:after="360" w:line="276" w:lineRule="auto"/>
        <w:ind w:firstLine="709"/>
        <w:jc w:val="both"/>
        <w:rPr>
          <w:sz w:val="28"/>
          <w:szCs w:val="28"/>
        </w:rPr>
      </w:pPr>
      <w:bookmarkStart w:id="92" w:name="sub_23007"/>
      <w:bookmarkEnd w:id="91"/>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14:paraId="6024F030" w14:textId="77777777" w:rsidR="00CD4159"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14:paraId="041F4B8A" w14:textId="77777777" w:rsidR="006D3019" w:rsidRPr="006D3019" w:rsidRDefault="006D3019" w:rsidP="006D3019">
      <w:pPr>
        <w:spacing w:after="360" w:line="276" w:lineRule="auto"/>
        <w:ind w:firstLine="709"/>
        <w:jc w:val="both"/>
        <w:rPr>
          <w:bCs/>
          <w:sz w:val="28"/>
          <w:szCs w:val="28"/>
        </w:rPr>
      </w:pPr>
      <w:r w:rsidRPr="006D3019">
        <w:rPr>
          <w:bCs/>
          <w:sz w:val="28"/>
          <w:szCs w:val="28"/>
        </w:rPr>
        <w:t>17.10. Налогоплательщики,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в порядке, установленном пунктом 122.5 статьи 122 настоящего Закона.</w:t>
      </w:r>
    </w:p>
    <w:p w14:paraId="3FA1A867" w14:textId="77777777" w:rsidR="006D3019" w:rsidRPr="001C001D" w:rsidRDefault="008F661E" w:rsidP="006D3019">
      <w:pPr>
        <w:spacing w:after="360" w:line="276" w:lineRule="auto"/>
        <w:ind w:firstLine="709"/>
        <w:jc w:val="both"/>
        <w:rPr>
          <w:sz w:val="28"/>
          <w:szCs w:val="28"/>
        </w:rPr>
      </w:pPr>
      <w:hyperlink r:id="rId127" w:history="1">
        <w:r w:rsidR="006D3019" w:rsidRPr="006D3019">
          <w:rPr>
            <w:bCs/>
            <w:i/>
            <w:color w:val="0000FF"/>
            <w:sz w:val="28"/>
            <w:szCs w:val="28"/>
            <w:u w:val="single"/>
          </w:rPr>
          <w:t>(Пункт 17.10 статьи 17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37C644E5" w14:textId="77777777" w:rsidR="00545EF9" w:rsidRPr="001C001D" w:rsidRDefault="002B43D4" w:rsidP="006811D0">
      <w:pPr>
        <w:spacing w:after="360" w:line="276" w:lineRule="auto"/>
        <w:ind w:firstLine="709"/>
        <w:jc w:val="both"/>
        <w:rPr>
          <w:b/>
          <w:bCs/>
          <w:sz w:val="28"/>
          <w:szCs w:val="28"/>
        </w:rPr>
      </w:pPr>
      <w:bookmarkStart w:id="93" w:name="sub_20004"/>
      <w:bookmarkStart w:id="94" w:name="а4"/>
      <w:bookmarkEnd w:id="92"/>
      <w:r w:rsidRPr="001C001D">
        <w:rPr>
          <w:bCs/>
          <w:sz w:val="28"/>
          <w:szCs w:val="28"/>
        </w:rPr>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14:paraId="4C4DD7FD" w14:textId="77777777"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5" w:name="sub_26"/>
      <w:bookmarkEnd w:id="93"/>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w:t>
      </w:r>
      <w:r w:rsidR="00545EF9" w:rsidRPr="001C001D">
        <w:rPr>
          <w:rFonts w:ascii="Times New Roman" w:hAnsi="Times New Roman" w:cs="Times New Roman"/>
          <w:b/>
          <w:bCs/>
          <w:color w:val="auto"/>
          <w:sz w:val="28"/>
          <w:szCs w:val="28"/>
        </w:rPr>
        <w:lastRenderedPageBreak/>
        <w:t xml:space="preserve">регулируемых законодательством о налогообложении </w:t>
      </w:r>
    </w:p>
    <w:p w14:paraId="6163D3BC" w14:textId="77777777" w:rsidR="00545EF9" w:rsidRPr="001C001D" w:rsidRDefault="002B43D4" w:rsidP="006811D0">
      <w:pPr>
        <w:spacing w:after="360" w:line="276" w:lineRule="auto"/>
        <w:ind w:firstLine="709"/>
        <w:jc w:val="both"/>
        <w:rPr>
          <w:sz w:val="28"/>
          <w:szCs w:val="28"/>
        </w:rPr>
      </w:pPr>
      <w:bookmarkStart w:id="96" w:name="sub_2601"/>
      <w:bookmarkEnd w:id="95"/>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14:paraId="4DBEB06F" w14:textId="77777777" w:rsidR="00545EF9" w:rsidRPr="001C001D" w:rsidRDefault="002B43D4" w:rsidP="006811D0">
      <w:pPr>
        <w:spacing w:after="360" w:line="276" w:lineRule="auto"/>
        <w:ind w:firstLine="709"/>
        <w:jc w:val="both"/>
        <w:rPr>
          <w:sz w:val="28"/>
          <w:szCs w:val="28"/>
        </w:rPr>
      </w:pPr>
      <w:bookmarkStart w:id="97" w:name="sub_2603"/>
      <w:bookmarkEnd w:id="96"/>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14:paraId="278363B3" w14:textId="77777777" w:rsidR="00545EF9" w:rsidRPr="001C001D" w:rsidRDefault="00545EF9" w:rsidP="006811D0">
      <w:pPr>
        <w:spacing w:after="360" w:line="276" w:lineRule="auto"/>
        <w:ind w:firstLine="709"/>
        <w:jc w:val="both"/>
        <w:rPr>
          <w:b/>
          <w:bCs/>
          <w:sz w:val="28"/>
          <w:szCs w:val="28"/>
        </w:rPr>
      </w:pPr>
      <w:bookmarkStart w:id="98" w:name="sub_27"/>
      <w:bookmarkEnd w:id="97"/>
      <w:r w:rsidRPr="001C001D">
        <w:rPr>
          <w:bCs/>
          <w:sz w:val="28"/>
          <w:szCs w:val="28"/>
        </w:rPr>
        <w:t>Статья 19.</w:t>
      </w:r>
      <w:r w:rsidRPr="001C001D">
        <w:rPr>
          <w:b/>
          <w:bCs/>
          <w:sz w:val="28"/>
          <w:szCs w:val="28"/>
        </w:rPr>
        <w:t xml:space="preserve"> Законный представитель налогоплательщика </w:t>
      </w:r>
    </w:p>
    <w:p w14:paraId="7694878A" w14:textId="77777777" w:rsidR="00545EF9" w:rsidRDefault="00545EF9" w:rsidP="006811D0">
      <w:pPr>
        <w:spacing w:after="360" w:line="276" w:lineRule="auto"/>
        <w:ind w:firstLine="709"/>
        <w:jc w:val="both"/>
        <w:rPr>
          <w:sz w:val="28"/>
          <w:szCs w:val="28"/>
        </w:rPr>
      </w:pPr>
      <w:bookmarkStart w:id="99" w:name="sub_27001"/>
      <w:bookmarkEnd w:id="98"/>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14:paraId="3B20BE35" w14:textId="77777777" w:rsidR="006D3019" w:rsidRPr="006D3019" w:rsidRDefault="006D3019" w:rsidP="006D3019">
      <w:pPr>
        <w:spacing w:after="360" w:line="276" w:lineRule="auto"/>
        <w:ind w:firstLine="709"/>
        <w:jc w:val="both"/>
        <w:rPr>
          <w:bCs/>
          <w:sz w:val="28"/>
          <w:szCs w:val="28"/>
        </w:rPr>
      </w:pPr>
      <w:r w:rsidRPr="006D3019">
        <w:rPr>
          <w:bCs/>
          <w:sz w:val="28"/>
          <w:szCs w:val="28"/>
        </w:rPr>
        <w:t>19.2. Перечень лиц, которые могут быть законными представителями налогоплательщика – физического лица, устанавливается гражданским законодательством Донецкой Народной Республики.</w:t>
      </w:r>
    </w:p>
    <w:p w14:paraId="722DC181" w14:textId="77777777" w:rsidR="006D3019" w:rsidRPr="001C001D" w:rsidRDefault="008F661E" w:rsidP="006D3019">
      <w:pPr>
        <w:spacing w:after="360" w:line="276" w:lineRule="auto"/>
        <w:ind w:firstLine="709"/>
        <w:jc w:val="both"/>
        <w:rPr>
          <w:sz w:val="28"/>
          <w:szCs w:val="28"/>
        </w:rPr>
      </w:pPr>
      <w:hyperlink r:id="rId128" w:history="1">
        <w:r w:rsidR="006D3019" w:rsidRPr="006D3019">
          <w:rPr>
            <w:bCs/>
            <w:i/>
            <w:color w:val="0000FF"/>
            <w:sz w:val="28"/>
            <w:szCs w:val="28"/>
            <w:u w:val="single"/>
          </w:rPr>
          <w:t>(Пункт 19.2 статьи 19 введен Законом от 03.08.2018 № 247-</w:t>
        </w:r>
        <w:r w:rsidR="006D3019" w:rsidRPr="006D3019">
          <w:rPr>
            <w:bCs/>
            <w:i/>
            <w:color w:val="0000FF"/>
            <w:sz w:val="28"/>
            <w:szCs w:val="28"/>
            <w:u w:val="single"/>
            <w:lang w:val="en-US"/>
          </w:rPr>
          <w:t>I</w:t>
        </w:r>
        <w:r w:rsidR="006D3019" w:rsidRPr="006D3019">
          <w:rPr>
            <w:bCs/>
            <w:i/>
            <w:color w:val="0000FF"/>
            <w:sz w:val="28"/>
            <w:szCs w:val="28"/>
            <w:u w:val="single"/>
          </w:rPr>
          <w:t>НС)</w:t>
        </w:r>
      </w:hyperlink>
    </w:p>
    <w:p w14:paraId="6065724A" w14:textId="77777777" w:rsidR="005B6418" w:rsidRDefault="005B6418">
      <w:pPr>
        <w:rPr>
          <w:bCs/>
          <w:sz w:val="28"/>
          <w:szCs w:val="28"/>
        </w:rPr>
      </w:pPr>
      <w:bookmarkStart w:id="100" w:name="sub_28"/>
      <w:bookmarkEnd w:id="99"/>
    </w:p>
    <w:p w14:paraId="2EDE679C" w14:textId="77777777"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100"/>
    <w:p w14:paraId="2539A6A3" w14:textId="77777777"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14:paraId="2FBA8253"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101"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14:paraId="21266C17" w14:textId="77777777" w:rsidR="00545EF9" w:rsidRPr="001C001D" w:rsidRDefault="00E3070E" w:rsidP="006811D0">
      <w:pPr>
        <w:spacing w:after="360" w:line="276" w:lineRule="auto"/>
        <w:ind w:firstLine="709"/>
        <w:jc w:val="both"/>
        <w:rPr>
          <w:sz w:val="28"/>
          <w:szCs w:val="28"/>
        </w:rPr>
      </w:pPr>
      <w:bookmarkStart w:id="102" w:name="sub_2901"/>
      <w:bookmarkEnd w:id="101"/>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102"/>
    <w:p w14:paraId="5A0D8233"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14:paraId="5348C22E" w14:textId="77777777" w:rsidR="006B6495" w:rsidRPr="006B6495" w:rsidRDefault="006B6495" w:rsidP="006B6495">
      <w:pPr>
        <w:spacing w:after="360" w:line="276" w:lineRule="auto"/>
        <w:ind w:firstLine="709"/>
        <w:jc w:val="both"/>
        <w:rPr>
          <w:bCs/>
          <w:sz w:val="28"/>
          <w:szCs w:val="28"/>
        </w:rPr>
      </w:pPr>
      <w:bookmarkStart w:id="103" w:name="sub_2903"/>
      <w:r w:rsidRPr="006B6495">
        <w:rPr>
          <w:bCs/>
          <w:sz w:val="28"/>
          <w:szCs w:val="28"/>
        </w:rPr>
        <w:t>21.3. Уполномоченный представитель налогоплательщика осуществляет свои полномочия на основании доверенности, удостоверенной в порядке, установленном законодательством Донецкой Народной Республики.</w:t>
      </w:r>
    </w:p>
    <w:p w14:paraId="294E4EE1" w14:textId="77777777" w:rsidR="00545EF9" w:rsidRPr="001C001D" w:rsidRDefault="008F661E" w:rsidP="006B6495">
      <w:pPr>
        <w:spacing w:after="360" w:line="276" w:lineRule="auto"/>
        <w:ind w:firstLine="709"/>
        <w:jc w:val="both"/>
        <w:rPr>
          <w:sz w:val="28"/>
          <w:szCs w:val="28"/>
        </w:rPr>
      </w:pPr>
      <w:hyperlink r:id="rId129" w:history="1">
        <w:r w:rsidR="006B6495" w:rsidRPr="006B6495">
          <w:rPr>
            <w:bCs/>
            <w:i/>
            <w:color w:val="0000FF"/>
            <w:sz w:val="28"/>
            <w:szCs w:val="28"/>
            <w:u w:val="single"/>
          </w:rPr>
          <w:t>(Пункт 21.3 статьи 21 изложен в новой редакции в соответствии с Законом от 03.08.2018 № 247-</w:t>
        </w:r>
        <w:r w:rsidR="006B6495" w:rsidRPr="006B6495">
          <w:rPr>
            <w:bCs/>
            <w:i/>
            <w:color w:val="0000FF"/>
            <w:sz w:val="28"/>
            <w:szCs w:val="28"/>
            <w:u w:val="single"/>
            <w:lang w:val="en-US"/>
          </w:rPr>
          <w:t>I</w:t>
        </w:r>
        <w:r w:rsidR="006B6495" w:rsidRPr="006B6495">
          <w:rPr>
            <w:bCs/>
            <w:i/>
            <w:color w:val="0000FF"/>
            <w:sz w:val="28"/>
            <w:szCs w:val="28"/>
            <w:u w:val="single"/>
          </w:rPr>
          <w:t>НС)</w:t>
        </w:r>
      </w:hyperlink>
    </w:p>
    <w:bookmarkEnd w:id="103"/>
    <w:p w14:paraId="3C34E45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14:paraId="54294FFF" w14:textId="77777777"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14:paraId="4FEEDAC7" w14:textId="77777777" w:rsidR="006B6495" w:rsidRPr="006B6495" w:rsidRDefault="009934C4" w:rsidP="006B6495">
      <w:pPr>
        <w:spacing w:after="360" w:line="276" w:lineRule="auto"/>
        <w:ind w:firstLine="709"/>
        <w:jc w:val="both"/>
        <w:rPr>
          <w:bCs/>
          <w:sz w:val="28"/>
          <w:szCs w:val="28"/>
        </w:rPr>
      </w:pPr>
      <w:r w:rsidRPr="009934C4">
        <w:rPr>
          <w:sz w:val="28"/>
          <w:szCs w:val="28"/>
        </w:rPr>
        <w:t xml:space="preserve">22.1. Органы доходов и сборов Донецкой Народной </w:t>
      </w:r>
      <w:r w:rsidRPr="009934C4">
        <w:rPr>
          <w:sz w:val="28"/>
          <w:szCs w:val="28"/>
        </w:rPr>
        <w:br/>
        <w:t xml:space="preserve">Республики – органы исполнительной власти, которые осуществляют контроль соблюдения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9934C4">
        <w:rPr>
          <w:sz w:val="28"/>
          <w:szCs w:val="28"/>
        </w:rPr>
        <w:t>контроль правильности исчисления, полноты и своевременности уплаты (перечисления) в бюджеты Донецкой Народной Республики налогов, сборов, штрафных (финансовых) санкций, таможенных платежей, единого взноса на общеобязательное государственное социальное страхование, а в случаях, предусмотренных законодательством Донецкой Народной Республики, контроль правильности исчисления, полноты и своевременности уплаты (перечисления) иных обязательных платежей, а также при осуществлении налогового контроля выявляют деяния, содержащие признаки правонарушения в сфере налогообложения</w:t>
      </w:r>
      <w:proofErr w:type="gramEnd"/>
      <w:r w:rsidRPr="009934C4">
        <w:rPr>
          <w:sz w:val="28"/>
          <w:szCs w:val="28"/>
        </w:rPr>
        <w:t xml:space="preserve"> и валютного регулирования, </w:t>
      </w:r>
      <w:proofErr w:type="gramStart"/>
      <w:r w:rsidRPr="009934C4">
        <w:rPr>
          <w:sz w:val="28"/>
          <w:szCs w:val="28"/>
        </w:rPr>
        <w:t>таможенной</w:t>
      </w:r>
      <w:proofErr w:type="gramEnd"/>
      <w:r w:rsidRPr="009934C4">
        <w:rPr>
          <w:sz w:val="28"/>
          <w:szCs w:val="28"/>
        </w:rPr>
        <w:t xml:space="preserve"> и бюджетной сферах и направляют соответствующие материалы органу (должностному лицу), уполномоченному рассматривать дело о таком правонарушении.</w:t>
      </w:r>
    </w:p>
    <w:p w14:paraId="194BE8C6" w14:textId="77777777" w:rsidR="00CF2B48" w:rsidRPr="009934C4" w:rsidRDefault="006B6495" w:rsidP="006B6495">
      <w:pPr>
        <w:spacing w:after="360" w:line="276" w:lineRule="auto"/>
        <w:ind w:firstLine="709"/>
        <w:jc w:val="both"/>
        <w:rPr>
          <w:i/>
          <w:sz w:val="28"/>
          <w:szCs w:val="28"/>
        </w:rPr>
      </w:pPr>
      <w:r w:rsidRPr="009934C4">
        <w:rPr>
          <w:bCs/>
          <w:i/>
          <w:sz w:val="28"/>
          <w:szCs w:val="28"/>
        </w:rPr>
        <w:t xml:space="preserve">(Пункт 22.1 статьи 22 изложен в новой редакции в соответствии с Законом </w:t>
      </w:r>
      <w:hyperlink r:id="rId130" w:history="1">
        <w:r w:rsidRPr="009934C4">
          <w:rPr>
            <w:rStyle w:val="ab"/>
            <w:bCs/>
            <w:i/>
            <w:sz w:val="28"/>
            <w:szCs w:val="28"/>
          </w:rPr>
          <w:t>от 03.08.2018 № 247-</w:t>
        </w:r>
        <w:r w:rsidRPr="009934C4">
          <w:rPr>
            <w:rStyle w:val="ab"/>
            <w:bCs/>
            <w:i/>
            <w:sz w:val="28"/>
            <w:szCs w:val="28"/>
            <w:lang w:val="en-US"/>
          </w:rPr>
          <w:t>I</w:t>
        </w:r>
        <w:r w:rsidRPr="009934C4">
          <w:rPr>
            <w:rStyle w:val="ab"/>
            <w:bCs/>
            <w:i/>
            <w:sz w:val="28"/>
            <w:szCs w:val="28"/>
          </w:rPr>
          <w:t>НС</w:t>
        </w:r>
      </w:hyperlink>
      <w:r w:rsidR="009934C4" w:rsidRPr="009934C4">
        <w:rPr>
          <w:bCs/>
          <w:i/>
          <w:sz w:val="28"/>
          <w:szCs w:val="28"/>
        </w:rPr>
        <w:t xml:space="preserve">, Законом </w:t>
      </w:r>
      <w:hyperlink r:id="rId131" w:history="1">
        <w:r w:rsidR="009934C4" w:rsidRPr="009934C4">
          <w:rPr>
            <w:rStyle w:val="ab"/>
            <w:bCs/>
            <w:i/>
            <w:sz w:val="28"/>
            <w:szCs w:val="28"/>
          </w:rPr>
          <w:t>от 02.08.2019 № 52-</w:t>
        </w:r>
        <w:r w:rsidR="009934C4" w:rsidRPr="009934C4">
          <w:rPr>
            <w:rStyle w:val="ab"/>
            <w:bCs/>
            <w:i/>
            <w:sz w:val="28"/>
            <w:szCs w:val="28"/>
            <w:lang w:val="en-US"/>
          </w:rPr>
          <w:t>II</w:t>
        </w:r>
        <w:r w:rsidR="009934C4" w:rsidRPr="009934C4">
          <w:rPr>
            <w:rStyle w:val="ab"/>
            <w:bCs/>
            <w:i/>
            <w:sz w:val="28"/>
            <w:szCs w:val="28"/>
          </w:rPr>
          <w:t>НС</w:t>
        </w:r>
      </w:hyperlink>
      <w:r w:rsidRPr="009934C4">
        <w:rPr>
          <w:bCs/>
          <w:i/>
          <w:sz w:val="28"/>
          <w:szCs w:val="28"/>
        </w:rPr>
        <w:t>)</w:t>
      </w:r>
    </w:p>
    <w:p w14:paraId="102DBDAA" w14:textId="77777777"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14:paraId="45D1CC0B" w14:textId="77777777" w:rsidR="00255B28" w:rsidRPr="00005808" w:rsidRDefault="00CF2B48" w:rsidP="00005808">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lastRenderedPageBreak/>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bookmarkStart w:id="104" w:name="sub_20014"/>
    </w:p>
    <w:p w14:paraId="1C8D9F0F" w14:textId="77777777"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Гл</w:t>
      </w:r>
      <w:bookmarkStart w:id="105" w:name="а14"/>
      <w:bookmarkEnd w:id="105"/>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14:paraId="001BCCDB"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104"/>
    <w:p w14:paraId="458EAF32" w14:textId="77777777"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14:paraId="0DE3EF81" w14:textId="77777777"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14:paraId="7C67DDA9" w14:textId="77777777"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14:paraId="37AF8645" w14:textId="77777777"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14:paraId="63BED1DE" w14:textId="77777777"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14:paraId="2A861275" w14:textId="77777777"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14:paraId="747EE00D" w14:textId="77777777"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14:paraId="426652DA" w14:textId="77777777" w:rsidR="00255B28" w:rsidRPr="00005808" w:rsidRDefault="008714B6" w:rsidP="00005808">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14:paraId="6A85400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7.</w:t>
      </w:r>
      <w:r w:rsidRPr="001C001D">
        <w:rPr>
          <w:b/>
          <w:bCs/>
          <w:sz w:val="28"/>
          <w:szCs w:val="28"/>
        </w:rPr>
        <w:t xml:space="preserve"> Налоговые консультации</w:t>
      </w:r>
    </w:p>
    <w:p w14:paraId="14F6F7C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14:paraId="618D85CE" w14:textId="77777777" w:rsidR="00545EF9" w:rsidRPr="001C001D" w:rsidRDefault="00E3070E" w:rsidP="006811D0">
      <w:pPr>
        <w:spacing w:after="360" w:line="276" w:lineRule="auto"/>
        <w:ind w:firstLine="709"/>
        <w:jc w:val="both"/>
        <w:rPr>
          <w:sz w:val="28"/>
          <w:szCs w:val="28"/>
        </w:rPr>
      </w:pPr>
      <w:r w:rsidRPr="001C001D">
        <w:rPr>
          <w:sz w:val="28"/>
          <w:szCs w:val="28"/>
        </w:rPr>
        <w:lastRenderedPageBreak/>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14:paraId="0D53263A" w14:textId="77777777"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14:paraId="49EE323F" w14:textId="77777777"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14:paraId="520A770C" w14:textId="77777777"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14:paraId="7685F13B" w14:textId="77777777"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14:paraId="0B845787" w14:textId="77777777" w:rsidR="00545EF9" w:rsidRDefault="00E3070E" w:rsidP="009A32BE">
      <w:pPr>
        <w:ind w:firstLine="708"/>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14:paraId="6F1E8984" w14:textId="77777777" w:rsidR="009A32BE" w:rsidRPr="009A32BE" w:rsidRDefault="009A32BE" w:rsidP="009A32BE">
      <w:pPr>
        <w:ind w:firstLine="708"/>
        <w:rPr>
          <w:bCs/>
          <w:sz w:val="28"/>
          <w:szCs w:val="28"/>
        </w:rPr>
      </w:pPr>
    </w:p>
    <w:p w14:paraId="018E84FE" w14:textId="77777777"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14:paraId="5390B773" w14:textId="77777777"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14:paraId="71DA92F0" w14:textId="77777777" w:rsidR="00545EF9" w:rsidRPr="001C001D" w:rsidRDefault="00545EF9" w:rsidP="006811D0">
      <w:pPr>
        <w:spacing w:after="360" w:line="276" w:lineRule="auto"/>
        <w:ind w:firstLine="709"/>
        <w:jc w:val="both"/>
        <w:rPr>
          <w:sz w:val="28"/>
          <w:szCs w:val="28"/>
        </w:rPr>
      </w:pPr>
      <w:r w:rsidRPr="001C001D">
        <w:rPr>
          <w:sz w:val="28"/>
          <w:szCs w:val="28"/>
        </w:rPr>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14:paraId="6943F686"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14:paraId="6F555DE6" w14:textId="77777777" w:rsidR="00545EF9"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 xml:space="preserve">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w:t>
      </w:r>
      <w:r w:rsidR="00B22F64" w:rsidRPr="001B3DBF">
        <w:rPr>
          <w:bCs/>
          <w:sz w:val="28"/>
          <w:szCs w:val="28"/>
        </w:rPr>
        <w:t>в том числе</w:t>
      </w:r>
      <w:r w:rsidR="00545EF9" w:rsidRPr="001C001D">
        <w:rPr>
          <w:sz w:val="28"/>
          <w:szCs w:val="28"/>
        </w:rPr>
        <w:t>,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14:paraId="39003DFC" w14:textId="77777777" w:rsidR="00B22F64" w:rsidRPr="001C001D" w:rsidRDefault="008F661E" w:rsidP="006811D0">
      <w:pPr>
        <w:spacing w:after="360" w:line="276" w:lineRule="auto"/>
        <w:ind w:firstLine="709"/>
        <w:jc w:val="both"/>
        <w:rPr>
          <w:sz w:val="28"/>
          <w:szCs w:val="28"/>
        </w:rPr>
      </w:pPr>
      <w:hyperlink r:id="rId132" w:history="1">
        <w:r w:rsidR="00B22F64" w:rsidRPr="001B3DBF">
          <w:rPr>
            <w:bCs/>
            <w:i/>
            <w:color w:val="0000FF"/>
            <w:sz w:val="28"/>
            <w:szCs w:val="28"/>
            <w:u w:val="single"/>
          </w:rPr>
          <w:t>(Пункт 26.4 статьи 26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5956C915" w14:textId="77777777"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14:paraId="716D10FA" w14:textId="77777777"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14:paraId="00314BAC" w14:textId="77777777"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14:paraId="7E30BAE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14:paraId="2E7F43AE" w14:textId="77777777" w:rsidR="00545EF9" w:rsidRPr="001C001D" w:rsidRDefault="00641D37" w:rsidP="006811D0">
      <w:pPr>
        <w:spacing w:after="360" w:line="276" w:lineRule="auto"/>
        <w:ind w:firstLine="709"/>
        <w:jc w:val="both"/>
        <w:rPr>
          <w:sz w:val="28"/>
          <w:szCs w:val="28"/>
        </w:rPr>
      </w:pPr>
      <w:bookmarkStart w:id="106"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14:paraId="63543390" w14:textId="77777777" w:rsidR="00545EF9" w:rsidRPr="001C001D" w:rsidRDefault="00641D37" w:rsidP="006811D0">
      <w:pPr>
        <w:spacing w:after="360" w:line="276" w:lineRule="auto"/>
        <w:ind w:firstLine="709"/>
        <w:jc w:val="both"/>
        <w:rPr>
          <w:sz w:val="28"/>
          <w:szCs w:val="28"/>
        </w:rPr>
      </w:pPr>
      <w:bookmarkStart w:id="107" w:name="sub_80012"/>
      <w:bookmarkEnd w:id="106"/>
      <w:r w:rsidRPr="001C001D">
        <w:rPr>
          <w:sz w:val="28"/>
          <w:szCs w:val="28"/>
        </w:rPr>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14:paraId="304B14D9" w14:textId="77777777" w:rsidR="00545EF9" w:rsidRPr="001C001D" w:rsidRDefault="00641D37" w:rsidP="006811D0">
      <w:pPr>
        <w:spacing w:after="360" w:line="276" w:lineRule="auto"/>
        <w:ind w:firstLine="709"/>
        <w:jc w:val="both"/>
        <w:rPr>
          <w:sz w:val="28"/>
          <w:szCs w:val="28"/>
        </w:rPr>
      </w:pPr>
      <w:bookmarkStart w:id="108" w:name="sub_80013"/>
      <w:bookmarkEnd w:id="107"/>
      <w:r w:rsidRPr="001C001D">
        <w:rPr>
          <w:sz w:val="28"/>
          <w:szCs w:val="28"/>
        </w:rPr>
        <w:lastRenderedPageBreak/>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14:paraId="4B6B9422" w14:textId="77777777" w:rsidR="00545EF9" w:rsidRPr="001C001D" w:rsidRDefault="00641D37" w:rsidP="006811D0">
      <w:pPr>
        <w:spacing w:after="360" w:line="276" w:lineRule="auto"/>
        <w:ind w:firstLine="709"/>
        <w:jc w:val="both"/>
        <w:rPr>
          <w:sz w:val="28"/>
          <w:szCs w:val="28"/>
        </w:rPr>
      </w:pPr>
      <w:bookmarkStart w:id="109" w:name="sub_80014"/>
      <w:bookmarkEnd w:id="108"/>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10" w:name="sub_80015"/>
      <w:bookmarkEnd w:id="109"/>
    </w:p>
    <w:p w14:paraId="791ECB3E" w14:textId="77777777" w:rsidR="00A64875" w:rsidRPr="00A64875" w:rsidRDefault="00A64875" w:rsidP="00A64875">
      <w:pPr>
        <w:spacing w:after="360" w:line="276" w:lineRule="auto"/>
        <w:ind w:firstLine="709"/>
        <w:jc w:val="both"/>
        <w:rPr>
          <w:sz w:val="28"/>
          <w:szCs w:val="28"/>
        </w:rPr>
      </w:pPr>
      <w:bookmarkStart w:id="111" w:name="sub_80304"/>
      <w:bookmarkEnd w:id="110"/>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14:paraId="2D680322" w14:textId="77777777"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14:paraId="0A4D01B4" w14:textId="77777777"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14:paraId="4746FB68" w14:textId="77777777"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14:paraId="09279449" w14:textId="77777777" w:rsidR="00A64875" w:rsidRPr="00A64875" w:rsidRDefault="008F661E" w:rsidP="00A64875">
      <w:pPr>
        <w:spacing w:after="360" w:line="276" w:lineRule="auto"/>
        <w:ind w:firstLine="709"/>
        <w:jc w:val="both"/>
        <w:rPr>
          <w:i/>
          <w:sz w:val="28"/>
          <w:szCs w:val="28"/>
        </w:rPr>
      </w:pPr>
      <w:hyperlink r:id="rId133"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14:paraId="4E705D48" w14:textId="77777777" w:rsidR="00A64875" w:rsidRPr="00A64875" w:rsidRDefault="00641D37" w:rsidP="00A64875">
      <w:pPr>
        <w:spacing w:after="360" w:line="276" w:lineRule="auto"/>
        <w:ind w:firstLine="709"/>
        <w:jc w:val="both"/>
        <w:rPr>
          <w:i/>
          <w:sz w:val="28"/>
          <w:szCs w:val="28"/>
        </w:rPr>
      </w:pPr>
      <w:bookmarkStart w:id="112" w:name="sub_8004"/>
      <w:bookmarkEnd w:id="111"/>
      <w:r w:rsidRPr="001C001D">
        <w:rPr>
          <w:sz w:val="28"/>
          <w:szCs w:val="28"/>
        </w:rPr>
        <w:t>27.6. </w:t>
      </w:r>
      <w:hyperlink r:id="rId134"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14:paraId="47B765CD" w14:textId="77777777" w:rsidR="00545EF9" w:rsidRDefault="00641D37" w:rsidP="006811D0">
      <w:pPr>
        <w:spacing w:after="360" w:line="276" w:lineRule="auto"/>
        <w:ind w:firstLine="709"/>
        <w:jc w:val="both"/>
        <w:rPr>
          <w:sz w:val="28"/>
          <w:szCs w:val="28"/>
        </w:rPr>
      </w:pPr>
      <w:bookmarkStart w:id="113" w:name="sub_807"/>
      <w:bookmarkEnd w:id="112"/>
      <w:r w:rsidRPr="001C001D">
        <w:rPr>
          <w:sz w:val="28"/>
          <w:szCs w:val="28"/>
        </w:rPr>
        <w:t>27.7. </w:t>
      </w:r>
      <w:r w:rsidR="00545EF9" w:rsidRPr="001C001D">
        <w:rPr>
          <w:sz w:val="28"/>
          <w:szCs w:val="28"/>
        </w:rPr>
        <w:t>Формы налоговых деклараций (расчетов) и порядок их заполнения</w:t>
      </w:r>
      <w:r w:rsidR="00B22F64" w:rsidRPr="00B22F64">
        <w:rPr>
          <w:bCs/>
          <w:sz w:val="28"/>
          <w:szCs w:val="28"/>
        </w:rPr>
        <w:t xml:space="preserve"> </w:t>
      </w:r>
      <w:r w:rsidR="00B22F64" w:rsidRPr="001B3DBF">
        <w:rPr>
          <w:bCs/>
          <w:sz w:val="28"/>
          <w:szCs w:val="28"/>
        </w:rPr>
        <w:t>и подачи</w:t>
      </w:r>
      <w:r w:rsidR="00545EF9" w:rsidRPr="001C001D">
        <w:rPr>
          <w:sz w:val="28"/>
          <w:szCs w:val="28"/>
        </w:rPr>
        <w:t xml:space="preserve"> утверждаются </w:t>
      </w:r>
      <w:r w:rsidR="00B22F64"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545EF9" w:rsidRPr="001C001D">
        <w:rPr>
          <w:sz w:val="28"/>
          <w:szCs w:val="28"/>
        </w:rPr>
        <w:t xml:space="preserve">. </w:t>
      </w:r>
      <w:bookmarkEnd w:id="113"/>
    </w:p>
    <w:p w14:paraId="61C950B9" w14:textId="77777777" w:rsidR="00B22F64" w:rsidRPr="001C001D" w:rsidRDefault="008F661E" w:rsidP="006811D0">
      <w:pPr>
        <w:spacing w:after="360" w:line="276" w:lineRule="auto"/>
        <w:ind w:firstLine="709"/>
        <w:jc w:val="both"/>
        <w:rPr>
          <w:sz w:val="28"/>
          <w:szCs w:val="28"/>
        </w:rPr>
      </w:pPr>
      <w:hyperlink r:id="rId135" w:history="1">
        <w:r w:rsidR="00B22F64" w:rsidRPr="001B3DBF">
          <w:rPr>
            <w:bCs/>
            <w:i/>
            <w:color w:val="0000FF"/>
            <w:sz w:val="28"/>
            <w:szCs w:val="28"/>
            <w:u w:val="single"/>
          </w:rPr>
          <w:t>(Пункт 27.7 статьи 27 с изменениями, внесенными в соответствии с Законом от 03.08.2018 № 247-</w:t>
        </w:r>
        <w:r w:rsidR="00B22F64" w:rsidRPr="001B3DBF">
          <w:rPr>
            <w:bCs/>
            <w:i/>
            <w:color w:val="0000FF"/>
            <w:sz w:val="28"/>
            <w:szCs w:val="28"/>
            <w:u w:val="single"/>
            <w:lang w:val="en-US"/>
          </w:rPr>
          <w:t>I</w:t>
        </w:r>
        <w:r w:rsidR="00B22F64" w:rsidRPr="001B3DBF">
          <w:rPr>
            <w:bCs/>
            <w:i/>
            <w:color w:val="0000FF"/>
            <w:sz w:val="28"/>
            <w:szCs w:val="28"/>
            <w:u w:val="single"/>
          </w:rPr>
          <w:t>НС)</w:t>
        </w:r>
      </w:hyperlink>
    </w:p>
    <w:p w14:paraId="032AAE97" w14:textId="77777777" w:rsidR="00005808" w:rsidRDefault="00005808" w:rsidP="006811D0">
      <w:pPr>
        <w:spacing w:after="360" w:line="276" w:lineRule="auto"/>
        <w:ind w:firstLine="709"/>
        <w:jc w:val="both"/>
        <w:rPr>
          <w:bCs/>
          <w:sz w:val="28"/>
          <w:szCs w:val="28"/>
        </w:rPr>
      </w:pPr>
    </w:p>
    <w:p w14:paraId="1778811E" w14:textId="77777777" w:rsidR="00005808" w:rsidRDefault="00005808" w:rsidP="006811D0">
      <w:pPr>
        <w:spacing w:after="360" w:line="276" w:lineRule="auto"/>
        <w:ind w:firstLine="709"/>
        <w:jc w:val="both"/>
        <w:rPr>
          <w:bCs/>
          <w:sz w:val="28"/>
          <w:szCs w:val="28"/>
        </w:rPr>
      </w:pPr>
    </w:p>
    <w:p w14:paraId="04FE207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14:paraId="24302111" w14:textId="77777777"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14:paraId="6571469D" w14:textId="77777777"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14:paraId="45AEF324" w14:textId="77777777"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14:paraId="63B27A7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14:paraId="51108DD4" w14:textId="77777777"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14:paraId="031DE81E" w14:textId="77777777"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14:paraId="2D5E822B" w14:textId="77777777"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14:paraId="1DB4791A" w14:textId="77777777"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14:paraId="2F969DE2" w14:textId="77777777"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14:paraId="4033ACDC" w14:textId="77777777"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14:paraId="197B51E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14:paraId="2B011C66" w14:textId="77777777"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14:paraId="64AB51F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14:paraId="1B745390" w14:textId="77777777"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14:paraId="58B68531" w14:textId="77777777"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14:paraId="6D208662" w14:textId="77777777"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14:paraId="13D058C9" w14:textId="77777777"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14:paraId="3AEAE22C" w14:textId="77777777"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14:paraId="5FF392F1" w14:textId="77777777"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14:paraId="1E59030A" w14:textId="77777777"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14:paraId="57D66827" w14:textId="77777777"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14:paraId="576691F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14:paraId="14FB4704" w14:textId="77777777"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14:paraId="06E02F76" w14:textId="77777777" w:rsidR="00545EF9" w:rsidRPr="001C001D" w:rsidRDefault="0033098F" w:rsidP="006811D0">
      <w:pPr>
        <w:spacing w:after="360" w:line="276" w:lineRule="auto"/>
        <w:ind w:firstLine="709"/>
        <w:jc w:val="both"/>
        <w:rPr>
          <w:sz w:val="28"/>
          <w:szCs w:val="28"/>
        </w:rPr>
      </w:pPr>
      <w:r w:rsidRPr="001C001D">
        <w:rPr>
          <w:sz w:val="28"/>
          <w:szCs w:val="28"/>
        </w:rPr>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 xml:space="preserve">Законом, отчетный период подавать налоговые декларации (расчеты) по </w:t>
      </w:r>
      <w:r w:rsidR="00545EF9" w:rsidRPr="001C001D">
        <w:rPr>
          <w:sz w:val="28"/>
          <w:szCs w:val="28"/>
        </w:rPr>
        <w:lastRenderedPageBreak/>
        <w:t>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14:paraId="61896E86" w14:textId="77777777"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14:paraId="7061EE68" w14:textId="77777777"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14:paraId="780402EA" w14:textId="77777777"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14:paraId="4CF0C404" w14:textId="77777777"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14:paraId="4B9CB4C7" w14:textId="77777777"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14:paraId="55D022A3" w14:textId="77777777" w:rsidR="00545EF9" w:rsidRPr="001C001D" w:rsidRDefault="00545EF9" w:rsidP="006811D0">
      <w:pPr>
        <w:spacing w:after="360" w:line="276" w:lineRule="auto"/>
        <w:ind w:firstLine="709"/>
        <w:jc w:val="both"/>
        <w:rPr>
          <w:sz w:val="28"/>
          <w:szCs w:val="28"/>
        </w:rPr>
      </w:pPr>
      <w:r w:rsidRPr="001C001D">
        <w:rPr>
          <w:sz w:val="28"/>
          <w:szCs w:val="28"/>
        </w:rPr>
        <w:t>29.8. В случае предоставления налогоплательщиком в соответствующий территориальный орган доходов и сборов налоговой 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 xml:space="preserve">территориальный орган доходов и сборов обязан направить такому налогоплательщику письменное уведомление об </w:t>
      </w:r>
      <w:r w:rsidRPr="001C001D">
        <w:rPr>
          <w:sz w:val="28"/>
          <w:szCs w:val="28"/>
        </w:rPr>
        <w:lastRenderedPageBreak/>
        <w:t>отказе в принятии его налоговой декларации (расчета) с указанием причин такого отказа:</w:t>
      </w:r>
    </w:p>
    <w:p w14:paraId="2CCDBA15" w14:textId="77777777"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14:paraId="6B687C90" w14:textId="77777777"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14:paraId="227F7E5A" w14:textId="77777777"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14:paraId="101EF4AD" w14:textId="77777777"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14:paraId="0E9D4A3F" w14:textId="77777777"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14:paraId="43360B9C" w14:textId="77777777"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14:paraId="0B682668" w14:textId="77777777"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14:paraId="3596293E" w14:textId="77777777" w:rsidR="000C4056" w:rsidRPr="000C4056" w:rsidRDefault="000C4056" w:rsidP="000C4056">
      <w:pPr>
        <w:spacing w:after="360" w:line="276" w:lineRule="auto"/>
        <w:ind w:firstLine="709"/>
        <w:jc w:val="both"/>
        <w:rPr>
          <w:bCs/>
          <w:sz w:val="28"/>
          <w:szCs w:val="28"/>
        </w:rPr>
      </w:pPr>
      <w:r w:rsidRPr="000C4056">
        <w:rPr>
          <w:bCs/>
          <w:sz w:val="28"/>
          <w:szCs w:val="28"/>
        </w:rPr>
        <w:t xml:space="preserve">Статья 30. </w:t>
      </w:r>
      <w:r w:rsidRPr="000C4056">
        <w:rPr>
          <w:b/>
          <w:bCs/>
          <w:sz w:val="28"/>
          <w:szCs w:val="28"/>
        </w:rPr>
        <w:t>Налоговый период, сроки подачи налоговой декларации (расчета), сроки уплаты налога</w:t>
      </w:r>
    </w:p>
    <w:p w14:paraId="5CB8F19C" w14:textId="77777777" w:rsidR="00545EF9" w:rsidRPr="001C001D" w:rsidRDefault="008F661E" w:rsidP="000C4056">
      <w:pPr>
        <w:tabs>
          <w:tab w:val="left" w:pos="7155"/>
        </w:tabs>
        <w:spacing w:after="360" w:line="276" w:lineRule="auto"/>
        <w:ind w:firstLine="709"/>
        <w:jc w:val="both"/>
        <w:rPr>
          <w:b/>
          <w:bCs/>
          <w:sz w:val="28"/>
          <w:szCs w:val="28"/>
        </w:rPr>
      </w:pPr>
      <w:hyperlink r:id="rId136" w:history="1">
        <w:r w:rsidR="000C4056" w:rsidRPr="000C4056">
          <w:rPr>
            <w:bCs/>
            <w:i/>
            <w:color w:val="0000FF"/>
            <w:sz w:val="28"/>
            <w:szCs w:val="28"/>
            <w:u w:val="single"/>
          </w:rPr>
          <w:t>(Наименование статьи 30 изложено в новой редакции в соответствии с Законом от 03.08.2018 № 247-</w:t>
        </w:r>
        <w:r w:rsidR="000C4056" w:rsidRPr="000C4056">
          <w:rPr>
            <w:bCs/>
            <w:i/>
            <w:color w:val="0000FF"/>
            <w:sz w:val="28"/>
            <w:szCs w:val="28"/>
            <w:u w:val="single"/>
            <w:lang w:val="en-US"/>
          </w:rPr>
          <w:t>I</w:t>
        </w:r>
        <w:r w:rsidR="000C4056" w:rsidRPr="000C4056">
          <w:rPr>
            <w:bCs/>
            <w:i/>
            <w:color w:val="0000FF"/>
            <w:sz w:val="28"/>
            <w:szCs w:val="28"/>
            <w:u w:val="single"/>
          </w:rPr>
          <w:t>НС)</w:t>
        </w:r>
      </w:hyperlink>
    </w:p>
    <w:p w14:paraId="3E19CF74"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14:paraId="7F38708D" w14:textId="77777777"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lastRenderedPageBreak/>
        <w:t>30.2. </w:t>
      </w:r>
      <w:r w:rsidR="00545EF9" w:rsidRPr="001C001D">
        <w:rPr>
          <w:sz w:val="28"/>
          <w:szCs w:val="28"/>
          <w:lang w:eastAsia="uk-UA"/>
        </w:rPr>
        <w:t>Налоговый период может состоять из нескольких отчетных периодов.</w:t>
      </w:r>
    </w:p>
    <w:p w14:paraId="3342C224"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14:paraId="231EAEBB" w14:textId="77777777"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14:paraId="6B21F2A1" w14:textId="77777777"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1065FB42" w14:textId="77777777" w:rsidR="00B60044"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7"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14:paraId="3364D4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14:paraId="3E40493E" w14:textId="77777777"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14:paraId="4346992E" w14:textId="77777777" w:rsidR="00B60044"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8"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14:paraId="066F4265" w14:textId="77777777" w:rsidR="00545EF9"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r w:rsidR="00810862">
        <w:rPr>
          <w:rFonts w:ascii="Times New Roman" w:hAnsi="Times New Roman" w:cs="Times New Roman"/>
          <w:sz w:val="28"/>
          <w:szCs w:val="28"/>
          <w:lang w:val="ru-RU"/>
        </w:rPr>
        <w:t>.</w:t>
      </w:r>
      <w:r w:rsidR="00810862" w:rsidRPr="00810862">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Плательщик</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обязан</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самостоятельно</w:t>
      </w:r>
      <w:proofErr w:type="spellEnd"/>
      <w:r w:rsidR="00810862" w:rsidRPr="001B3DBF">
        <w:rPr>
          <w:rFonts w:ascii="Times New Roman" w:hAnsi="Times New Roman" w:cs="Times New Roman"/>
          <w:bCs/>
          <w:sz w:val="28"/>
          <w:szCs w:val="28"/>
          <w:lang w:eastAsia="ru-RU"/>
        </w:rPr>
        <w:t xml:space="preserve"> уплатить </w:t>
      </w:r>
      <w:proofErr w:type="spellStart"/>
      <w:r w:rsidR="00810862" w:rsidRPr="001B3DBF">
        <w:rPr>
          <w:rFonts w:ascii="Times New Roman" w:hAnsi="Times New Roman" w:cs="Times New Roman"/>
          <w:bCs/>
          <w:sz w:val="28"/>
          <w:szCs w:val="28"/>
          <w:lang w:eastAsia="ru-RU"/>
        </w:rPr>
        <w:t>сумму</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налога</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указанного</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налоговой</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декларации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расчете</w:t>
      </w:r>
      <w:proofErr w:type="spellEnd"/>
      <w:r w:rsidR="00810862" w:rsidRPr="001B3DBF">
        <w:rPr>
          <w:rFonts w:ascii="Times New Roman" w:hAnsi="Times New Roman" w:cs="Times New Roman"/>
          <w:bCs/>
          <w:sz w:val="28"/>
          <w:szCs w:val="28"/>
          <w:lang w:eastAsia="ru-RU"/>
        </w:rPr>
        <w:t xml:space="preserve">), в </w:t>
      </w:r>
      <w:proofErr w:type="spellStart"/>
      <w:r w:rsidR="00810862" w:rsidRPr="001B3DBF">
        <w:rPr>
          <w:rFonts w:ascii="Times New Roman" w:hAnsi="Times New Roman" w:cs="Times New Roman"/>
          <w:bCs/>
          <w:sz w:val="28"/>
          <w:szCs w:val="28"/>
          <w:lang w:eastAsia="ru-RU"/>
        </w:rPr>
        <w:t>сроки</w:t>
      </w:r>
      <w:proofErr w:type="spellEnd"/>
      <w:r w:rsidR="00810862" w:rsidRPr="001B3DBF">
        <w:rPr>
          <w:rFonts w:ascii="Times New Roman" w:hAnsi="Times New Roman" w:cs="Times New Roman"/>
          <w:bCs/>
          <w:sz w:val="28"/>
          <w:szCs w:val="28"/>
          <w:lang w:eastAsia="ru-RU"/>
        </w:rPr>
        <w:t xml:space="preserve">, </w:t>
      </w:r>
      <w:proofErr w:type="spellStart"/>
      <w:r w:rsidR="00810862" w:rsidRPr="001B3DBF">
        <w:rPr>
          <w:rFonts w:ascii="Times New Roman" w:hAnsi="Times New Roman" w:cs="Times New Roman"/>
          <w:bCs/>
          <w:sz w:val="28"/>
          <w:szCs w:val="28"/>
          <w:lang w:eastAsia="ru-RU"/>
        </w:rPr>
        <w:t>предусмотренные</w:t>
      </w:r>
      <w:proofErr w:type="spellEnd"/>
      <w:r w:rsidR="00810862" w:rsidRPr="001B3DBF">
        <w:rPr>
          <w:rFonts w:ascii="Times New Roman" w:hAnsi="Times New Roman" w:cs="Times New Roman"/>
          <w:bCs/>
          <w:sz w:val="28"/>
          <w:szCs w:val="28"/>
          <w:lang w:eastAsia="ru-RU"/>
        </w:rPr>
        <w:t xml:space="preserve"> для </w:t>
      </w:r>
      <w:proofErr w:type="spellStart"/>
      <w:r w:rsidR="00810862" w:rsidRPr="001B3DBF">
        <w:rPr>
          <w:rFonts w:ascii="Times New Roman" w:hAnsi="Times New Roman" w:cs="Times New Roman"/>
          <w:bCs/>
          <w:sz w:val="28"/>
          <w:szCs w:val="28"/>
          <w:lang w:eastAsia="ru-RU"/>
        </w:rPr>
        <w:t>упла</w:t>
      </w:r>
      <w:r w:rsidR="00810862">
        <w:rPr>
          <w:rFonts w:ascii="Times New Roman" w:hAnsi="Times New Roman" w:cs="Times New Roman"/>
          <w:bCs/>
          <w:sz w:val="28"/>
          <w:szCs w:val="28"/>
          <w:lang w:eastAsia="ru-RU"/>
        </w:rPr>
        <w:t>ты</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определенного</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налога</w:t>
      </w:r>
      <w:proofErr w:type="spellEnd"/>
      <w:r w:rsidR="00810862">
        <w:rPr>
          <w:rFonts w:ascii="Times New Roman" w:hAnsi="Times New Roman" w:cs="Times New Roman"/>
          <w:bCs/>
          <w:sz w:val="28"/>
          <w:szCs w:val="28"/>
          <w:lang w:eastAsia="ru-RU"/>
        </w:rPr>
        <w:t xml:space="preserve"> (</w:t>
      </w:r>
      <w:proofErr w:type="spellStart"/>
      <w:r w:rsidR="00810862">
        <w:rPr>
          <w:rFonts w:ascii="Times New Roman" w:hAnsi="Times New Roman" w:cs="Times New Roman"/>
          <w:bCs/>
          <w:sz w:val="28"/>
          <w:szCs w:val="28"/>
          <w:lang w:eastAsia="ru-RU"/>
        </w:rPr>
        <w:t>сбора</w:t>
      </w:r>
      <w:proofErr w:type="spellEnd"/>
      <w:r w:rsidR="00810862">
        <w:rPr>
          <w:rFonts w:ascii="Times New Roman" w:hAnsi="Times New Roman" w:cs="Times New Roman"/>
          <w:bCs/>
          <w:sz w:val="28"/>
          <w:szCs w:val="28"/>
          <w:lang w:eastAsia="ru-RU"/>
        </w:rPr>
        <w:t>)</w:t>
      </w:r>
      <w:r w:rsidR="00545EF9" w:rsidRPr="001C001D">
        <w:rPr>
          <w:rFonts w:ascii="Times New Roman" w:hAnsi="Times New Roman" w:cs="Times New Roman"/>
          <w:sz w:val="28"/>
          <w:szCs w:val="28"/>
          <w:lang w:val="ru-RU"/>
        </w:rPr>
        <w:t>;</w:t>
      </w:r>
    </w:p>
    <w:p w14:paraId="7552D782" w14:textId="77777777" w:rsidR="00810862"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39" w:history="1">
        <w:r w:rsidR="00810862" w:rsidRPr="001B3DBF">
          <w:rPr>
            <w:rFonts w:ascii="Times New Roman" w:hAnsi="Times New Roman" w:cs="Times New Roman"/>
            <w:bCs/>
            <w:i/>
            <w:color w:val="0000FF"/>
            <w:sz w:val="28"/>
            <w:szCs w:val="28"/>
            <w:u w:val="single"/>
            <w:lang w:eastAsia="ru-RU"/>
          </w:rPr>
          <w:t>(</w:t>
        </w:r>
        <w:proofErr w:type="spellStart"/>
        <w:r w:rsidR="00810862" w:rsidRPr="001B3DBF">
          <w:rPr>
            <w:rFonts w:ascii="Times New Roman" w:hAnsi="Times New Roman" w:cs="Times New Roman"/>
            <w:bCs/>
            <w:i/>
            <w:color w:val="0000FF"/>
            <w:sz w:val="28"/>
            <w:szCs w:val="28"/>
            <w:u w:val="single"/>
            <w:lang w:eastAsia="ru-RU"/>
          </w:rPr>
          <w:t>Подпункт</w:t>
        </w:r>
        <w:proofErr w:type="spellEnd"/>
        <w:r w:rsidR="00810862" w:rsidRPr="001B3DBF">
          <w:rPr>
            <w:rFonts w:ascii="Times New Roman" w:hAnsi="Times New Roman" w:cs="Times New Roman"/>
            <w:bCs/>
            <w:i/>
            <w:color w:val="0000FF"/>
            <w:sz w:val="28"/>
            <w:szCs w:val="28"/>
            <w:u w:val="single"/>
            <w:lang w:eastAsia="ru-RU"/>
          </w:rPr>
          <w:t xml:space="preserve"> 30.3.3  </w:t>
        </w:r>
        <w:proofErr w:type="spellStart"/>
        <w:r w:rsidR="00810862" w:rsidRPr="001B3DBF">
          <w:rPr>
            <w:rFonts w:ascii="Times New Roman" w:hAnsi="Times New Roman" w:cs="Times New Roman"/>
            <w:bCs/>
            <w:i/>
            <w:color w:val="0000FF"/>
            <w:sz w:val="28"/>
            <w:szCs w:val="28"/>
            <w:u w:val="single"/>
            <w:lang w:eastAsia="ru-RU"/>
          </w:rPr>
          <w:t>статьи</w:t>
        </w:r>
        <w:proofErr w:type="spellEnd"/>
        <w:r w:rsidR="00810862" w:rsidRPr="001B3DBF">
          <w:rPr>
            <w:rFonts w:ascii="Times New Roman" w:hAnsi="Times New Roman" w:cs="Times New Roman"/>
            <w:bCs/>
            <w:i/>
            <w:color w:val="0000FF"/>
            <w:sz w:val="28"/>
            <w:szCs w:val="28"/>
            <w:u w:val="single"/>
            <w:lang w:eastAsia="ru-RU"/>
          </w:rPr>
          <w:t xml:space="preserve"> 30 с </w:t>
        </w:r>
        <w:proofErr w:type="spellStart"/>
        <w:r w:rsidR="00810862" w:rsidRPr="001B3DBF">
          <w:rPr>
            <w:rFonts w:ascii="Times New Roman" w:hAnsi="Times New Roman" w:cs="Times New Roman"/>
            <w:bCs/>
            <w:i/>
            <w:color w:val="0000FF"/>
            <w:sz w:val="28"/>
            <w:szCs w:val="28"/>
            <w:u w:val="single"/>
            <w:lang w:eastAsia="ru-RU"/>
          </w:rPr>
          <w:t>изменениями</w:t>
        </w:r>
        <w:proofErr w:type="spellEnd"/>
        <w:r w:rsidR="00810862" w:rsidRPr="001B3DBF">
          <w:rPr>
            <w:rFonts w:ascii="Times New Roman" w:hAnsi="Times New Roman" w:cs="Times New Roman"/>
            <w:bCs/>
            <w:i/>
            <w:color w:val="0000FF"/>
            <w:sz w:val="28"/>
            <w:szCs w:val="28"/>
            <w:u w:val="single"/>
            <w:lang w:eastAsia="ru-RU"/>
          </w:rPr>
          <w:t xml:space="preserve">, </w:t>
        </w:r>
        <w:proofErr w:type="spellStart"/>
        <w:r w:rsidR="00810862" w:rsidRPr="001B3DBF">
          <w:rPr>
            <w:rFonts w:ascii="Times New Roman" w:hAnsi="Times New Roman" w:cs="Times New Roman"/>
            <w:bCs/>
            <w:i/>
            <w:color w:val="0000FF"/>
            <w:sz w:val="28"/>
            <w:szCs w:val="28"/>
            <w:u w:val="single"/>
            <w:lang w:eastAsia="ru-RU"/>
          </w:rPr>
          <w:t>внесенными</w:t>
        </w:r>
        <w:proofErr w:type="spellEnd"/>
        <w:r w:rsidR="00810862" w:rsidRPr="001B3DBF">
          <w:rPr>
            <w:rFonts w:ascii="Times New Roman" w:hAnsi="Times New Roman" w:cs="Times New Roman"/>
            <w:bCs/>
            <w:i/>
            <w:color w:val="0000FF"/>
            <w:sz w:val="28"/>
            <w:szCs w:val="28"/>
            <w:u w:val="single"/>
            <w:lang w:eastAsia="ru-RU"/>
          </w:rPr>
          <w:t xml:space="preserve"> в </w:t>
        </w:r>
        <w:proofErr w:type="spellStart"/>
        <w:r w:rsidR="00810862" w:rsidRPr="001B3DBF">
          <w:rPr>
            <w:rFonts w:ascii="Times New Roman" w:hAnsi="Times New Roman" w:cs="Times New Roman"/>
            <w:bCs/>
            <w:i/>
            <w:color w:val="0000FF"/>
            <w:sz w:val="28"/>
            <w:szCs w:val="28"/>
            <w:u w:val="single"/>
            <w:lang w:eastAsia="ru-RU"/>
          </w:rPr>
          <w:t>соответствии</w:t>
        </w:r>
        <w:proofErr w:type="spellEnd"/>
        <w:r w:rsidR="00810862" w:rsidRPr="001B3DBF">
          <w:rPr>
            <w:rFonts w:ascii="Times New Roman" w:hAnsi="Times New Roman" w:cs="Times New Roman"/>
            <w:bCs/>
            <w:i/>
            <w:color w:val="0000FF"/>
            <w:sz w:val="28"/>
            <w:szCs w:val="28"/>
            <w:u w:val="single"/>
            <w:lang w:eastAsia="ru-RU"/>
          </w:rPr>
          <w:t xml:space="preserve"> с Законом от 03.08.2018 № 247-</w:t>
        </w:r>
        <w:r w:rsidR="00810862" w:rsidRPr="001B3DBF">
          <w:rPr>
            <w:rFonts w:ascii="Times New Roman" w:hAnsi="Times New Roman" w:cs="Times New Roman"/>
            <w:bCs/>
            <w:i/>
            <w:color w:val="0000FF"/>
            <w:sz w:val="28"/>
            <w:szCs w:val="28"/>
            <w:u w:val="single"/>
            <w:lang w:val="en-US" w:eastAsia="ru-RU"/>
          </w:rPr>
          <w:t>I</w:t>
        </w:r>
        <w:r w:rsidR="00810862" w:rsidRPr="001B3DBF">
          <w:rPr>
            <w:rFonts w:ascii="Times New Roman" w:hAnsi="Times New Roman" w:cs="Times New Roman"/>
            <w:bCs/>
            <w:i/>
            <w:color w:val="0000FF"/>
            <w:sz w:val="28"/>
            <w:szCs w:val="28"/>
            <w:u w:val="single"/>
            <w:lang w:eastAsia="ru-RU"/>
          </w:rPr>
          <w:t>НС)</w:t>
        </w:r>
      </w:hyperlink>
    </w:p>
    <w:p w14:paraId="0622869F" w14:textId="77777777"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14:paraId="759346EB" w14:textId="77777777" w:rsidR="00005808" w:rsidRDefault="00005808" w:rsidP="006811D0">
      <w:pPr>
        <w:spacing w:after="360" w:line="276" w:lineRule="auto"/>
        <w:ind w:firstLine="709"/>
        <w:jc w:val="both"/>
        <w:rPr>
          <w:bCs/>
          <w:sz w:val="28"/>
          <w:szCs w:val="28"/>
        </w:rPr>
      </w:pPr>
    </w:p>
    <w:p w14:paraId="2E14985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14:paraId="6724011D" w14:textId="77777777"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14:paraId="6B4B9D62" w14:textId="77777777" w:rsidR="00514924" w:rsidRPr="00514924" w:rsidRDefault="00514924" w:rsidP="00514924">
      <w:pPr>
        <w:spacing w:after="360" w:line="276" w:lineRule="auto"/>
        <w:ind w:firstLine="709"/>
        <w:jc w:val="both"/>
        <w:rPr>
          <w:bCs/>
          <w:sz w:val="28"/>
          <w:szCs w:val="28"/>
        </w:rPr>
      </w:pPr>
      <w:r w:rsidRPr="00514924">
        <w:rPr>
          <w:bCs/>
          <w:sz w:val="28"/>
          <w:szCs w:val="28"/>
        </w:rPr>
        <w:t>31.2. 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w:t>
      </w:r>
      <w:r w:rsidRPr="00514924">
        <w:rPr>
          <w:sz w:val="28"/>
          <w:szCs w:val="28"/>
        </w:rPr>
        <w:t xml:space="preserve"> </w:t>
      </w:r>
      <w:r w:rsidRPr="00514924">
        <w:rPr>
          <w:bCs/>
          <w:sz w:val="28"/>
          <w:szCs w:val="28"/>
        </w:rPr>
        <w:t>не позднее дня подачи уточняющей налоговой декларации (расчета), а также штраф в размере 3 процентов от суммы недоплаты.</w:t>
      </w:r>
    </w:p>
    <w:p w14:paraId="4EE1AF5D" w14:textId="77777777" w:rsidR="00514924" w:rsidRPr="00514924" w:rsidRDefault="00514924" w:rsidP="00514924">
      <w:pPr>
        <w:spacing w:after="360" w:line="276" w:lineRule="auto"/>
        <w:ind w:firstLine="709"/>
        <w:jc w:val="both"/>
        <w:rPr>
          <w:bCs/>
          <w:sz w:val="28"/>
          <w:szCs w:val="28"/>
        </w:rPr>
      </w:pPr>
      <w:r w:rsidRPr="00514924">
        <w:rPr>
          <w:bCs/>
          <w:sz w:val="28"/>
          <w:szCs w:val="28"/>
        </w:rPr>
        <w:t xml:space="preserve">В случае если граничный срок уплаты суммы налога, сбора, другого обязательного платежа за уточняемый период не наступил, сумму налога, сбора, другого обязательного платежа и штрафа, </w:t>
      </w:r>
      <w:proofErr w:type="gramStart"/>
      <w:r w:rsidRPr="00514924">
        <w:rPr>
          <w:bCs/>
          <w:sz w:val="28"/>
          <w:szCs w:val="28"/>
        </w:rPr>
        <w:t>рассчитанных</w:t>
      </w:r>
      <w:proofErr w:type="gramEnd"/>
      <w:r w:rsidRPr="00514924">
        <w:rPr>
          <w:bCs/>
          <w:sz w:val="28"/>
          <w:szCs w:val="28"/>
        </w:rPr>
        <w:t xml:space="preserve"> в уточняющей налоговой декларации (расчете), плательщик обязан уплатить не позднее граничного срока, предусмотренного для уплаты такого налога, сбора, другого обязательного платежа в отчетном периоде.</w:t>
      </w:r>
    </w:p>
    <w:p w14:paraId="431158E1" w14:textId="77777777" w:rsidR="00545EF9" w:rsidRPr="001C001D" w:rsidRDefault="008F661E" w:rsidP="00514924">
      <w:pPr>
        <w:spacing w:after="360" w:line="276" w:lineRule="auto"/>
        <w:ind w:firstLine="709"/>
        <w:jc w:val="both"/>
        <w:rPr>
          <w:sz w:val="28"/>
          <w:szCs w:val="28"/>
        </w:rPr>
      </w:pPr>
      <w:hyperlink r:id="rId140" w:history="1">
        <w:r w:rsidR="00514924" w:rsidRPr="00514924">
          <w:rPr>
            <w:bCs/>
            <w:i/>
            <w:color w:val="0000FF"/>
            <w:sz w:val="28"/>
            <w:szCs w:val="28"/>
            <w:u w:val="single"/>
          </w:rPr>
          <w:t>(Пункт 31.2 статьи 31 изложен в новой редакции в соответствии с Законом от 03.08.2018 № 247-</w:t>
        </w:r>
        <w:r w:rsidR="00514924" w:rsidRPr="00514924">
          <w:rPr>
            <w:bCs/>
            <w:i/>
            <w:color w:val="0000FF"/>
            <w:sz w:val="28"/>
            <w:szCs w:val="28"/>
            <w:u w:val="single"/>
            <w:lang w:val="en-US"/>
          </w:rPr>
          <w:t>I</w:t>
        </w:r>
        <w:r w:rsidR="00514924" w:rsidRPr="00514924">
          <w:rPr>
            <w:bCs/>
            <w:i/>
            <w:color w:val="0000FF"/>
            <w:sz w:val="28"/>
            <w:szCs w:val="28"/>
            <w:u w:val="single"/>
          </w:rPr>
          <w:t>НС)</w:t>
        </w:r>
      </w:hyperlink>
    </w:p>
    <w:p w14:paraId="0B8B7E44" w14:textId="77777777"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14:paraId="0177B7F8" w14:textId="77777777"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w:t>
      </w:r>
      <w:r w:rsidR="00545EF9" w:rsidRPr="001C001D">
        <w:rPr>
          <w:sz w:val="28"/>
          <w:szCs w:val="28"/>
        </w:rPr>
        <w:lastRenderedPageBreak/>
        <w:t xml:space="preserve">период по соответствующему налогу и сбору, в отношении которых проводится проверка. </w:t>
      </w:r>
      <w:proofErr w:type="gramEnd"/>
    </w:p>
    <w:p w14:paraId="68D96096" w14:textId="77777777" w:rsidR="00DB1BC4" w:rsidRDefault="00DB1BC4">
      <w:pPr>
        <w:rPr>
          <w:bCs/>
          <w:sz w:val="28"/>
          <w:szCs w:val="28"/>
        </w:rPr>
      </w:pPr>
    </w:p>
    <w:p w14:paraId="765B3CDF" w14:textId="77777777" w:rsidR="00005808" w:rsidRDefault="00005808" w:rsidP="006811D0">
      <w:pPr>
        <w:spacing w:after="360" w:line="276" w:lineRule="auto"/>
        <w:ind w:firstLine="709"/>
        <w:jc w:val="both"/>
        <w:rPr>
          <w:bCs/>
          <w:sz w:val="28"/>
          <w:szCs w:val="28"/>
        </w:rPr>
      </w:pPr>
    </w:p>
    <w:p w14:paraId="253B2F4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14:paraId="6A91586F" w14:textId="77777777"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14:paraId="64FA8984"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14:paraId="7A7A7C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14:paraId="47F6A6B0" w14:textId="77777777" w:rsidR="00255B28" w:rsidRPr="00005808" w:rsidRDefault="008F1F82" w:rsidP="00005808">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14:paraId="5C659A5B" w14:textId="77777777"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14:paraId="40DF8EE4" w14:textId="77777777"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 xml:space="preserve">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w:t>
      </w:r>
      <w:r w:rsidR="0073602B">
        <w:rPr>
          <w:sz w:val="28"/>
          <w:szCs w:val="28"/>
        </w:rPr>
        <w:t>Правительства</w:t>
      </w:r>
      <w:r w:rsidR="00545EF9" w:rsidRPr="001C001D">
        <w:rPr>
          <w:sz w:val="28"/>
          <w:szCs w:val="28"/>
        </w:rPr>
        <w:t>, указами Главы Донецкой Народной Республики.</w:t>
      </w:r>
    </w:p>
    <w:p w14:paraId="5B79A801" w14:textId="77777777"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14:paraId="652F0CC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14:paraId="5909DCAC" w14:textId="77777777"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14:paraId="6A639D08" w14:textId="77777777" w:rsidR="00545EF9" w:rsidRDefault="00682226" w:rsidP="006811D0">
      <w:pPr>
        <w:spacing w:after="360" w:line="276" w:lineRule="auto"/>
        <w:ind w:firstLine="709"/>
        <w:jc w:val="both"/>
        <w:rPr>
          <w:sz w:val="28"/>
          <w:szCs w:val="28"/>
        </w:rPr>
      </w:pPr>
      <w:r w:rsidRPr="001C001D">
        <w:rPr>
          <w:sz w:val="28"/>
          <w:szCs w:val="28"/>
        </w:rPr>
        <w:lastRenderedPageBreak/>
        <w:t>35.2. </w:t>
      </w:r>
      <w:r w:rsidR="00545EF9" w:rsidRPr="001C001D">
        <w:rPr>
          <w:sz w:val="28"/>
          <w:szCs w:val="28"/>
        </w:rPr>
        <w:t>Процедура административного обжалования считается досудебным порядком разрешения спора.</w:t>
      </w:r>
    </w:p>
    <w:p w14:paraId="0A8C20FD" w14:textId="77777777" w:rsidR="001F7123" w:rsidRPr="001F7123" w:rsidRDefault="001F7123" w:rsidP="001F7123">
      <w:pPr>
        <w:spacing w:after="360" w:line="276" w:lineRule="auto"/>
        <w:ind w:firstLine="709"/>
        <w:jc w:val="both"/>
        <w:rPr>
          <w:bCs/>
          <w:sz w:val="28"/>
          <w:szCs w:val="28"/>
        </w:rPr>
      </w:pPr>
      <w:r w:rsidRPr="001F7123">
        <w:rPr>
          <w:bCs/>
          <w:sz w:val="28"/>
          <w:szCs w:val="28"/>
        </w:rPr>
        <w:t>Решение, обжалованное в судебном порядке, административному обжалованию не подлежит.</w:t>
      </w:r>
    </w:p>
    <w:p w14:paraId="3CDA3EA9" w14:textId="77777777" w:rsidR="001F7123" w:rsidRPr="001C001D" w:rsidRDefault="008F661E" w:rsidP="001F7123">
      <w:pPr>
        <w:spacing w:after="360" w:line="276" w:lineRule="auto"/>
        <w:ind w:firstLine="709"/>
        <w:jc w:val="both"/>
        <w:rPr>
          <w:sz w:val="28"/>
          <w:szCs w:val="28"/>
        </w:rPr>
      </w:pPr>
      <w:hyperlink r:id="rId141" w:history="1">
        <w:r w:rsidR="001F7123" w:rsidRPr="001F7123">
          <w:rPr>
            <w:bCs/>
            <w:i/>
            <w:color w:val="0000FF"/>
            <w:sz w:val="28"/>
            <w:szCs w:val="28"/>
            <w:u w:val="single"/>
          </w:rPr>
          <w:t>(Абзац второй пункта 35.2 статьи 35 введен Законом от 03.08.2018      № 247-</w:t>
        </w:r>
        <w:r w:rsidR="001F7123" w:rsidRPr="001F7123">
          <w:rPr>
            <w:bCs/>
            <w:i/>
            <w:color w:val="0000FF"/>
            <w:sz w:val="28"/>
            <w:szCs w:val="28"/>
            <w:u w:val="single"/>
            <w:lang w:val="en-US"/>
          </w:rPr>
          <w:t>I</w:t>
        </w:r>
        <w:r w:rsidR="001F7123" w:rsidRPr="001F7123">
          <w:rPr>
            <w:bCs/>
            <w:i/>
            <w:color w:val="0000FF"/>
            <w:sz w:val="28"/>
            <w:szCs w:val="28"/>
            <w:u w:val="single"/>
          </w:rPr>
          <w:t>НС)</w:t>
        </w:r>
      </w:hyperlink>
    </w:p>
    <w:p w14:paraId="1BA2AE71" w14:textId="77777777"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14:paraId="4B0ADEBF" w14:textId="77777777"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14:paraId="7B1019FA" w14:textId="77777777"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14:paraId="33C18ECC" w14:textId="77777777"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14:paraId="238FEF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14:paraId="63D3398A" w14:textId="77777777"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14:paraId="39533F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14:paraId="49AD2A40"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14:paraId="133AAA1A" w14:textId="77777777"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14:paraId="4C9C5A8C" w14:textId="77777777"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14:paraId="254A820E" w14:textId="77777777" w:rsidR="00545EF9" w:rsidRPr="001C001D" w:rsidRDefault="005611B9" w:rsidP="006811D0">
      <w:pPr>
        <w:spacing w:after="360" w:line="276" w:lineRule="auto"/>
        <w:ind w:firstLine="709"/>
        <w:jc w:val="both"/>
        <w:rPr>
          <w:sz w:val="28"/>
          <w:szCs w:val="28"/>
        </w:rPr>
      </w:pPr>
      <w:r w:rsidRPr="001C001D">
        <w:rPr>
          <w:sz w:val="28"/>
          <w:szCs w:val="28"/>
        </w:rPr>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14:paraId="366C1AB8" w14:textId="77777777"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14:paraId="6C49D131" w14:textId="77777777"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14:paraId="66EB4886" w14:textId="77777777"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14:paraId="6B4A231B" w14:textId="77777777"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14:paraId="1631A84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14:paraId="0A10EA16" w14:textId="77777777" w:rsidR="00545EF9" w:rsidRPr="001C001D" w:rsidRDefault="005611B9" w:rsidP="006811D0">
      <w:pPr>
        <w:spacing w:after="360" w:line="276" w:lineRule="auto"/>
        <w:ind w:firstLine="709"/>
        <w:jc w:val="both"/>
        <w:rPr>
          <w:sz w:val="28"/>
          <w:szCs w:val="28"/>
        </w:rPr>
      </w:pPr>
      <w:r w:rsidRPr="001C001D">
        <w:rPr>
          <w:sz w:val="28"/>
          <w:szCs w:val="28"/>
        </w:rPr>
        <w:lastRenderedPageBreak/>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14:paraId="45F0F601" w14:textId="77777777"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14:paraId="481A5E0D" w14:textId="77777777" w:rsidR="00545EF9" w:rsidRPr="001C001D" w:rsidRDefault="005611B9" w:rsidP="006811D0">
      <w:pPr>
        <w:spacing w:after="360" w:line="276" w:lineRule="auto"/>
        <w:ind w:firstLine="709"/>
        <w:jc w:val="both"/>
        <w:rPr>
          <w:sz w:val="28"/>
          <w:szCs w:val="28"/>
        </w:rPr>
      </w:pPr>
      <w:r w:rsidRPr="001C001D">
        <w:rPr>
          <w:sz w:val="28"/>
          <w:szCs w:val="28"/>
        </w:rPr>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14:paraId="369702D2" w14:textId="77777777"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14:paraId="5A5413EB" w14:textId="77777777"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14:paraId="668D1235" w14:textId="77777777"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14:paraId="4D00746A" w14:textId="77777777"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14:paraId="257ED55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14:paraId="0DCAFB05" w14:textId="77777777"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14:paraId="3F0C99D3" w14:textId="77777777" w:rsidR="00545EF9" w:rsidRPr="001C001D" w:rsidRDefault="006524D7" w:rsidP="006811D0">
      <w:pPr>
        <w:spacing w:after="360" w:line="276" w:lineRule="auto"/>
        <w:ind w:firstLine="709"/>
        <w:jc w:val="both"/>
        <w:rPr>
          <w:sz w:val="28"/>
          <w:szCs w:val="28"/>
        </w:rPr>
      </w:pPr>
      <w:r w:rsidRPr="001C001D">
        <w:rPr>
          <w:sz w:val="28"/>
          <w:szCs w:val="28"/>
        </w:rPr>
        <w:lastRenderedPageBreak/>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14:paraId="61761788" w14:textId="77777777"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14:paraId="0A719B1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14:paraId="43589827" w14:textId="77777777" w:rsidR="00545EF9" w:rsidRPr="001C001D" w:rsidRDefault="00545EF9" w:rsidP="006811D0">
      <w:pPr>
        <w:spacing w:after="360" w:line="276" w:lineRule="auto"/>
        <w:ind w:firstLine="709"/>
        <w:jc w:val="both"/>
        <w:rPr>
          <w:sz w:val="28"/>
          <w:szCs w:val="28"/>
        </w:rPr>
      </w:pPr>
      <w:r w:rsidRPr="001C001D">
        <w:rPr>
          <w:sz w:val="28"/>
          <w:szCs w:val="28"/>
        </w:rPr>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14:paraId="38D1EA3C"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14:paraId="6813C002" w14:textId="77777777"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14:paraId="58BA001D" w14:textId="77777777"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14:paraId="72A34E3F" w14:textId="77777777"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14:paraId="7DFDAE6F" w14:textId="77777777"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14:paraId="0819D9BB" w14:textId="77777777"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14:paraId="62C282B8" w14:textId="77777777"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14:paraId="5B1DB7FD" w14:textId="77777777" w:rsidR="00545EF9" w:rsidRDefault="00545EF9" w:rsidP="00255B28">
      <w:pPr>
        <w:ind w:firstLine="708"/>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14:paraId="1E285B60" w14:textId="77777777" w:rsidR="009A32BE" w:rsidRPr="009A32BE" w:rsidRDefault="009A32BE" w:rsidP="009A32BE">
      <w:pPr>
        <w:ind w:firstLine="708"/>
        <w:rPr>
          <w:bCs/>
          <w:sz w:val="28"/>
          <w:szCs w:val="28"/>
        </w:rPr>
      </w:pPr>
    </w:p>
    <w:p w14:paraId="0D462C06" w14:textId="77777777"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14:paraId="581393DB"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14:paraId="021C22D0"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14:paraId="0C702868"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14:paraId="45CAE304"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14:paraId="1373FAFF" w14:textId="77777777" w:rsidR="00545EF9"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14:paraId="6370B811" w14:textId="77777777" w:rsidR="00A26B08" w:rsidRPr="00A26B08" w:rsidRDefault="00A26B08" w:rsidP="00A26B08">
      <w:pPr>
        <w:spacing w:after="360" w:line="276" w:lineRule="auto"/>
        <w:ind w:firstLine="709"/>
        <w:jc w:val="both"/>
        <w:rPr>
          <w:bCs/>
          <w:sz w:val="28"/>
          <w:szCs w:val="28"/>
        </w:rPr>
      </w:pPr>
      <w:r w:rsidRPr="00A26B08">
        <w:rPr>
          <w:bCs/>
          <w:sz w:val="28"/>
          <w:szCs w:val="28"/>
        </w:rPr>
        <w:t>е)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w:t>
      </w:r>
    </w:p>
    <w:p w14:paraId="76523D30" w14:textId="77777777" w:rsidR="00A26B08" w:rsidRPr="001C001D" w:rsidRDefault="008F661E" w:rsidP="00A26B08">
      <w:pPr>
        <w:pStyle w:val="ConsPlusNormal"/>
        <w:tabs>
          <w:tab w:val="left" w:pos="1764"/>
        </w:tabs>
        <w:spacing w:after="360" w:line="276" w:lineRule="auto"/>
        <w:ind w:firstLine="709"/>
        <w:jc w:val="both"/>
        <w:rPr>
          <w:rFonts w:ascii="Times New Roman" w:hAnsi="Times New Roman" w:cs="Times New Roman"/>
          <w:sz w:val="28"/>
          <w:szCs w:val="28"/>
        </w:rPr>
      </w:pPr>
      <w:hyperlink r:id="rId142" w:history="1">
        <w:r w:rsidR="00A26B08" w:rsidRPr="00A26B08">
          <w:rPr>
            <w:rFonts w:ascii="Times New Roman" w:hAnsi="Times New Roman" w:cs="Times New Roman"/>
            <w:bCs/>
            <w:i/>
            <w:color w:val="0000FF"/>
            <w:sz w:val="28"/>
            <w:szCs w:val="28"/>
            <w:u w:val="single"/>
          </w:rPr>
          <w:t>(Подпункт «е» пункта 39.1 статьи 39 введен Законом от 03.08.2018      № 247-</w:t>
        </w:r>
        <w:r w:rsidR="00A26B08" w:rsidRPr="00A26B08">
          <w:rPr>
            <w:rFonts w:ascii="Times New Roman" w:hAnsi="Times New Roman" w:cs="Times New Roman"/>
            <w:bCs/>
            <w:i/>
            <w:color w:val="0000FF"/>
            <w:sz w:val="28"/>
            <w:szCs w:val="28"/>
            <w:u w:val="single"/>
            <w:lang w:val="en-US"/>
          </w:rPr>
          <w:t>I</w:t>
        </w:r>
        <w:r w:rsidR="00A26B08" w:rsidRPr="00A26B08">
          <w:rPr>
            <w:rFonts w:ascii="Times New Roman" w:hAnsi="Times New Roman" w:cs="Times New Roman"/>
            <w:bCs/>
            <w:i/>
            <w:color w:val="0000FF"/>
            <w:sz w:val="28"/>
            <w:szCs w:val="28"/>
            <w:u w:val="single"/>
          </w:rPr>
          <w:t>НС)</w:t>
        </w:r>
      </w:hyperlink>
    </w:p>
    <w:p w14:paraId="4C02528C" w14:textId="77777777" w:rsidR="00424939" w:rsidRPr="00424939" w:rsidRDefault="00424939" w:rsidP="00424939">
      <w:pPr>
        <w:spacing w:after="360" w:line="276" w:lineRule="auto"/>
        <w:ind w:firstLine="709"/>
        <w:jc w:val="both"/>
        <w:rPr>
          <w:bCs/>
          <w:sz w:val="28"/>
          <w:szCs w:val="28"/>
        </w:rPr>
      </w:pPr>
      <w:r w:rsidRPr="00424939">
        <w:rPr>
          <w:bCs/>
          <w:sz w:val="28"/>
          <w:szCs w:val="28"/>
        </w:rPr>
        <w:t xml:space="preserve">39.2. Республиканский орган исполнительной власти, реализующий государственную политику в сфере налогообложения и таможенного дела, принимает решение об оставлении жалобы без рассмотрения полностью или в части в течение десяти рабочих дней со дня получения такой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 </w:t>
      </w:r>
    </w:p>
    <w:p w14:paraId="1025A54C" w14:textId="77777777" w:rsidR="00424939" w:rsidRPr="00424939" w:rsidRDefault="00424939" w:rsidP="00424939">
      <w:pPr>
        <w:spacing w:after="360" w:line="276" w:lineRule="auto"/>
        <w:ind w:firstLine="709"/>
        <w:jc w:val="both"/>
        <w:rPr>
          <w:bCs/>
          <w:sz w:val="28"/>
          <w:szCs w:val="28"/>
        </w:rPr>
      </w:pPr>
      <w:r w:rsidRPr="00424939">
        <w:rPr>
          <w:bCs/>
          <w:sz w:val="28"/>
          <w:szCs w:val="28"/>
        </w:rPr>
        <w:t>В случае если органом доходов и сборов, на рассмотрении у которого находится жалоба, получена информация о рассмотрении судом дела по тем же основаниям, указанным в жалобе, решение об оставлении жалобы без рассмотрения полностью или в части выносится в течение десяти рабочих дней со дня получения такой информации.</w:t>
      </w:r>
    </w:p>
    <w:p w14:paraId="0F42FF52" w14:textId="77777777" w:rsidR="00545EF9" w:rsidRPr="001C001D" w:rsidRDefault="008F661E" w:rsidP="00424939">
      <w:pPr>
        <w:pStyle w:val="ConsPlusNormal"/>
        <w:tabs>
          <w:tab w:val="left" w:pos="1764"/>
        </w:tabs>
        <w:spacing w:after="360" w:line="276" w:lineRule="auto"/>
        <w:ind w:firstLine="709"/>
        <w:jc w:val="both"/>
        <w:rPr>
          <w:rFonts w:ascii="Times New Roman" w:hAnsi="Times New Roman" w:cs="Times New Roman"/>
          <w:sz w:val="28"/>
          <w:szCs w:val="28"/>
        </w:rPr>
      </w:pPr>
      <w:hyperlink r:id="rId143" w:history="1">
        <w:r w:rsidR="00424939" w:rsidRPr="00424939">
          <w:rPr>
            <w:rFonts w:ascii="Times New Roman" w:hAnsi="Times New Roman" w:cs="Times New Roman"/>
            <w:bCs/>
            <w:i/>
            <w:color w:val="0000FF"/>
            <w:sz w:val="28"/>
            <w:szCs w:val="28"/>
            <w:u w:val="single"/>
          </w:rPr>
          <w:t>(Пункт 39.2 статьи 39 изложен в новой редакции в соответствии с Законом от 03.08.2018 № 247-</w:t>
        </w:r>
        <w:r w:rsidR="00424939" w:rsidRPr="00424939">
          <w:rPr>
            <w:rFonts w:ascii="Times New Roman" w:hAnsi="Times New Roman" w:cs="Times New Roman"/>
            <w:bCs/>
            <w:i/>
            <w:color w:val="0000FF"/>
            <w:sz w:val="28"/>
            <w:szCs w:val="28"/>
            <w:u w:val="single"/>
            <w:lang w:val="en-US"/>
          </w:rPr>
          <w:t>I</w:t>
        </w:r>
        <w:r w:rsidR="00424939" w:rsidRPr="00424939">
          <w:rPr>
            <w:rFonts w:ascii="Times New Roman" w:hAnsi="Times New Roman" w:cs="Times New Roman"/>
            <w:bCs/>
            <w:i/>
            <w:color w:val="0000FF"/>
            <w:sz w:val="28"/>
            <w:szCs w:val="28"/>
            <w:u w:val="single"/>
          </w:rPr>
          <w:t>НС)</w:t>
        </w:r>
      </w:hyperlink>
    </w:p>
    <w:p w14:paraId="1849B4CC"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w:t>
      </w:r>
      <w:r w:rsidR="00545EF9" w:rsidRPr="001C001D">
        <w:rPr>
          <w:rFonts w:ascii="Times New Roman" w:hAnsi="Times New Roman" w:cs="Times New Roman"/>
          <w:sz w:val="28"/>
          <w:szCs w:val="28"/>
        </w:rPr>
        <w:lastRenderedPageBreak/>
        <w:t xml:space="preserve">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14:paraId="5EA9BEF0"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14:paraId="310EEC4F"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14:paraId="248C547D" w14:textId="77777777"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14:paraId="36920552"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14:paraId="1AE2E053"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14:paraId="0CC49936"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14:paraId="6D3663E9"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14:paraId="5AA3E3CB" w14:textId="77777777"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xml:space="preserve">, факсом или электронной почтой с подтверждением даты отправки), указанными в жалобе, в течение трех </w:t>
      </w:r>
      <w:r w:rsidR="00545EF9" w:rsidRPr="001C001D">
        <w:rPr>
          <w:rFonts w:ascii="Times New Roman" w:hAnsi="Times New Roman" w:cs="Times New Roman"/>
          <w:sz w:val="28"/>
          <w:szCs w:val="28"/>
        </w:rPr>
        <w:lastRenderedPageBreak/>
        <w:t>рабочих дней со дня его принятия.</w:t>
      </w:r>
    </w:p>
    <w:p w14:paraId="5C66D037" w14:textId="77777777"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14:paraId="6F4EB647" w14:textId="77777777"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14:paraId="39B3BC00"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14:paraId="3F402FBB" w14:textId="77777777"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14:paraId="1C73E9B5" w14:textId="77777777"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14:paraId="25D99740" w14:textId="77777777" w:rsidR="00D71F35" w:rsidRPr="00D71F35" w:rsidRDefault="00D71F35" w:rsidP="00D71F35">
      <w:pPr>
        <w:spacing w:after="360" w:line="276" w:lineRule="auto"/>
        <w:ind w:firstLine="709"/>
        <w:jc w:val="both"/>
        <w:rPr>
          <w:bCs/>
          <w:sz w:val="28"/>
          <w:szCs w:val="28"/>
        </w:rPr>
      </w:pPr>
      <w:r w:rsidRPr="00D71F35">
        <w:rPr>
          <w:bCs/>
          <w:sz w:val="28"/>
          <w:szCs w:val="28"/>
        </w:rPr>
        <w:t>Глава 10. </w:t>
      </w:r>
      <w:r w:rsidRPr="00D71F35">
        <w:rPr>
          <w:b/>
          <w:bCs/>
          <w:sz w:val="28"/>
          <w:szCs w:val="28"/>
        </w:rPr>
        <w:t>Предоставление банком и другими финансовыми учреждениями информации об открытии и закрытии счетов налогоплательщиков. Взыскание задолженности. Порядок выявления, учета, хранения, оценки бесхозяйного, конфискованного и другого имущества, которое переходит в собственность Донецкой Народной Республики, и распоряжения им</w:t>
      </w:r>
    </w:p>
    <w:p w14:paraId="278C4B91" w14:textId="77777777" w:rsidR="00545EF9" w:rsidRPr="001C001D" w:rsidRDefault="008F661E" w:rsidP="00D71F35">
      <w:pPr>
        <w:tabs>
          <w:tab w:val="left" w:pos="993"/>
        </w:tabs>
        <w:spacing w:after="360" w:line="276" w:lineRule="auto"/>
        <w:ind w:firstLine="709"/>
        <w:jc w:val="both"/>
        <w:rPr>
          <w:b/>
          <w:bCs/>
          <w:sz w:val="28"/>
          <w:szCs w:val="28"/>
        </w:rPr>
      </w:pPr>
      <w:hyperlink r:id="rId144" w:history="1">
        <w:r w:rsidR="00D71F35" w:rsidRPr="00D71F35">
          <w:rPr>
            <w:bCs/>
            <w:i/>
            <w:color w:val="0000FF"/>
            <w:sz w:val="28"/>
            <w:szCs w:val="28"/>
            <w:u w:val="single"/>
          </w:rPr>
          <w:t>(Наименование Главы 10 изложено в новой редакции в соответствии с Законом от 03.08.2018 № 247-</w:t>
        </w:r>
        <w:r w:rsidR="00D71F35" w:rsidRPr="00D71F35">
          <w:rPr>
            <w:bCs/>
            <w:i/>
            <w:color w:val="0000FF"/>
            <w:sz w:val="28"/>
            <w:szCs w:val="28"/>
            <w:u w:val="single"/>
            <w:lang w:val="en-US"/>
          </w:rPr>
          <w:t>I</w:t>
        </w:r>
        <w:r w:rsidR="00D71F35" w:rsidRPr="00D71F35">
          <w:rPr>
            <w:bCs/>
            <w:i/>
            <w:color w:val="0000FF"/>
            <w:sz w:val="28"/>
            <w:szCs w:val="28"/>
            <w:u w:val="single"/>
          </w:rPr>
          <w:t>НС)</w:t>
        </w:r>
      </w:hyperlink>
    </w:p>
    <w:p w14:paraId="4C3BC0EF"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14"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14:paraId="2B6560B3" w14:textId="77777777"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14:paraId="6B3B7EA1" w14:textId="77777777"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42.1. Банки и другие финансовые учреждения обязаны направить органу доходов и сборов Донецкой Народной Республики уведомление об </w:t>
      </w:r>
      <w:r w:rsidRPr="001C001D">
        <w:rPr>
          <w:sz w:val="28"/>
          <w:szCs w:val="28"/>
        </w:rPr>
        <w:lastRenderedPageBreak/>
        <w:t>открытии или закрытии счета налогоплательщику в течение трех рабочих дней со дня открытия/закрытия счета (включая день открытия/закрытия).</w:t>
      </w:r>
    </w:p>
    <w:p w14:paraId="6475CAE4"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14:paraId="15F575F5"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14:paraId="04BAE56A"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14:paraId="10FFC9D6" w14:textId="77777777"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14:paraId="3FEEBE4E" w14:textId="77777777"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t>Глава 10-2.</w:t>
      </w:r>
      <w:r w:rsidRPr="001C001D">
        <w:rPr>
          <w:b/>
          <w:bCs/>
          <w:sz w:val="28"/>
          <w:szCs w:val="28"/>
        </w:rPr>
        <w:t xml:space="preserve"> Взыскание задолженности</w:t>
      </w:r>
    </w:p>
    <w:p w14:paraId="45078C94" w14:textId="77777777"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14:paraId="4DA8E63A" w14:textId="77777777"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14:paraId="63951E74" w14:textId="77777777"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14:paraId="6ABE2ABE"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14:paraId="1C7ABCBA" w14:textId="77777777"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14:paraId="2BA6EF28"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14:paraId="3E31A53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14:paraId="119C77CB" w14:textId="77777777"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14:paraId="3AAC526E" w14:textId="28E38D55" w:rsidR="00706701"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w:t>
      </w:r>
      <w:r w:rsidR="004366A2" w:rsidRPr="004366A2">
        <w:rPr>
          <w:sz w:val="28"/>
          <w:szCs w:val="28"/>
        </w:rPr>
        <w:t>некоммерческим</w:t>
      </w:r>
      <w:r w:rsidRPr="001C001D">
        <w:rPr>
          <w:sz w:val="28"/>
          <w:szCs w:val="28"/>
        </w:rPr>
        <w:t xml:space="preserve"> организациям или другим приобретателям благотворительной помощи в соответствии с законодательством). Порядок такого взыскания утверждается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
    <w:p w14:paraId="3CB1B6B1" w14:textId="142ED76B" w:rsidR="004366A2" w:rsidRPr="001C001D" w:rsidRDefault="008F661E" w:rsidP="006811D0">
      <w:pPr>
        <w:spacing w:after="360" w:line="276" w:lineRule="auto"/>
        <w:ind w:firstLine="709"/>
        <w:jc w:val="both"/>
        <w:rPr>
          <w:sz w:val="28"/>
          <w:szCs w:val="28"/>
        </w:rPr>
      </w:pPr>
      <w:hyperlink r:id="rId145" w:history="1">
        <w:r w:rsidR="004366A2" w:rsidRPr="004366A2">
          <w:rPr>
            <w:rFonts w:eastAsia="Calibri"/>
            <w:bCs/>
            <w:i/>
            <w:iCs/>
            <w:color w:val="0000FF"/>
            <w:sz w:val="28"/>
            <w:szCs w:val="28"/>
            <w:u w:val="single"/>
          </w:rPr>
          <w:t>(Абзац второй пункта 44.2 статьи 44 с изменениями, внесенными в соответствии с Законом от 28.12.2020 № 237-</w:t>
        </w:r>
        <w:r w:rsidR="004366A2" w:rsidRPr="004366A2">
          <w:rPr>
            <w:rFonts w:eastAsia="Calibri"/>
            <w:bCs/>
            <w:i/>
            <w:iCs/>
            <w:color w:val="0000FF"/>
            <w:sz w:val="28"/>
            <w:szCs w:val="28"/>
            <w:u w:val="single"/>
            <w:lang w:val="en-US"/>
          </w:rPr>
          <w:t>II</w:t>
        </w:r>
        <w:r w:rsidR="004366A2" w:rsidRPr="004366A2">
          <w:rPr>
            <w:rFonts w:eastAsia="Calibri"/>
            <w:bCs/>
            <w:i/>
            <w:iCs/>
            <w:color w:val="0000FF"/>
            <w:sz w:val="28"/>
            <w:szCs w:val="28"/>
            <w:u w:val="single"/>
          </w:rPr>
          <w:t>НС)</w:t>
        </w:r>
      </w:hyperlink>
    </w:p>
    <w:p w14:paraId="7FE31BD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14:paraId="46AF7400"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w:t>
      </w:r>
      <w:proofErr w:type="spellStart"/>
      <w:r w:rsidR="007B3FC7">
        <w:rPr>
          <w:rFonts w:ascii="Times New Roman" w:hAnsi="Times New Roman" w:cs="Times New Roman"/>
          <w:color w:val="000000" w:themeColor="text1"/>
          <w:sz w:val="28"/>
          <w:szCs w:val="28"/>
        </w:rPr>
        <w:t>финансовую</w:t>
      </w:r>
      <w:proofErr w:type="spellEnd"/>
      <w:r w:rsidR="007B3FC7">
        <w:rPr>
          <w:rFonts w:ascii="Times New Roman" w:hAnsi="Times New Roman" w:cs="Times New Roman"/>
          <w:color w:val="000000" w:themeColor="text1"/>
          <w:sz w:val="28"/>
          <w:szCs w:val="28"/>
          <w:lang w:val="ru-RU"/>
        </w:rPr>
        <w:t xml:space="preserve"> </w:t>
      </w:r>
      <w:proofErr w:type="spellStart"/>
      <w:r w:rsidR="007B3FC7">
        <w:rPr>
          <w:rFonts w:ascii="Times New Roman" w:hAnsi="Times New Roman" w:cs="Times New Roman"/>
          <w:color w:val="000000" w:themeColor="text1"/>
          <w:sz w:val="28"/>
          <w:szCs w:val="28"/>
        </w:rPr>
        <w:t>аренду</w:t>
      </w:r>
      <w:proofErr w:type="spellEnd"/>
      <w:r w:rsidR="007B3FC7">
        <w:rPr>
          <w:rFonts w:ascii="Times New Roman" w:hAnsi="Times New Roman" w:cs="Times New Roman"/>
          <w:color w:val="000000" w:themeColor="text1"/>
          <w:sz w:val="28"/>
          <w:szCs w:val="28"/>
        </w:rPr>
        <w:t xml:space="preserve"> (</w:t>
      </w:r>
      <w:proofErr w:type="spellStart"/>
      <w:r w:rsidR="007B3FC7">
        <w:rPr>
          <w:rFonts w:ascii="Times New Roman" w:hAnsi="Times New Roman" w:cs="Times New Roman"/>
          <w:color w:val="000000" w:themeColor="text1"/>
          <w:sz w:val="28"/>
          <w:szCs w:val="28"/>
        </w:rPr>
        <w:t>лизинг</w:t>
      </w:r>
      <w:proofErr w:type="spellEnd"/>
      <w:r w:rsidR="007B3FC7">
        <w:rPr>
          <w:rFonts w:ascii="Times New Roman" w:hAnsi="Times New Roman" w:cs="Times New Roman"/>
          <w:color w:val="000000" w:themeColor="text1"/>
          <w:sz w:val="28"/>
          <w:szCs w:val="28"/>
        </w:rPr>
        <w:t>)</w:t>
      </w:r>
      <w:r w:rsidRPr="001C001D">
        <w:rPr>
          <w:rFonts w:ascii="Times New Roman" w:hAnsi="Times New Roman" w:cs="Times New Roman"/>
          <w:sz w:val="28"/>
          <w:szCs w:val="28"/>
          <w:lang w:val="ru-RU"/>
        </w:rPr>
        <w:t>,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14:paraId="5401F1B3" w14:textId="77777777" w:rsidR="007B3FC7" w:rsidRPr="001C001D" w:rsidRDefault="008F661E"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6" w:history="1">
        <w:r w:rsidR="007B3FC7" w:rsidRPr="007B3FC7">
          <w:rPr>
            <w:rFonts w:ascii="Times New Roman" w:hAnsi="Times New Roman" w:cs="Times New Roman"/>
            <w:i/>
            <w:color w:val="0000FF"/>
            <w:sz w:val="28"/>
            <w:szCs w:val="28"/>
            <w:u w:val="single"/>
            <w:lang w:val="ru-RU" w:eastAsia="en-US"/>
          </w:rPr>
          <w:t>(Подпункт 44.3.1 пункта 44.3 статьи 44 с изменениями, внесенными в соответствии с Законом от 24.04.2020 № 133-</w:t>
        </w:r>
        <w:r w:rsidR="007B3FC7" w:rsidRPr="007B3FC7">
          <w:rPr>
            <w:rFonts w:ascii="Times New Roman" w:hAnsi="Times New Roman" w:cs="Times New Roman"/>
            <w:i/>
            <w:color w:val="0000FF"/>
            <w:sz w:val="28"/>
            <w:szCs w:val="28"/>
            <w:u w:val="single"/>
            <w:lang w:val="en-US" w:eastAsia="en-US"/>
          </w:rPr>
          <w:t>II</w:t>
        </w:r>
        <w:r w:rsidR="007B3FC7" w:rsidRPr="007B3FC7">
          <w:rPr>
            <w:rFonts w:ascii="Times New Roman" w:hAnsi="Times New Roman" w:cs="Times New Roman"/>
            <w:i/>
            <w:color w:val="0000FF"/>
            <w:sz w:val="28"/>
            <w:szCs w:val="28"/>
            <w:u w:val="single"/>
            <w:lang w:val="ru-RU" w:eastAsia="en-US"/>
          </w:rPr>
          <w:t>НС)</w:t>
        </w:r>
      </w:hyperlink>
    </w:p>
    <w:p w14:paraId="69A247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14:paraId="11A69366"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14:paraId="3E7167F4" w14:textId="77777777"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14:paraId="1FADC273"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8098234" w14:textId="77777777"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14:paraId="4FD4E938"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w:t>
      </w:r>
      <w:r w:rsidR="00706701" w:rsidRPr="001C001D">
        <w:rPr>
          <w:rFonts w:ascii="Times New Roman" w:hAnsi="Times New Roman" w:cs="Times New Roman"/>
          <w:sz w:val="28"/>
          <w:szCs w:val="28"/>
          <w:lang w:val="ru-RU"/>
        </w:rPr>
        <w:lastRenderedPageBreak/>
        <w:t xml:space="preserve">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14:paraId="3603EB80"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14:paraId="4F6E6564"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14:paraId="593489A3"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14:paraId="4F912A06"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14:paraId="0F061308" w14:textId="77777777"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14:paraId="7714CE21"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w:t>
      </w:r>
      <w:r w:rsidR="00706701" w:rsidRPr="001C001D">
        <w:rPr>
          <w:rFonts w:ascii="Times New Roman" w:hAnsi="Times New Roman" w:cs="Times New Roman"/>
          <w:sz w:val="28"/>
          <w:szCs w:val="28"/>
          <w:lang w:val="ru-RU"/>
        </w:rPr>
        <w:lastRenderedPageBreak/>
        <w:t xml:space="preserve">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14:paraId="7434B8F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14:paraId="25A94BBA"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14:paraId="6ACAF09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направления которых устанавливаются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067DB345"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w:t>
      </w:r>
      <w:r w:rsidRPr="001C001D">
        <w:rPr>
          <w:rFonts w:ascii="Times New Roman" w:hAnsi="Times New Roman" w:cs="Times New Roman"/>
          <w:sz w:val="28"/>
          <w:szCs w:val="28"/>
          <w:lang w:val="ru-RU"/>
        </w:rPr>
        <w:lastRenderedPageBreak/>
        <w:t xml:space="preserve">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14:paraId="1F5317D7"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14:paraId="51C6484E"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14:paraId="3ED0B0D4"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14:paraId="671C7C58"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Если меры принудительного взыскания, предусмотренные ст. 48, 50 настоящего Закона, в течение 30 календарных дней после срока, 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14:paraId="4ADB392C"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 xml:space="preserve">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w:t>
      </w:r>
      <w:r w:rsidRPr="001C001D">
        <w:rPr>
          <w:rFonts w:ascii="Times New Roman" w:hAnsi="Times New Roman" w:cs="Times New Roman"/>
          <w:sz w:val="28"/>
          <w:szCs w:val="28"/>
          <w:lang w:val="ru-RU"/>
        </w:rPr>
        <w:lastRenderedPageBreak/>
        <w:t>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14:paraId="572D3AD4" w14:textId="77777777"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14:paraId="7D36BBC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14:paraId="37CF405A" w14:textId="77777777"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w:t>
      </w:r>
      <w:r w:rsidR="0073602B">
        <w:rPr>
          <w:rFonts w:ascii="Times New Roman" w:hAnsi="Times New Roman" w:cs="Times New Roman"/>
          <w:sz w:val="28"/>
          <w:szCs w:val="28"/>
          <w:lang w:val="ru-RU"/>
        </w:rPr>
        <w:t xml:space="preserve"> налогоплательщика утверждается Правительством</w:t>
      </w:r>
      <w:r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24E47BDD"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45.</w:t>
      </w:r>
      <w:r w:rsidRPr="001C001D">
        <w:rPr>
          <w:rFonts w:ascii="Times New Roman" w:hAnsi="Times New Roman" w:cs="Times New Roman"/>
          <w:b/>
          <w:bCs/>
          <w:sz w:val="28"/>
          <w:szCs w:val="28"/>
          <w:lang w:val="ru-RU"/>
        </w:rPr>
        <w:t xml:space="preserve"> Налоговый управляющий</w:t>
      </w:r>
    </w:p>
    <w:p w14:paraId="6C70857B" w14:textId="77777777"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14:paraId="33BDA25E" w14:textId="77777777"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14:paraId="0D0AAC2B" w14:textId="77777777"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w:t>
      </w:r>
      <w:r w:rsidR="00706701" w:rsidRPr="001C001D">
        <w:rPr>
          <w:rFonts w:ascii="Times New Roman" w:hAnsi="Times New Roman" w:cs="Times New Roman"/>
          <w:sz w:val="28"/>
          <w:szCs w:val="28"/>
          <w:lang w:val="ru-RU"/>
        </w:rPr>
        <w:lastRenderedPageBreak/>
        <w:t xml:space="preserve">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w:t>
      </w:r>
      <w:proofErr w:type="spellStart"/>
      <w:r w:rsidR="00B85A97" w:rsidRPr="001B3DBF">
        <w:rPr>
          <w:rFonts w:ascii="Times New Roman" w:hAnsi="Times New Roman" w:cs="Times New Roman"/>
          <w:bCs/>
          <w:sz w:val="28"/>
          <w:szCs w:val="28"/>
          <w:lang w:eastAsia="ru-RU"/>
        </w:rPr>
        <w:t>настоящего</w:t>
      </w:r>
      <w:proofErr w:type="spellEnd"/>
      <w:r w:rsidR="00B85A97" w:rsidRPr="001B3DBF">
        <w:rPr>
          <w:rFonts w:ascii="Times New Roman" w:hAnsi="Times New Roman" w:cs="Times New Roman"/>
          <w:bCs/>
          <w:sz w:val="28"/>
          <w:szCs w:val="28"/>
          <w:lang w:eastAsia="ru-RU"/>
        </w:rPr>
        <w:t xml:space="preserve"> </w:t>
      </w:r>
      <w:proofErr w:type="spellStart"/>
      <w:r w:rsidR="00B85A97" w:rsidRPr="001B3DBF">
        <w:rPr>
          <w:rFonts w:ascii="Times New Roman" w:hAnsi="Times New Roman" w:cs="Times New Roman"/>
          <w:bCs/>
          <w:sz w:val="28"/>
          <w:szCs w:val="28"/>
          <w:lang w:eastAsia="ru-RU"/>
        </w:rPr>
        <w:t>Закона</w:t>
      </w:r>
      <w:proofErr w:type="spellEnd"/>
      <w:r w:rsidR="0070670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14:paraId="6D7BB40D" w14:textId="77777777" w:rsidR="00706701"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w:t>
      </w:r>
      <w:r w:rsidR="0073602B">
        <w:rPr>
          <w:rFonts w:ascii="Times New Roman" w:hAnsi="Times New Roman" w:cs="Times New Roman"/>
          <w:sz w:val="28"/>
          <w:szCs w:val="28"/>
          <w:lang w:val="ru-RU"/>
        </w:rPr>
        <w:t>Правительство</w:t>
      </w:r>
      <w:r w:rsidRPr="001C001D">
        <w:rPr>
          <w:rFonts w:ascii="Times New Roman" w:hAnsi="Times New Roman" w:cs="Times New Roman"/>
          <w:sz w:val="28"/>
          <w:szCs w:val="28"/>
          <w:lang w:val="ru-RU"/>
        </w:rPr>
        <w:t xml:space="preserve"> или Глава Донецкой Народной Республики. </w:t>
      </w:r>
    </w:p>
    <w:p w14:paraId="3DB74D09" w14:textId="77777777" w:rsidR="00B85A97" w:rsidRPr="001C001D" w:rsidRDefault="008F661E"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47" w:history="1">
        <w:r w:rsidR="00B85A97" w:rsidRPr="001B3DBF">
          <w:rPr>
            <w:rFonts w:ascii="Times New Roman" w:hAnsi="Times New Roman" w:cs="Times New Roman"/>
            <w:bCs/>
            <w:i/>
            <w:color w:val="0000FF"/>
            <w:sz w:val="28"/>
            <w:szCs w:val="28"/>
            <w:u w:val="single"/>
            <w:lang w:eastAsia="ru-RU"/>
          </w:rPr>
          <w:t xml:space="preserve">(Пункт 45.3 </w:t>
        </w:r>
        <w:proofErr w:type="spellStart"/>
        <w:r w:rsidR="00B85A97" w:rsidRPr="001B3DBF">
          <w:rPr>
            <w:rFonts w:ascii="Times New Roman" w:hAnsi="Times New Roman" w:cs="Times New Roman"/>
            <w:bCs/>
            <w:i/>
            <w:color w:val="0000FF"/>
            <w:sz w:val="28"/>
            <w:szCs w:val="28"/>
            <w:u w:val="single"/>
            <w:lang w:eastAsia="ru-RU"/>
          </w:rPr>
          <w:t>статьи</w:t>
        </w:r>
        <w:proofErr w:type="spellEnd"/>
        <w:r w:rsidR="00B85A97" w:rsidRPr="001B3DBF">
          <w:rPr>
            <w:rFonts w:ascii="Times New Roman" w:hAnsi="Times New Roman" w:cs="Times New Roman"/>
            <w:bCs/>
            <w:i/>
            <w:color w:val="0000FF"/>
            <w:sz w:val="28"/>
            <w:szCs w:val="28"/>
            <w:u w:val="single"/>
            <w:lang w:eastAsia="ru-RU"/>
          </w:rPr>
          <w:t xml:space="preserve"> 45 с </w:t>
        </w:r>
        <w:proofErr w:type="spellStart"/>
        <w:r w:rsidR="00B85A97" w:rsidRPr="001B3DBF">
          <w:rPr>
            <w:rFonts w:ascii="Times New Roman" w:hAnsi="Times New Roman" w:cs="Times New Roman"/>
            <w:bCs/>
            <w:i/>
            <w:color w:val="0000FF"/>
            <w:sz w:val="28"/>
            <w:szCs w:val="28"/>
            <w:u w:val="single"/>
            <w:lang w:eastAsia="ru-RU"/>
          </w:rPr>
          <w:t>изменениями</w:t>
        </w:r>
        <w:proofErr w:type="spellEnd"/>
        <w:r w:rsidR="00B85A97" w:rsidRPr="001B3DBF">
          <w:rPr>
            <w:rFonts w:ascii="Times New Roman" w:hAnsi="Times New Roman" w:cs="Times New Roman"/>
            <w:bCs/>
            <w:i/>
            <w:color w:val="0000FF"/>
            <w:sz w:val="28"/>
            <w:szCs w:val="28"/>
            <w:u w:val="single"/>
            <w:lang w:eastAsia="ru-RU"/>
          </w:rPr>
          <w:t xml:space="preserve">, </w:t>
        </w:r>
        <w:proofErr w:type="spellStart"/>
        <w:r w:rsidR="00B85A97" w:rsidRPr="001B3DBF">
          <w:rPr>
            <w:rFonts w:ascii="Times New Roman" w:hAnsi="Times New Roman" w:cs="Times New Roman"/>
            <w:bCs/>
            <w:i/>
            <w:color w:val="0000FF"/>
            <w:sz w:val="28"/>
            <w:szCs w:val="28"/>
            <w:u w:val="single"/>
            <w:lang w:eastAsia="ru-RU"/>
          </w:rPr>
          <w:t>внесенными</w:t>
        </w:r>
        <w:proofErr w:type="spellEnd"/>
        <w:r w:rsidR="00B85A97" w:rsidRPr="001B3DBF">
          <w:rPr>
            <w:rFonts w:ascii="Times New Roman" w:hAnsi="Times New Roman" w:cs="Times New Roman"/>
            <w:bCs/>
            <w:i/>
            <w:color w:val="0000FF"/>
            <w:sz w:val="28"/>
            <w:szCs w:val="28"/>
            <w:u w:val="single"/>
            <w:lang w:eastAsia="ru-RU"/>
          </w:rPr>
          <w:t xml:space="preserve"> в </w:t>
        </w:r>
        <w:proofErr w:type="spellStart"/>
        <w:r w:rsidR="00B85A97" w:rsidRPr="001B3DBF">
          <w:rPr>
            <w:rFonts w:ascii="Times New Roman" w:hAnsi="Times New Roman" w:cs="Times New Roman"/>
            <w:bCs/>
            <w:i/>
            <w:color w:val="0000FF"/>
            <w:sz w:val="28"/>
            <w:szCs w:val="28"/>
            <w:u w:val="single"/>
            <w:lang w:eastAsia="ru-RU"/>
          </w:rPr>
          <w:t>соответствии</w:t>
        </w:r>
        <w:proofErr w:type="spellEnd"/>
        <w:r w:rsidR="00B85A97" w:rsidRPr="001B3DBF">
          <w:rPr>
            <w:rFonts w:ascii="Times New Roman" w:hAnsi="Times New Roman" w:cs="Times New Roman"/>
            <w:bCs/>
            <w:i/>
            <w:color w:val="0000FF"/>
            <w:sz w:val="28"/>
            <w:szCs w:val="28"/>
            <w:u w:val="single"/>
            <w:lang w:eastAsia="ru-RU"/>
          </w:rPr>
          <w:t xml:space="preserve"> с Законом от 03.08.2018 № 247-</w:t>
        </w:r>
        <w:r w:rsidR="00B85A97" w:rsidRPr="001B3DBF">
          <w:rPr>
            <w:rFonts w:ascii="Times New Roman" w:hAnsi="Times New Roman" w:cs="Times New Roman"/>
            <w:bCs/>
            <w:i/>
            <w:color w:val="0000FF"/>
            <w:sz w:val="28"/>
            <w:szCs w:val="28"/>
            <w:u w:val="single"/>
            <w:lang w:val="en-US" w:eastAsia="ru-RU"/>
          </w:rPr>
          <w:t>I</w:t>
        </w:r>
        <w:r w:rsidR="00B85A97" w:rsidRPr="001B3DBF">
          <w:rPr>
            <w:rFonts w:ascii="Times New Roman" w:hAnsi="Times New Roman" w:cs="Times New Roman"/>
            <w:bCs/>
            <w:i/>
            <w:color w:val="0000FF"/>
            <w:sz w:val="28"/>
            <w:szCs w:val="28"/>
            <w:u w:val="single"/>
            <w:lang w:eastAsia="ru-RU"/>
          </w:rPr>
          <w:t>НС)</w:t>
        </w:r>
      </w:hyperlink>
    </w:p>
    <w:p w14:paraId="3C1324EA" w14:textId="77777777"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14:paraId="457C0C42" w14:textId="77777777" w:rsidR="005672BF" w:rsidRPr="005672BF" w:rsidRDefault="005672BF" w:rsidP="005672BF">
      <w:pPr>
        <w:tabs>
          <w:tab w:val="left" w:pos="993"/>
        </w:tabs>
        <w:spacing w:after="360" w:line="276" w:lineRule="auto"/>
        <w:ind w:firstLine="709"/>
        <w:jc w:val="both"/>
        <w:rPr>
          <w:sz w:val="28"/>
          <w:szCs w:val="28"/>
        </w:rPr>
      </w:pPr>
      <w:r w:rsidRPr="005672BF">
        <w:rPr>
          <w:sz w:val="28"/>
          <w:szCs w:val="28"/>
        </w:rPr>
        <w:t xml:space="preserve">Порядок проведения проверок сохранности активов, которые находятся в налоговом залоге, устанавливает </w:t>
      </w:r>
      <w:r w:rsidR="0073602B">
        <w:rPr>
          <w:sz w:val="28"/>
          <w:szCs w:val="28"/>
        </w:rPr>
        <w:t>Правительство</w:t>
      </w:r>
      <w:r w:rsidRPr="005672BF">
        <w:rPr>
          <w:sz w:val="28"/>
          <w:szCs w:val="28"/>
        </w:rPr>
        <w:t xml:space="preserve"> или Глава Донецкой Народной Республики.</w:t>
      </w:r>
    </w:p>
    <w:p w14:paraId="42EF255B" w14:textId="77777777"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14:paraId="6B78E4AE" w14:textId="77777777"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C60B17">
        <w:rPr>
          <w:rFonts w:ascii="Times New Roman" w:hAnsi="Times New Roman" w:cs="Times New Roman"/>
          <w:bCs/>
          <w:sz w:val="28"/>
          <w:szCs w:val="28"/>
          <w:lang w:val="ru-RU"/>
        </w:rPr>
        <w:t>Статья 46.</w:t>
      </w:r>
      <w:r w:rsidR="00706701" w:rsidRPr="001C001D">
        <w:rPr>
          <w:rFonts w:ascii="Times New Roman" w:hAnsi="Times New Roman" w:cs="Times New Roman"/>
          <w:b/>
          <w:bCs/>
          <w:sz w:val="28"/>
          <w:szCs w:val="28"/>
          <w:lang w:val="ru-RU"/>
        </w:rPr>
        <w:t xml:space="preserve"> Налоговое требование</w:t>
      </w:r>
    </w:p>
    <w:p w14:paraId="17E9D223"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14:paraId="002F43FD"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lastRenderedPageBreak/>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14:paraId="304FE806"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14:paraId="048500FB" w14:textId="77777777"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14:paraId="7D83540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14:paraId="323B8F3F"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14:paraId="31F343B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14:paraId="5C79CFE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14:paraId="48296D2A"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14:paraId="784DD07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14:paraId="5C42D711" w14:textId="77777777" w:rsidR="001462D6" w:rsidRPr="001462D6" w:rsidRDefault="001462D6" w:rsidP="001462D6">
      <w:pPr>
        <w:spacing w:after="360" w:line="276" w:lineRule="auto"/>
        <w:ind w:firstLine="709"/>
        <w:jc w:val="both"/>
        <w:rPr>
          <w:bCs/>
          <w:sz w:val="28"/>
          <w:szCs w:val="28"/>
        </w:rPr>
      </w:pPr>
      <w:r w:rsidRPr="001462D6">
        <w:rPr>
          <w:bCs/>
          <w:sz w:val="28"/>
          <w:szCs w:val="28"/>
        </w:rPr>
        <w:t xml:space="preserve">46.11. Налоговое требование может быть вручено (передано) руководителю юридического лица (его представителю), физическому лицу (его представителю) и физическому лицу − 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датой его вручения является пятый рабочий день </w:t>
      </w:r>
      <w:proofErr w:type="gramStart"/>
      <w:r w:rsidRPr="001462D6">
        <w:rPr>
          <w:bCs/>
          <w:sz w:val="28"/>
          <w:szCs w:val="28"/>
        </w:rPr>
        <w:t>с даты направления</w:t>
      </w:r>
      <w:proofErr w:type="gramEnd"/>
      <w:r w:rsidRPr="001462D6">
        <w:rPr>
          <w:bCs/>
          <w:sz w:val="28"/>
          <w:szCs w:val="28"/>
        </w:rPr>
        <w:t xml:space="preserve"> такого требования.</w:t>
      </w:r>
    </w:p>
    <w:p w14:paraId="0B419ACB" w14:textId="77777777" w:rsidR="00706701" w:rsidRPr="001C001D" w:rsidRDefault="008F661E" w:rsidP="001462D6">
      <w:pPr>
        <w:tabs>
          <w:tab w:val="left" w:pos="993"/>
        </w:tabs>
        <w:spacing w:after="360" w:line="276" w:lineRule="auto"/>
        <w:ind w:firstLine="709"/>
        <w:jc w:val="both"/>
        <w:rPr>
          <w:sz w:val="28"/>
          <w:szCs w:val="28"/>
        </w:rPr>
      </w:pPr>
      <w:hyperlink r:id="rId148" w:history="1">
        <w:r w:rsidR="001462D6" w:rsidRPr="001462D6">
          <w:rPr>
            <w:bCs/>
            <w:i/>
            <w:color w:val="0000FF"/>
            <w:sz w:val="28"/>
            <w:szCs w:val="28"/>
            <w:u w:val="single"/>
          </w:rPr>
          <w:t>(Пункт 46.11 статьи 46 изложен в новой редакции в соответствии с Законом от 03.08.2018 № 247-</w:t>
        </w:r>
        <w:r w:rsidR="001462D6" w:rsidRPr="001462D6">
          <w:rPr>
            <w:bCs/>
            <w:i/>
            <w:color w:val="0000FF"/>
            <w:sz w:val="28"/>
            <w:szCs w:val="28"/>
            <w:u w:val="single"/>
            <w:lang w:val="en-US"/>
          </w:rPr>
          <w:t>I</w:t>
        </w:r>
        <w:r w:rsidR="001462D6" w:rsidRPr="001462D6">
          <w:rPr>
            <w:bCs/>
            <w:i/>
            <w:color w:val="0000FF"/>
            <w:sz w:val="28"/>
            <w:szCs w:val="28"/>
            <w:u w:val="single"/>
          </w:rPr>
          <w:t>НС)</w:t>
        </w:r>
      </w:hyperlink>
    </w:p>
    <w:p w14:paraId="6EDC1BA2" w14:textId="77777777" w:rsidR="0048765A" w:rsidRPr="0048765A" w:rsidRDefault="0048765A" w:rsidP="0048765A">
      <w:pPr>
        <w:spacing w:after="360" w:line="276" w:lineRule="auto"/>
        <w:ind w:firstLine="709"/>
        <w:jc w:val="both"/>
        <w:rPr>
          <w:bCs/>
          <w:sz w:val="28"/>
          <w:szCs w:val="28"/>
        </w:rPr>
      </w:pPr>
      <w:r w:rsidRPr="0048765A">
        <w:rPr>
          <w:bCs/>
          <w:sz w:val="28"/>
          <w:szCs w:val="28"/>
        </w:rPr>
        <w:t>46.12. </w:t>
      </w:r>
      <w:proofErr w:type="gramStart"/>
      <w:r w:rsidRPr="0048765A">
        <w:rPr>
          <w:bCs/>
          <w:sz w:val="28"/>
          <w:szCs w:val="28"/>
        </w:rPr>
        <w:t>Налоговым управляющим территориального органа доходов и сборов составляется соответствующий акт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в случае отсутствия у территориального органа доходов и сборов возможности вручения налогового требования по одной из таких причин:</w:t>
      </w:r>
      <w:proofErr w:type="gramEnd"/>
    </w:p>
    <w:p w14:paraId="0D1D1768" w14:textId="77777777" w:rsidR="0048765A" w:rsidRPr="0048765A" w:rsidRDefault="0048765A" w:rsidP="0048765A">
      <w:pPr>
        <w:spacing w:after="360" w:line="276" w:lineRule="auto"/>
        <w:ind w:firstLine="709"/>
        <w:jc w:val="both"/>
        <w:rPr>
          <w:bCs/>
          <w:sz w:val="28"/>
          <w:szCs w:val="28"/>
        </w:rPr>
      </w:pPr>
      <w:r w:rsidRPr="0048765A">
        <w:rPr>
          <w:bCs/>
          <w:sz w:val="28"/>
          <w:szCs w:val="28"/>
        </w:rPr>
        <w:t xml:space="preserve">1) отсутствие должностных лиц налогоплательщика. Факт отсутствия подтверждается путем составления налоговым управляющим акта по форме, установленной республиканским органом исполнительной власти, реализующим государственную политику в сфере налогообложения и таможенного дела, и в обязательном порядке подписанным двумя свидетелями; </w:t>
      </w:r>
    </w:p>
    <w:p w14:paraId="3017A682" w14:textId="77777777" w:rsidR="0048765A" w:rsidRPr="0048765A" w:rsidRDefault="0048765A" w:rsidP="0048765A">
      <w:pPr>
        <w:spacing w:after="360" w:line="276" w:lineRule="auto"/>
        <w:ind w:firstLine="709"/>
        <w:jc w:val="both"/>
        <w:rPr>
          <w:bCs/>
          <w:sz w:val="28"/>
          <w:szCs w:val="28"/>
        </w:rPr>
      </w:pPr>
      <w:proofErr w:type="gramStart"/>
      <w:r w:rsidRPr="0048765A">
        <w:rPr>
          <w:bCs/>
          <w:sz w:val="28"/>
          <w:szCs w:val="28"/>
        </w:rPr>
        <w:t>2) отказ налогоплательщика в принятии налогового требования, что подтверждается актом, составленным налоговым управляющим в установленной республиканским органом исполнительной власти, реализующим государственную политику в сфере налогообложения и таможенного дела, форме и подписанным не менее чем двумя должностными лицами территориального органа доходов и сборов и двумя свидетелями;</w:t>
      </w:r>
      <w:proofErr w:type="gramEnd"/>
    </w:p>
    <w:p w14:paraId="165B85C6" w14:textId="77777777" w:rsidR="0048765A" w:rsidRPr="0048765A" w:rsidRDefault="0048765A" w:rsidP="0048765A">
      <w:pPr>
        <w:spacing w:after="360" w:line="276" w:lineRule="auto"/>
        <w:ind w:firstLine="709"/>
        <w:jc w:val="both"/>
        <w:rPr>
          <w:bCs/>
          <w:sz w:val="28"/>
          <w:szCs w:val="28"/>
        </w:rPr>
      </w:pPr>
      <w:proofErr w:type="gramStart"/>
      <w:r w:rsidRPr="0048765A">
        <w:rPr>
          <w:bCs/>
          <w:sz w:val="28"/>
          <w:szCs w:val="28"/>
        </w:rPr>
        <w:t xml:space="preserve">3) 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республиканским органом исполнительной власти, реализующим государственную политику в </w:t>
      </w:r>
      <w:r w:rsidRPr="0048765A">
        <w:rPr>
          <w:bCs/>
          <w:sz w:val="28"/>
          <w:szCs w:val="28"/>
        </w:rPr>
        <w:lastRenderedPageBreak/>
        <w:t>сфере налогообложения и таможенного дела, форме в присутствии не менее двух должностных лиц территориального органа доходов и сборов и подписанным ими, а также двумя свидетелями.</w:t>
      </w:r>
      <w:proofErr w:type="gramEnd"/>
    </w:p>
    <w:p w14:paraId="5027A76A" w14:textId="77777777" w:rsidR="0048765A" w:rsidRPr="0048765A" w:rsidRDefault="0048765A" w:rsidP="0048765A">
      <w:pPr>
        <w:spacing w:after="360" w:line="276" w:lineRule="auto"/>
        <w:ind w:firstLine="709"/>
        <w:jc w:val="both"/>
        <w:rPr>
          <w:bCs/>
          <w:sz w:val="28"/>
          <w:szCs w:val="28"/>
        </w:rPr>
      </w:pPr>
      <w:r w:rsidRPr="0048765A">
        <w:rPr>
          <w:bCs/>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14:paraId="1C4E66FA" w14:textId="77777777" w:rsidR="00706701" w:rsidRPr="001C001D" w:rsidRDefault="008F661E" w:rsidP="0048765A">
      <w:pPr>
        <w:tabs>
          <w:tab w:val="left" w:pos="993"/>
        </w:tabs>
        <w:spacing w:after="360" w:line="276" w:lineRule="auto"/>
        <w:ind w:firstLine="709"/>
        <w:jc w:val="both"/>
        <w:rPr>
          <w:sz w:val="28"/>
          <w:szCs w:val="28"/>
        </w:rPr>
      </w:pPr>
      <w:hyperlink r:id="rId149" w:history="1">
        <w:r w:rsidR="0048765A" w:rsidRPr="0048765A">
          <w:rPr>
            <w:bCs/>
            <w:i/>
            <w:color w:val="0000FF"/>
            <w:sz w:val="28"/>
            <w:szCs w:val="28"/>
            <w:u w:val="single"/>
          </w:rPr>
          <w:t>(Пункт 46.12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06D133A8" w14:textId="77777777"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14:paraId="22B7554D" w14:textId="77777777" w:rsidR="0048765A" w:rsidRPr="0048765A" w:rsidRDefault="0048765A" w:rsidP="0048765A">
      <w:pPr>
        <w:spacing w:after="360" w:line="276" w:lineRule="auto"/>
        <w:ind w:firstLine="709"/>
        <w:jc w:val="both"/>
        <w:rPr>
          <w:bCs/>
          <w:sz w:val="28"/>
          <w:szCs w:val="28"/>
        </w:rPr>
      </w:pPr>
      <w:r w:rsidRPr="0048765A">
        <w:rPr>
          <w:bCs/>
          <w:sz w:val="28"/>
          <w:szCs w:val="28"/>
        </w:rPr>
        <w:t>46.14. В случае размещения налогового требования на доске налоговых объявлений такое требование считается полученным налогоплательщиком (врученным налогоплательщику) по истечении 5 рабочих дней с момента его размещения на доске налоговых объявлений.</w:t>
      </w:r>
    </w:p>
    <w:p w14:paraId="6E503752" w14:textId="77777777" w:rsidR="00706701" w:rsidRPr="001C001D" w:rsidRDefault="008F661E" w:rsidP="0048765A">
      <w:pPr>
        <w:tabs>
          <w:tab w:val="left" w:pos="1560"/>
        </w:tabs>
        <w:spacing w:after="360" w:line="276" w:lineRule="auto"/>
        <w:ind w:firstLine="709"/>
        <w:jc w:val="both"/>
        <w:rPr>
          <w:sz w:val="28"/>
          <w:szCs w:val="28"/>
        </w:rPr>
      </w:pPr>
      <w:hyperlink r:id="rId150" w:history="1">
        <w:r w:rsidR="0048765A" w:rsidRPr="0048765A">
          <w:rPr>
            <w:bCs/>
            <w:i/>
            <w:color w:val="0000FF"/>
            <w:sz w:val="28"/>
            <w:szCs w:val="28"/>
            <w:u w:val="single"/>
          </w:rPr>
          <w:t>(Пункт 46.14 статьи 46 изложен в новой редакции в соответствии с Законом от 03.08.2018 № 247-</w:t>
        </w:r>
        <w:r w:rsidR="0048765A" w:rsidRPr="0048765A">
          <w:rPr>
            <w:bCs/>
            <w:i/>
            <w:color w:val="0000FF"/>
            <w:sz w:val="28"/>
            <w:szCs w:val="28"/>
            <w:u w:val="single"/>
            <w:lang w:val="en-US"/>
          </w:rPr>
          <w:t>I</w:t>
        </w:r>
        <w:r w:rsidR="0048765A" w:rsidRPr="0048765A">
          <w:rPr>
            <w:bCs/>
            <w:i/>
            <w:color w:val="0000FF"/>
            <w:sz w:val="28"/>
            <w:szCs w:val="28"/>
            <w:u w:val="single"/>
          </w:rPr>
          <w:t>НС)</w:t>
        </w:r>
      </w:hyperlink>
    </w:p>
    <w:p w14:paraId="16674884"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14:paraId="1355B005" w14:textId="77777777"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14:paraId="594E6EE8" w14:textId="77777777"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14:paraId="310191E0"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14:paraId="2445FED1"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14:paraId="2C4D537F" w14:textId="77777777"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14:paraId="2D88F22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14:paraId="79BD77EF"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14:paraId="74AF0282" w14:textId="77777777"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14:paraId="79002AA3"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14:paraId="1670A155" w14:textId="77777777"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14:paraId="79EA05EE" w14:textId="77777777"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14:paraId="21F2635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14:paraId="6AD8C49C"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0A3E43">
        <w:rPr>
          <w:rFonts w:ascii="Times New Roman" w:hAnsi="Times New Roman"/>
          <w:b w:val="0"/>
          <w:color w:val="auto"/>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lastRenderedPageBreak/>
        <w:t>Законом и не требует письменного оформления.</w:t>
      </w:r>
    </w:p>
    <w:p w14:paraId="5B7E98F6"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47.3. Право налогового залога возникает со дня возникновения задолженности, сохраняется при реорганизации налогоплательщика и действует до полного погашения задолженности.</w:t>
      </w:r>
    </w:p>
    <w:p w14:paraId="18FB78A1" w14:textId="22BEF368" w:rsidR="00706701" w:rsidRPr="001C001D" w:rsidRDefault="008F661E" w:rsidP="005961E5">
      <w:pPr>
        <w:pStyle w:val="1"/>
        <w:spacing w:before="0" w:after="360" w:line="276" w:lineRule="auto"/>
        <w:ind w:firstLine="709"/>
        <w:jc w:val="both"/>
        <w:rPr>
          <w:rFonts w:ascii="Times New Roman" w:hAnsi="Times New Roman"/>
          <w:b w:val="0"/>
          <w:color w:val="auto"/>
          <w:sz w:val="28"/>
          <w:szCs w:val="28"/>
          <w:lang w:val="ru-RU"/>
        </w:rPr>
      </w:pPr>
      <w:hyperlink r:id="rId151" w:history="1">
        <w:r w:rsidR="005961E5" w:rsidRPr="005961E5">
          <w:rPr>
            <w:rFonts w:ascii="Times New Roman" w:hAnsi="Times New Roman"/>
            <w:b w:val="0"/>
            <w:i/>
            <w:color w:val="0000FF"/>
            <w:sz w:val="28"/>
            <w:szCs w:val="28"/>
            <w:u w:val="single"/>
            <w:lang w:val="ru-RU"/>
          </w:rPr>
          <w:t>(Пункт 47.3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024F77F5" w14:textId="77777777"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14:paraId="3DB99FB6" w14:textId="77777777"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1530DB52" w14:textId="77777777"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14:paraId="212EF7D5" w14:textId="77777777"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47.6. Государственная регистрация отягощений (обременений) в виде налогового залога проводится по субъекту или объекту права в любом органе, осуществляющем государственную регистрацию прав.</w:t>
      </w:r>
    </w:p>
    <w:p w14:paraId="0E5A86E0" w14:textId="21E67D13" w:rsidR="00706701" w:rsidRPr="001C001D" w:rsidRDefault="008F661E" w:rsidP="005961E5">
      <w:pPr>
        <w:pStyle w:val="1"/>
        <w:spacing w:before="0" w:after="360" w:line="276" w:lineRule="auto"/>
        <w:ind w:firstLine="709"/>
        <w:jc w:val="both"/>
        <w:rPr>
          <w:rFonts w:ascii="Times New Roman" w:hAnsi="Times New Roman"/>
          <w:b w:val="0"/>
          <w:color w:val="auto"/>
          <w:sz w:val="28"/>
          <w:szCs w:val="28"/>
          <w:lang w:val="ru-RU"/>
        </w:rPr>
      </w:pPr>
      <w:hyperlink r:id="rId152" w:history="1">
        <w:r w:rsidR="005961E5" w:rsidRPr="005961E5">
          <w:rPr>
            <w:rFonts w:ascii="Times New Roman" w:hAnsi="Times New Roman"/>
            <w:b w:val="0"/>
            <w:i/>
            <w:color w:val="0000FF"/>
            <w:sz w:val="28"/>
            <w:szCs w:val="28"/>
            <w:u w:val="single"/>
            <w:lang w:val="ru-RU"/>
          </w:rPr>
          <w:t>(Пункт 47.6 статьи 47 изложен в новой редакции в соответствии с Законом от 20.11.2020 № 207-</w:t>
        </w:r>
        <w:r w:rsidR="005961E5" w:rsidRPr="005961E5">
          <w:rPr>
            <w:rFonts w:ascii="Times New Roman" w:hAnsi="Times New Roman"/>
            <w:b w:val="0"/>
            <w:i/>
            <w:color w:val="0000FF"/>
            <w:sz w:val="28"/>
            <w:szCs w:val="28"/>
            <w:u w:val="single"/>
            <w:lang w:val="en-US"/>
          </w:rPr>
          <w:t>II</w:t>
        </w:r>
        <w:r w:rsidR="005961E5" w:rsidRPr="005961E5">
          <w:rPr>
            <w:rFonts w:ascii="Times New Roman" w:hAnsi="Times New Roman"/>
            <w:b w:val="0"/>
            <w:i/>
            <w:color w:val="0000FF"/>
            <w:sz w:val="28"/>
            <w:szCs w:val="28"/>
            <w:u w:val="single"/>
            <w:lang w:val="ru-RU"/>
          </w:rPr>
          <w:t>НС)</w:t>
        </w:r>
      </w:hyperlink>
    </w:p>
    <w:p w14:paraId="41F4E7B0"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14:paraId="6B691A22" w14:textId="77777777"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14:paraId="3A1C8A54" w14:textId="77777777"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14:paraId="73F39BA5" w14:textId="77777777"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14:paraId="63A6EEB1" w14:textId="77777777"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14:paraId="161FEFEB" w14:textId="77777777"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14:paraId="6243C843" w14:textId="77777777" w:rsidR="005835E4" w:rsidRPr="005835E4" w:rsidRDefault="00313792" w:rsidP="005835E4">
      <w:pPr>
        <w:spacing w:line="276" w:lineRule="auto"/>
        <w:ind w:firstLine="709"/>
        <w:jc w:val="both"/>
        <w:rPr>
          <w:sz w:val="28"/>
          <w:szCs w:val="28"/>
        </w:rPr>
      </w:pPr>
      <w:r w:rsidRPr="001C001D">
        <w:rPr>
          <w:sz w:val="28"/>
          <w:szCs w:val="28"/>
        </w:rPr>
        <w:t>47.9. </w:t>
      </w:r>
      <w:r w:rsidR="00706701" w:rsidRPr="001C001D">
        <w:rPr>
          <w:sz w:val="28"/>
          <w:szCs w:val="28"/>
        </w:rPr>
        <w:t>Налоговый залог имеет приоритет перед любыми видами отягощений (обременений) независимо от даты их возникновения и оформления</w:t>
      </w:r>
      <w:r w:rsidR="005835E4" w:rsidRPr="005835E4">
        <w:rPr>
          <w:sz w:val="28"/>
          <w:szCs w:val="28"/>
        </w:rPr>
        <w:t>, за исключением отягощений (обременений), устанавливаемых в качестве обеспечения по кредитным договорам Центрального Республиканского Банка Донецкой Народной Республики</w:t>
      </w:r>
      <w:r w:rsidR="005835E4">
        <w:rPr>
          <w:sz w:val="28"/>
          <w:szCs w:val="28"/>
        </w:rPr>
        <w:t>.</w:t>
      </w:r>
    </w:p>
    <w:p w14:paraId="5D668D87" w14:textId="77777777" w:rsidR="005835E4" w:rsidRPr="005835E4" w:rsidRDefault="005835E4" w:rsidP="005835E4">
      <w:pPr>
        <w:spacing w:line="276" w:lineRule="auto"/>
        <w:ind w:firstLine="709"/>
        <w:jc w:val="both"/>
        <w:rPr>
          <w:sz w:val="28"/>
          <w:szCs w:val="28"/>
        </w:rPr>
      </w:pPr>
    </w:p>
    <w:p w14:paraId="4250500E" w14:textId="77777777" w:rsidR="005835E4" w:rsidRPr="005835E4" w:rsidRDefault="005835E4" w:rsidP="005835E4">
      <w:pPr>
        <w:pStyle w:val="1"/>
        <w:spacing w:before="0" w:after="360" w:line="276" w:lineRule="auto"/>
        <w:ind w:firstLine="709"/>
        <w:jc w:val="both"/>
        <w:rPr>
          <w:rFonts w:ascii="Times New Roman" w:hAnsi="Times New Roman"/>
          <w:b w:val="0"/>
          <w:color w:val="auto"/>
          <w:sz w:val="28"/>
          <w:szCs w:val="28"/>
          <w:lang w:val="ru-RU"/>
        </w:rPr>
      </w:pPr>
      <w:r w:rsidRPr="005835E4">
        <w:rPr>
          <w:rFonts w:ascii="Times New Roman" w:hAnsi="Times New Roman"/>
          <w:b w:val="0"/>
          <w:color w:val="auto"/>
          <w:sz w:val="28"/>
          <w:szCs w:val="24"/>
          <w:lang w:val="ru-RU"/>
        </w:rPr>
        <w:t xml:space="preserve"> </w:t>
      </w:r>
      <w:hyperlink r:id="rId153" w:history="1">
        <w:r w:rsidRPr="005835E4">
          <w:rPr>
            <w:rFonts w:ascii="Times New Roman" w:eastAsia="Calibri" w:hAnsi="Times New Roman"/>
            <w:b w:val="0"/>
            <w:i/>
            <w:color w:val="0000FF"/>
            <w:sz w:val="28"/>
            <w:szCs w:val="28"/>
            <w:u w:val="single"/>
            <w:lang w:val="ru-RU" w:eastAsia="uk-UA"/>
          </w:rPr>
          <w:t>(Пункт 47.9 статьи 47 с изменениями, внесенными в соответствии с Законом от 28.03.2020 № 114-</w:t>
        </w:r>
        <w:r w:rsidRPr="005835E4">
          <w:rPr>
            <w:rFonts w:ascii="Times New Roman" w:eastAsia="Calibri" w:hAnsi="Times New Roman"/>
            <w:b w:val="0"/>
            <w:i/>
            <w:color w:val="0000FF"/>
            <w:sz w:val="28"/>
            <w:szCs w:val="28"/>
            <w:u w:val="single"/>
            <w:lang w:val="en-US" w:eastAsia="uk-UA"/>
          </w:rPr>
          <w:t>II</w:t>
        </w:r>
        <w:r w:rsidRPr="005835E4">
          <w:rPr>
            <w:rFonts w:ascii="Times New Roman" w:eastAsia="Calibri" w:hAnsi="Times New Roman"/>
            <w:b w:val="0"/>
            <w:i/>
            <w:color w:val="0000FF"/>
            <w:sz w:val="28"/>
            <w:szCs w:val="28"/>
            <w:u w:val="single"/>
            <w:lang w:val="ru-RU" w:eastAsia="uk-UA"/>
          </w:rPr>
          <w:t>НС)</w:t>
        </w:r>
      </w:hyperlink>
    </w:p>
    <w:p w14:paraId="1E1C050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14:paraId="33F98C26" w14:textId="77777777"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14:paraId="078266E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14:paraId="30B237E8" w14:textId="77777777"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14:paraId="40179B85" w14:textId="77777777" w:rsidR="00706701" w:rsidRDefault="00313792" w:rsidP="006811D0">
      <w:pPr>
        <w:tabs>
          <w:tab w:val="left" w:pos="0"/>
        </w:tabs>
        <w:spacing w:after="360" w:line="276" w:lineRule="auto"/>
        <w:ind w:firstLine="709"/>
        <w:jc w:val="both"/>
        <w:rPr>
          <w:sz w:val="28"/>
          <w:szCs w:val="28"/>
        </w:rPr>
      </w:pPr>
      <w:r w:rsidRPr="001C001D">
        <w:rPr>
          <w:sz w:val="28"/>
          <w:szCs w:val="28"/>
        </w:rPr>
        <w:t>48.1. </w:t>
      </w:r>
      <w:proofErr w:type="gramStart"/>
      <w:r w:rsidR="00706701" w:rsidRPr="001C001D">
        <w:rPr>
          <w:sz w:val="28"/>
          <w:szCs w:val="28"/>
        </w:rPr>
        <w:t xml:space="preserve">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w:t>
      </w:r>
      <w:r w:rsidR="006D5977" w:rsidRPr="001B3DBF">
        <w:rPr>
          <w:bCs/>
          <w:sz w:val="28"/>
          <w:szCs w:val="28"/>
        </w:rPr>
        <w:t>соответствующий запрос</w:t>
      </w:r>
      <w:r w:rsidR="00706701" w:rsidRPr="001C001D">
        <w:rPr>
          <w:sz w:val="28"/>
          <w:szCs w:val="28"/>
        </w:rPr>
        <w:t xml:space="preserve">, форма и порядок направления которого устанавливается </w:t>
      </w:r>
      <w:r w:rsidR="006D5977" w:rsidRPr="001B3DBF">
        <w:rPr>
          <w:sz w:val="28"/>
          <w:szCs w:val="28"/>
        </w:rPr>
        <w:t>республиканским органом исполнительной власти, реализующим государственную политику в сфере налогообложения</w:t>
      </w:r>
      <w:proofErr w:type="gramEnd"/>
      <w:r w:rsidR="006D5977" w:rsidRPr="001B3DBF">
        <w:rPr>
          <w:sz w:val="28"/>
          <w:szCs w:val="28"/>
        </w:rPr>
        <w:t xml:space="preserve"> и таможенного дела</w:t>
      </w:r>
      <w:r w:rsidR="00706701" w:rsidRPr="001C001D">
        <w:rPr>
          <w:sz w:val="28"/>
          <w:szCs w:val="28"/>
        </w:rPr>
        <w:t>.</w:t>
      </w:r>
    </w:p>
    <w:p w14:paraId="64B607CB" w14:textId="77777777" w:rsidR="006D5977" w:rsidRPr="001C001D" w:rsidRDefault="008F661E" w:rsidP="006811D0">
      <w:pPr>
        <w:tabs>
          <w:tab w:val="left" w:pos="0"/>
        </w:tabs>
        <w:spacing w:after="360" w:line="276" w:lineRule="auto"/>
        <w:ind w:firstLine="709"/>
        <w:jc w:val="both"/>
        <w:rPr>
          <w:sz w:val="28"/>
          <w:szCs w:val="28"/>
          <w:u w:val="single"/>
        </w:rPr>
      </w:pPr>
      <w:hyperlink r:id="rId154" w:history="1">
        <w:r w:rsidR="006D5977" w:rsidRPr="001B3DBF">
          <w:rPr>
            <w:bCs/>
            <w:i/>
            <w:color w:val="0000FF"/>
            <w:sz w:val="28"/>
            <w:szCs w:val="28"/>
            <w:u w:val="single"/>
          </w:rPr>
          <w:t>(Пункт 48.1 статьи 48 с изменениями, внесенными в соответствии с Законом от 03.08.2018 № 247-</w:t>
        </w:r>
        <w:r w:rsidR="006D5977" w:rsidRPr="001B3DBF">
          <w:rPr>
            <w:bCs/>
            <w:i/>
            <w:color w:val="0000FF"/>
            <w:sz w:val="28"/>
            <w:szCs w:val="28"/>
            <w:u w:val="single"/>
            <w:lang w:val="en-US"/>
          </w:rPr>
          <w:t>I</w:t>
        </w:r>
        <w:r w:rsidR="006D5977" w:rsidRPr="001B3DBF">
          <w:rPr>
            <w:bCs/>
            <w:i/>
            <w:color w:val="0000FF"/>
            <w:sz w:val="28"/>
            <w:szCs w:val="28"/>
            <w:u w:val="single"/>
          </w:rPr>
          <w:t>НС)</w:t>
        </w:r>
      </w:hyperlink>
    </w:p>
    <w:p w14:paraId="3655E5B7" w14:textId="77777777" w:rsidR="00AA1482" w:rsidRDefault="00313792" w:rsidP="006811D0">
      <w:pPr>
        <w:tabs>
          <w:tab w:val="left" w:pos="0"/>
        </w:tabs>
        <w:spacing w:after="360" w:line="276" w:lineRule="auto"/>
        <w:ind w:firstLine="709"/>
        <w:jc w:val="both"/>
        <w:rPr>
          <w:sz w:val="28"/>
          <w:szCs w:val="28"/>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w:t>
      </w:r>
      <w:r w:rsidR="00AA1482" w:rsidRPr="001B3DBF">
        <w:rPr>
          <w:bCs/>
          <w:sz w:val="28"/>
          <w:szCs w:val="28"/>
        </w:rPr>
        <w:t>запроса</w:t>
      </w:r>
      <w:r w:rsidR="00706701" w:rsidRPr="001C001D">
        <w:rPr>
          <w:sz w:val="28"/>
          <w:szCs w:val="28"/>
        </w:rPr>
        <w:t xml:space="preserve">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w:t>
      </w:r>
      <w:r w:rsidR="00AA1482" w:rsidRPr="001B3DBF">
        <w:rPr>
          <w:bCs/>
          <w:sz w:val="28"/>
          <w:szCs w:val="28"/>
        </w:rPr>
        <w:t>республиканским органом исполнительной власти, реализующим государственную политику в сфере налогообложения и таможенного дела</w:t>
      </w:r>
      <w:r w:rsidR="00706701" w:rsidRPr="001C001D">
        <w:rPr>
          <w:sz w:val="28"/>
          <w:szCs w:val="28"/>
        </w:rPr>
        <w:t>.</w:t>
      </w:r>
    </w:p>
    <w:p w14:paraId="185A77B2" w14:textId="77777777" w:rsidR="00706701" w:rsidRPr="001C001D" w:rsidRDefault="00706701" w:rsidP="006811D0">
      <w:pPr>
        <w:tabs>
          <w:tab w:val="left" w:pos="0"/>
        </w:tabs>
        <w:spacing w:after="360" w:line="276" w:lineRule="auto"/>
        <w:ind w:firstLine="709"/>
        <w:jc w:val="both"/>
        <w:rPr>
          <w:sz w:val="28"/>
          <w:szCs w:val="28"/>
          <w:u w:val="single"/>
        </w:rPr>
      </w:pPr>
      <w:r w:rsidRPr="001C001D">
        <w:rPr>
          <w:sz w:val="28"/>
          <w:szCs w:val="28"/>
        </w:rPr>
        <w:t xml:space="preserve"> </w:t>
      </w:r>
      <w:hyperlink r:id="rId155" w:history="1">
        <w:r w:rsidR="00AA1482" w:rsidRPr="001B3DBF">
          <w:rPr>
            <w:bCs/>
            <w:i/>
            <w:color w:val="0000FF"/>
            <w:sz w:val="28"/>
            <w:szCs w:val="28"/>
            <w:u w:val="single"/>
          </w:rPr>
          <w:t>(Пункт 48.2 статьи 48 с изменениями, внесенными в соответствии с Законом от 03.08.2018 № 247-</w:t>
        </w:r>
        <w:r w:rsidR="00AA1482" w:rsidRPr="001B3DBF">
          <w:rPr>
            <w:bCs/>
            <w:i/>
            <w:color w:val="0000FF"/>
            <w:sz w:val="28"/>
            <w:szCs w:val="28"/>
            <w:u w:val="single"/>
            <w:lang w:val="en-US"/>
          </w:rPr>
          <w:t>I</w:t>
        </w:r>
        <w:r w:rsidR="00AA1482" w:rsidRPr="001B3DBF">
          <w:rPr>
            <w:bCs/>
            <w:i/>
            <w:color w:val="0000FF"/>
            <w:sz w:val="28"/>
            <w:szCs w:val="28"/>
            <w:u w:val="single"/>
          </w:rPr>
          <w:t>НС)</w:t>
        </w:r>
      </w:hyperlink>
    </w:p>
    <w:p w14:paraId="61AEB5D0"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w:t>
      </w:r>
      <w:r w:rsidR="00706701" w:rsidRPr="001C001D">
        <w:rPr>
          <w:sz w:val="28"/>
          <w:szCs w:val="28"/>
        </w:rPr>
        <w:lastRenderedPageBreak/>
        <w:t>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14:paraId="0681D7B7" w14:textId="77777777"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14:paraId="3E3D3137" w14:textId="77777777"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14:paraId="4C95EB7D"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14:paraId="2E77F274"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14:paraId="4A9D1006" w14:textId="77777777"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 xml:space="preserve">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w:t>
      </w:r>
      <w:r w:rsidRPr="001C001D">
        <w:rPr>
          <w:sz w:val="28"/>
          <w:szCs w:val="28"/>
        </w:rPr>
        <w:lastRenderedPageBreak/>
        <w:t>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14:paraId="067CA5C0"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14:paraId="76EF7BFB" w14:textId="77777777" w:rsidR="00706701" w:rsidRDefault="00706701" w:rsidP="006811D0">
      <w:pPr>
        <w:tabs>
          <w:tab w:val="left" w:pos="0"/>
          <w:tab w:val="num" w:pos="720"/>
        </w:tabs>
        <w:spacing w:after="360" w:line="276" w:lineRule="auto"/>
        <w:ind w:firstLine="709"/>
        <w:jc w:val="both"/>
        <w:rPr>
          <w:sz w:val="28"/>
          <w:szCs w:val="28"/>
        </w:rPr>
      </w:pPr>
      <w:r w:rsidRPr="001C001D">
        <w:rPr>
          <w:sz w:val="28"/>
          <w:szCs w:val="28"/>
        </w:rPr>
        <w:t xml:space="preserve">48.8. </w:t>
      </w:r>
      <w:proofErr w:type="gramStart"/>
      <w:r w:rsidRPr="001C001D">
        <w:rPr>
          <w:sz w:val="28"/>
          <w:szCs w:val="28"/>
        </w:rPr>
        <w:t xml:space="preserve">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w:t>
      </w:r>
      <w:r w:rsidR="00834D76">
        <w:rPr>
          <w:sz w:val="28"/>
          <w:szCs w:val="28"/>
        </w:rPr>
        <w:t>инкассового поручения</w:t>
      </w:r>
      <w:r w:rsidR="00834D76" w:rsidRPr="001C001D">
        <w:rPr>
          <w:sz w:val="28"/>
          <w:szCs w:val="28"/>
        </w:rPr>
        <w:t xml:space="preserve"> </w:t>
      </w:r>
      <w:r w:rsidRPr="001C001D">
        <w:rPr>
          <w:sz w:val="28"/>
          <w:szCs w:val="28"/>
        </w:rPr>
        <w:t>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w:t>
      </w:r>
      <w:r w:rsidR="00834D76">
        <w:rPr>
          <w:sz w:val="28"/>
          <w:szCs w:val="28"/>
        </w:rPr>
        <w:t>инкассового поручения</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r w:rsidRPr="001C001D">
        <w:rPr>
          <w:i/>
          <w:iCs/>
          <w:sz w:val="28"/>
          <w:szCs w:val="28"/>
        </w:rPr>
        <w:t xml:space="preserve">. </w:t>
      </w:r>
      <w:r w:rsidRPr="001C001D">
        <w:rPr>
          <w:sz w:val="28"/>
          <w:szCs w:val="28"/>
        </w:rPr>
        <w:t xml:space="preserve">В случае наличия у налогоплательщика счетов, открытых в нескольких банковских и других финансовых учреждениях, сумма </w:t>
      </w:r>
      <w:r w:rsidR="00834D76">
        <w:rPr>
          <w:sz w:val="28"/>
          <w:szCs w:val="28"/>
        </w:rPr>
        <w:t>инкассовых поручений</w:t>
      </w:r>
      <w:r w:rsidR="00834D76" w:rsidRPr="001C001D">
        <w:rPr>
          <w:sz w:val="28"/>
          <w:szCs w:val="28"/>
        </w:rPr>
        <w:t xml:space="preserve"> </w:t>
      </w:r>
      <w:r w:rsidRPr="001C001D">
        <w:rPr>
          <w:sz w:val="28"/>
          <w:szCs w:val="28"/>
        </w:rPr>
        <w:t xml:space="preserve">не должна превышать размер задолженности, которая образовалась на дату направления </w:t>
      </w:r>
      <w:r w:rsidR="00661059">
        <w:rPr>
          <w:sz w:val="28"/>
          <w:szCs w:val="28"/>
        </w:rPr>
        <w:t>таких инкассовых поручений</w:t>
      </w:r>
      <w:r w:rsidRPr="001C001D">
        <w:rPr>
          <w:sz w:val="28"/>
          <w:szCs w:val="28"/>
        </w:rPr>
        <w:t>.</w:t>
      </w:r>
    </w:p>
    <w:p w14:paraId="5C744617" w14:textId="77777777" w:rsidR="00661059" w:rsidRPr="001C001D" w:rsidRDefault="008F661E" w:rsidP="006811D0">
      <w:pPr>
        <w:tabs>
          <w:tab w:val="left" w:pos="0"/>
          <w:tab w:val="num" w:pos="720"/>
        </w:tabs>
        <w:spacing w:after="360" w:line="276" w:lineRule="auto"/>
        <w:ind w:firstLine="709"/>
        <w:jc w:val="both"/>
        <w:rPr>
          <w:sz w:val="28"/>
          <w:szCs w:val="28"/>
        </w:rPr>
      </w:pPr>
      <w:hyperlink r:id="rId156" w:history="1">
        <w:r w:rsidR="00661059" w:rsidRPr="00661059">
          <w:rPr>
            <w:rFonts w:eastAsiaTheme="minorHAnsi"/>
            <w:i/>
            <w:color w:val="0000FF"/>
            <w:sz w:val="28"/>
            <w:szCs w:val="28"/>
            <w:u w:val="single"/>
            <w:lang w:eastAsia="en-US"/>
          </w:rPr>
          <w:t>(Пункт 48.8 статьи 48 с изменениями, внесенными в соответствии с Законом от 24.04.2020 № 132-IIНС)</w:t>
        </w:r>
      </w:hyperlink>
    </w:p>
    <w:p w14:paraId="73B1CE92"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w:t>
      </w:r>
      <w:r w:rsidR="00834D76">
        <w:rPr>
          <w:sz w:val="28"/>
          <w:szCs w:val="28"/>
        </w:rPr>
        <w:t>Инкассовое поручение</w:t>
      </w:r>
      <w:r w:rsidR="00834D76" w:rsidRPr="001C001D">
        <w:rPr>
          <w:sz w:val="28"/>
          <w:szCs w:val="28"/>
          <w:shd w:val="clear" w:color="auto" w:fill="FFFFFF"/>
        </w:rPr>
        <w:t xml:space="preserve"> </w:t>
      </w:r>
      <w:r w:rsidRPr="001C001D">
        <w:rPr>
          <w:sz w:val="28"/>
          <w:szCs w:val="28"/>
          <w:shd w:val="clear" w:color="auto" w:fill="FFFFFF"/>
        </w:rPr>
        <w:t>направляется не ранее принятия решения о взыскании денежных средств.</w:t>
      </w:r>
    </w:p>
    <w:p w14:paraId="074EBEAA" w14:textId="77777777"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48.10. </w:t>
      </w:r>
      <w:r w:rsidR="00834D76">
        <w:rPr>
          <w:sz w:val="28"/>
          <w:szCs w:val="28"/>
        </w:rPr>
        <w:t>Инкассовое поручение</w:t>
      </w:r>
      <w:r w:rsidR="00834D76" w:rsidRPr="001C001D">
        <w:rPr>
          <w:sz w:val="28"/>
          <w:szCs w:val="28"/>
        </w:rPr>
        <w:t xml:space="preserve"> </w:t>
      </w:r>
      <w:r w:rsidRPr="001C001D">
        <w:rPr>
          <w:sz w:val="28"/>
          <w:szCs w:val="28"/>
        </w:rPr>
        <w:t>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14:paraId="72F52A8A" w14:textId="77777777"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 xml:space="preserve">Территориальный орган доходов и сборов направляет в банки и/или другие финансовые учреждения </w:t>
      </w:r>
      <w:r w:rsidR="007D0599">
        <w:rPr>
          <w:sz w:val="28"/>
          <w:szCs w:val="28"/>
        </w:rPr>
        <w:t>инкассовое поручение</w:t>
      </w:r>
      <w:r w:rsidR="007D0599" w:rsidRPr="001C001D">
        <w:rPr>
          <w:sz w:val="28"/>
          <w:szCs w:val="28"/>
        </w:rPr>
        <w:t xml:space="preserve"> </w:t>
      </w:r>
      <w:r w:rsidR="00706701" w:rsidRPr="001C001D">
        <w:rPr>
          <w:sz w:val="28"/>
          <w:szCs w:val="28"/>
        </w:rPr>
        <w:t xml:space="preserve">с учетом сумм, </w:t>
      </w:r>
      <w:r w:rsidR="00706701" w:rsidRPr="001C001D">
        <w:rPr>
          <w:sz w:val="28"/>
          <w:szCs w:val="28"/>
        </w:rPr>
        <w:lastRenderedPageBreak/>
        <w:t xml:space="preserve">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w:t>
      </w:r>
      <w:r w:rsidR="007D0599">
        <w:rPr>
          <w:sz w:val="28"/>
          <w:szCs w:val="28"/>
        </w:rPr>
        <w:t>инкассового поручения</w:t>
      </w:r>
      <w:r w:rsidR="00706701" w:rsidRPr="001C001D">
        <w:rPr>
          <w:sz w:val="28"/>
          <w:szCs w:val="28"/>
        </w:rPr>
        <w:t xml:space="preserve">. В случае недостаточности или отсутствия денежных средств на расчетных счетах налогоплательщика для исполнения решения о взыскании денежных средств, </w:t>
      </w:r>
      <w:r w:rsidR="007D0599">
        <w:rPr>
          <w:sz w:val="28"/>
          <w:szCs w:val="28"/>
        </w:rPr>
        <w:t>инкассовое поручение</w:t>
      </w:r>
      <w:r w:rsidR="00706701" w:rsidRPr="001C001D">
        <w:rPr>
          <w:sz w:val="28"/>
          <w:szCs w:val="28"/>
        </w:rPr>
        <w:t xml:space="preserve">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14:paraId="426DE57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 Территориальный орган доходов и сборов в период действия </w:t>
      </w:r>
      <w:r w:rsidR="007D0599">
        <w:rPr>
          <w:sz w:val="28"/>
          <w:szCs w:val="28"/>
        </w:rPr>
        <w:t>инкассового поручения</w:t>
      </w:r>
      <w:r w:rsidR="007D0599" w:rsidRPr="008E1466">
        <w:rPr>
          <w:bCs/>
          <w:sz w:val="28"/>
          <w:szCs w:val="28"/>
        </w:rPr>
        <w:t xml:space="preserve"> </w:t>
      </w:r>
      <w:r w:rsidRPr="008E1466">
        <w:rPr>
          <w:bCs/>
          <w:sz w:val="28"/>
          <w:szCs w:val="28"/>
        </w:rPr>
        <w:t>в случае необходимости может осуществить его замену.</w:t>
      </w:r>
    </w:p>
    <w:p w14:paraId="0D0917D2"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48.12.1. Замена </w:t>
      </w:r>
      <w:r w:rsidR="007D0599">
        <w:rPr>
          <w:sz w:val="28"/>
          <w:szCs w:val="28"/>
        </w:rPr>
        <w:t>инкассового поручения</w:t>
      </w:r>
      <w:r w:rsidR="007D0599" w:rsidRPr="008E1466">
        <w:rPr>
          <w:bCs/>
          <w:sz w:val="28"/>
          <w:szCs w:val="28"/>
        </w:rPr>
        <w:t xml:space="preserve"> </w:t>
      </w:r>
      <w:r w:rsidRPr="008E1466">
        <w:rPr>
          <w:bCs/>
          <w:sz w:val="28"/>
          <w:szCs w:val="28"/>
        </w:rPr>
        <w:t xml:space="preserve">может быть осуществлена путем направления в банк и (или) другое финансовое учреждение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с приложением к нему соответствующего решения по установленной форме.</w:t>
      </w:r>
    </w:p>
    <w:p w14:paraId="30E383FE" w14:textId="77777777" w:rsidR="008E1466" w:rsidRPr="008E1466" w:rsidRDefault="008E1466" w:rsidP="008E1466">
      <w:pPr>
        <w:spacing w:after="360" w:line="276" w:lineRule="auto"/>
        <w:ind w:firstLine="709"/>
        <w:jc w:val="both"/>
        <w:rPr>
          <w:bCs/>
          <w:sz w:val="28"/>
          <w:szCs w:val="28"/>
        </w:rPr>
      </w:pPr>
      <w:r w:rsidRPr="008E1466">
        <w:rPr>
          <w:bCs/>
          <w:sz w:val="28"/>
          <w:szCs w:val="28"/>
        </w:rPr>
        <w:t>При списании денежных сре</w:t>
      </w:r>
      <w:proofErr w:type="gramStart"/>
      <w:r w:rsidRPr="008E1466">
        <w:rPr>
          <w:bCs/>
          <w:sz w:val="28"/>
          <w:szCs w:val="28"/>
        </w:rPr>
        <w:t>дств в сч</w:t>
      </w:r>
      <w:proofErr w:type="gramEnd"/>
      <w:r w:rsidRPr="008E1466">
        <w:rPr>
          <w:bCs/>
          <w:sz w:val="28"/>
          <w:szCs w:val="28"/>
        </w:rPr>
        <w:t xml:space="preserve">ет погашения задолженности в сумме, которая превышает сумму задолженности налогоплательщика на день такого списания, до замены </w:t>
      </w:r>
      <w:r w:rsidR="00A32CC6">
        <w:rPr>
          <w:sz w:val="28"/>
          <w:szCs w:val="28"/>
        </w:rPr>
        <w:t>инкассового поручения</w:t>
      </w:r>
      <w:r w:rsidR="00A32CC6" w:rsidRPr="008E1466">
        <w:rPr>
          <w:bCs/>
          <w:sz w:val="28"/>
          <w:szCs w:val="28"/>
        </w:rPr>
        <w:t xml:space="preserve"> </w:t>
      </w:r>
      <w:r w:rsidRPr="008E1466">
        <w:rPr>
          <w:bCs/>
          <w:sz w:val="28"/>
          <w:szCs w:val="28"/>
        </w:rPr>
        <w:t>такие денежные средства налогоплательщику не возвращаются, а учитываются в лицевом счете как денежные средства, поступившие в счет уплаты начислений, которые будут осуществляться в последующих периодах. В случае инициирования процедуры ликвидации налогоплательщика возврат излишне взысканных денежных средств осуществляется в порядке, предусмотренном законодательством.</w:t>
      </w:r>
    </w:p>
    <w:p w14:paraId="234B83A9"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Исполнение банками и (или) другими финансовыми учреждениями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осуществляется в очередности, которая была установлена для замененного </w:t>
      </w:r>
      <w:r w:rsidR="00A32CC6">
        <w:rPr>
          <w:sz w:val="28"/>
          <w:szCs w:val="28"/>
        </w:rPr>
        <w:t>инкассового поручения</w:t>
      </w:r>
      <w:r w:rsidRPr="008E1466">
        <w:rPr>
          <w:bCs/>
          <w:sz w:val="28"/>
          <w:szCs w:val="28"/>
        </w:rPr>
        <w:t>.</w:t>
      </w:r>
    </w:p>
    <w:p w14:paraId="2306C2D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Банки и (или) другие финансовые учреждения при получении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обязаны осуществить замену </w:t>
      </w:r>
      <w:r w:rsidR="00A32CC6">
        <w:rPr>
          <w:sz w:val="28"/>
          <w:szCs w:val="28"/>
        </w:rPr>
        <w:t>инкассового поручения</w:t>
      </w:r>
      <w:r w:rsidR="00A32CC6" w:rsidRPr="008E1466">
        <w:rPr>
          <w:bCs/>
          <w:sz w:val="28"/>
          <w:szCs w:val="28"/>
        </w:rPr>
        <w:t xml:space="preserve"> </w:t>
      </w:r>
      <w:r w:rsidRPr="008E1466">
        <w:rPr>
          <w:bCs/>
          <w:sz w:val="28"/>
          <w:szCs w:val="28"/>
        </w:rPr>
        <w:t xml:space="preserve">в соответствии с решением территориального органа доходов и сборов. </w:t>
      </w:r>
      <w:r w:rsidR="00A32CC6">
        <w:rPr>
          <w:sz w:val="28"/>
          <w:szCs w:val="28"/>
        </w:rPr>
        <w:t>Инкассовое поручение</w:t>
      </w:r>
      <w:r w:rsidRPr="008E1466">
        <w:rPr>
          <w:bCs/>
          <w:sz w:val="28"/>
          <w:szCs w:val="28"/>
        </w:rPr>
        <w:t>, которое было заменено, возвращается банком и (или) другим финансовым учреждением территориальному органу доходов и сборов с соответствующей отметкой.</w:t>
      </w:r>
    </w:p>
    <w:p w14:paraId="556C65ED" w14:textId="77777777" w:rsidR="008E1466" w:rsidRPr="008E1466" w:rsidRDefault="008E1466" w:rsidP="008E1466">
      <w:pPr>
        <w:spacing w:after="360" w:line="276" w:lineRule="auto"/>
        <w:ind w:firstLine="709"/>
        <w:jc w:val="both"/>
        <w:rPr>
          <w:bCs/>
          <w:sz w:val="28"/>
          <w:szCs w:val="28"/>
        </w:rPr>
      </w:pPr>
      <w:r w:rsidRPr="008E1466">
        <w:rPr>
          <w:bCs/>
          <w:sz w:val="28"/>
          <w:szCs w:val="28"/>
        </w:rPr>
        <w:lastRenderedPageBreak/>
        <w:t xml:space="preserve">48.12.2. Направление уточненного </w:t>
      </w:r>
      <w:r w:rsidR="00A32CC6">
        <w:rPr>
          <w:sz w:val="28"/>
          <w:szCs w:val="28"/>
        </w:rPr>
        <w:t>инкассового поручения</w:t>
      </w:r>
      <w:r w:rsidR="00A32CC6" w:rsidRPr="008E1466">
        <w:rPr>
          <w:bCs/>
          <w:sz w:val="28"/>
          <w:szCs w:val="28"/>
        </w:rPr>
        <w:t xml:space="preserve"> </w:t>
      </w:r>
      <w:r w:rsidRPr="008E1466">
        <w:rPr>
          <w:bCs/>
          <w:sz w:val="28"/>
          <w:szCs w:val="28"/>
        </w:rPr>
        <w:t>и решения в целях замены, предусмотренной настоящим пунктом, может осуществляться в случае:</w:t>
      </w:r>
    </w:p>
    <w:p w14:paraId="3A8F1010"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а) самостоятельного частичного погашения налогоплательщиком задолженности, сумма которой была включена в </w:t>
      </w:r>
      <w:r w:rsidR="00A32CC6">
        <w:rPr>
          <w:sz w:val="28"/>
          <w:szCs w:val="28"/>
        </w:rPr>
        <w:t>инкассовое поручение</w:t>
      </w:r>
      <w:r w:rsidRPr="008E1466">
        <w:rPr>
          <w:bCs/>
          <w:sz w:val="28"/>
          <w:szCs w:val="28"/>
        </w:rPr>
        <w:t>, − в течение трех рабочих дней, следующих за днем установления факта такого погашения;</w:t>
      </w:r>
    </w:p>
    <w:p w14:paraId="1D67FCEC" w14:textId="77777777" w:rsidR="008E1466" w:rsidRPr="008E1466" w:rsidRDefault="008E1466" w:rsidP="008E1466">
      <w:pPr>
        <w:spacing w:after="360" w:line="276" w:lineRule="auto"/>
        <w:ind w:firstLine="709"/>
        <w:jc w:val="both"/>
        <w:rPr>
          <w:bCs/>
          <w:sz w:val="28"/>
          <w:szCs w:val="28"/>
        </w:rPr>
      </w:pPr>
      <w:proofErr w:type="gramStart"/>
      <w:r w:rsidRPr="008E1466">
        <w:rPr>
          <w:bCs/>
          <w:sz w:val="28"/>
          <w:szCs w:val="28"/>
        </w:rPr>
        <w:t xml:space="preserve">б) частичного уменьшения на основании решения суда или республиканского органа исполнительной власти, реализующего государственную политику в сфере налогообложения и таможенного дела,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со дня официального поступления в территориальный орган доходов и сборов соответствующего документа;</w:t>
      </w:r>
      <w:proofErr w:type="gramEnd"/>
    </w:p>
    <w:p w14:paraId="395EABAC" w14:textId="77777777" w:rsidR="008E1466" w:rsidRPr="008E1466" w:rsidRDefault="008E1466" w:rsidP="008E1466">
      <w:pPr>
        <w:spacing w:after="360" w:line="276" w:lineRule="auto"/>
        <w:ind w:firstLine="709"/>
        <w:jc w:val="both"/>
        <w:rPr>
          <w:bCs/>
          <w:sz w:val="28"/>
          <w:szCs w:val="28"/>
        </w:rPr>
      </w:pPr>
      <w:r w:rsidRPr="008E1466">
        <w:rPr>
          <w:bCs/>
          <w:sz w:val="28"/>
          <w:szCs w:val="28"/>
        </w:rPr>
        <w:t xml:space="preserve">в) частичного уменьшения на основании решения территориального органа доходов и сборов, принятого в соответствии с действующим законодательством, ранее начисленной суммы денежного обязательства, штрафной (финансовой) санкции и (или) пени, которая была включена в </w:t>
      </w:r>
      <w:r w:rsidR="007F0BD3">
        <w:rPr>
          <w:sz w:val="28"/>
          <w:szCs w:val="28"/>
        </w:rPr>
        <w:t>инкассовое поручение</w:t>
      </w:r>
      <w:r w:rsidRPr="008E1466">
        <w:rPr>
          <w:bCs/>
          <w:sz w:val="28"/>
          <w:szCs w:val="28"/>
        </w:rPr>
        <w:t>, – в течение трех рабочих дней, следующих за днем принятия такого решения;</w:t>
      </w:r>
    </w:p>
    <w:p w14:paraId="7FECB953" w14:textId="77777777" w:rsidR="008E1466" w:rsidRPr="008E1466" w:rsidRDefault="008E1466" w:rsidP="008E1466">
      <w:pPr>
        <w:spacing w:after="360" w:line="276" w:lineRule="auto"/>
        <w:ind w:firstLine="709"/>
        <w:jc w:val="both"/>
        <w:rPr>
          <w:bCs/>
          <w:sz w:val="28"/>
          <w:szCs w:val="28"/>
        </w:rPr>
      </w:pPr>
      <w:r w:rsidRPr="008E1466">
        <w:rPr>
          <w:bCs/>
          <w:sz w:val="28"/>
          <w:szCs w:val="28"/>
        </w:rPr>
        <w:t>г) частичного уменьшения суммы ранее начисленного денежного обязательства в соответствии с данными, отраженными налогоплательщиком в направленной им уточняющей декларации (расчете), – в течение трех рабочих дней со дня, следующего за днем принятия территориальным органом доходов и сборов такой декларации (расчета);</w:t>
      </w:r>
    </w:p>
    <w:p w14:paraId="378EAF2C" w14:textId="77777777" w:rsidR="008E1466" w:rsidRPr="008E1466" w:rsidRDefault="008E1466" w:rsidP="008E1466">
      <w:pPr>
        <w:spacing w:after="360" w:line="276" w:lineRule="auto"/>
        <w:ind w:firstLine="709"/>
        <w:jc w:val="both"/>
        <w:rPr>
          <w:bCs/>
          <w:sz w:val="28"/>
          <w:szCs w:val="28"/>
        </w:rPr>
      </w:pPr>
      <w:r w:rsidRPr="008E1466">
        <w:rPr>
          <w:bCs/>
          <w:sz w:val="28"/>
          <w:szCs w:val="28"/>
        </w:rPr>
        <w:t>д) частичного погашения задолженности налогоплательщика за счет мероприятий, предусмотренных статьями 44, 50, 51, 54, 55 настоящего Закона, − в течение трех рабочих дней, следующих за днем такого погашения.</w:t>
      </w:r>
    </w:p>
    <w:p w14:paraId="77E2F4EF" w14:textId="77777777" w:rsidR="00706701" w:rsidRPr="001C001D" w:rsidRDefault="008F661E" w:rsidP="008E1466">
      <w:pPr>
        <w:tabs>
          <w:tab w:val="left" w:pos="993"/>
        </w:tabs>
        <w:spacing w:after="360" w:line="276" w:lineRule="auto"/>
        <w:ind w:firstLine="709"/>
        <w:jc w:val="both"/>
        <w:rPr>
          <w:sz w:val="28"/>
          <w:szCs w:val="28"/>
          <w:u w:val="single"/>
        </w:rPr>
      </w:pPr>
      <w:hyperlink r:id="rId157" w:history="1">
        <w:r w:rsidR="008E1466" w:rsidRPr="008E1466">
          <w:rPr>
            <w:bCs/>
            <w:i/>
            <w:color w:val="0000FF"/>
            <w:sz w:val="28"/>
            <w:szCs w:val="28"/>
            <w:u w:val="single"/>
          </w:rPr>
          <w:t>(Пункт 48.12 статьи 48 изложен в новой редакции в соответствии с Законом от 03.08.2018 № 247-</w:t>
        </w:r>
        <w:r w:rsidR="008E1466" w:rsidRPr="008E1466">
          <w:rPr>
            <w:bCs/>
            <w:i/>
            <w:color w:val="0000FF"/>
            <w:sz w:val="28"/>
            <w:szCs w:val="28"/>
            <w:u w:val="single"/>
            <w:lang w:val="en-US"/>
          </w:rPr>
          <w:t>I</w:t>
        </w:r>
        <w:r w:rsidR="008E1466" w:rsidRPr="008E1466">
          <w:rPr>
            <w:bCs/>
            <w:i/>
            <w:color w:val="0000FF"/>
            <w:sz w:val="28"/>
            <w:szCs w:val="28"/>
            <w:u w:val="single"/>
          </w:rPr>
          <w:t>НС)</w:t>
        </w:r>
      </w:hyperlink>
    </w:p>
    <w:p w14:paraId="58DB7FBD" w14:textId="77777777" w:rsidR="00706701" w:rsidRDefault="00706701" w:rsidP="006811D0">
      <w:pPr>
        <w:tabs>
          <w:tab w:val="left" w:pos="993"/>
          <w:tab w:val="num" w:pos="1320"/>
        </w:tabs>
        <w:spacing w:after="360" w:line="276" w:lineRule="auto"/>
        <w:ind w:firstLine="709"/>
        <w:jc w:val="both"/>
        <w:rPr>
          <w:sz w:val="28"/>
          <w:szCs w:val="28"/>
        </w:rPr>
      </w:pPr>
      <w:r w:rsidRPr="001C001D">
        <w:rPr>
          <w:sz w:val="28"/>
          <w:szCs w:val="28"/>
        </w:rPr>
        <w:lastRenderedPageBreak/>
        <w:t xml:space="preserve">48.13. В случае исполнения </w:t>
      </w:r>
      <w:r w:rsidR="007F0BD3">
        <w:rPr>
          <w:sz w:val="28"/>
          <w:szCs w:val="28"/>
        </w:rPr>
        <w:t>инкассового поручения</w:t>
      </w:r>
      <w:r w:rsidR="007F0BD3" w:rsidRPr="001C001D">
        <w:rPr>
          <w:sz w:val="28"/>
          <w:szCs w:val="28"/>
        </w:rPr>
        <w:t xml:space="preserve"> </w:t>
      </w:r>
      <w:r w:rsidRPr="001C001D">
        <w:rPr>
          <w:sz w:val="28"/>
          <w:szCs w:val="28"/>
        </w:rPr>
        <w:t>в полном объеме</w:t>
      </w:r>
      <w:r w:rsidR="00541C60" w:rsidRPr="001C001D">
        <w:rPr>
          <w:sz w:val="28"/>
          <w:szCs w:val="28"/>
        </w:rPr>
        <w:t>,</w:t>
      </w:r>
      <w:r w:rsidRPr="001C001D">
        <w:rPr>
          <w:sz w:val="28"/>
          <w:szCs w:val="28"/>
        </w:rPr>
        <w:t xml:space="preserve"> банк или другое финансовое учреждение возвращает </w:t>
      </w:r>
      <w:r w:rsidR="005C144A">
        <w:rPr>
          <w:sz w:val="28"/>
          <w:szCs w:val="28"/>
        </w:rPr>
        <w:t>указанное поручение</w:t>
      </w:r>
      <w:r w:rsidRPr="001C001D">
        <w:rPr>
          <w:sz w:val="28"/>
          <w:szCs w:val="28"/>
        </w:rPr>
        <w:t xml:space="preserve"> в территориальный орган доходов и сборов с соответствующей отметкой. </w:t>
      </w:r>
    </w:p>
    <w:p w14:paraId="77C06CDE" w14:textId="77777777" w:rsidR="005C144A" w:rsidRPr="001C001D" w:rsidRDefault="008F661E" w:rsidP="006811D0">
      <w:pPr>
        <w:tabs>
          <w:tab w:val="left" w:pos="993"/>
          <w:tab w:val="num" w:pos="1320"/>
        </w:tabs>
        <w:spacing w:after="360" w:line="276" w:lineRule="auto"/>
        <w:ind w:firstLine="709"/>
        <w:jc w:val="both"/>
        <w:rPr>
          <w:sz w:val="28"/>
          <w:szCs w:val="28"/>
        </w:rPr>
      </w:pPr>
      <w:hyperlink r:id="rId158" w:history="1">
        <w:r w:rsidR="005C144A" w:rsidRPr="005C144A">
          <w:rPr>
            <w:rFonts w:eastAsiaTheme="minorHAnsi"/>
            <w:i/>
            <w:color w:val="0000FF"/>
            <w:sz w:val="28"/>
            <w:szCs w:val="28"/>
            <w:u w:val="single"/>
            <w:lang w:eastAsia="en-US"/>
          </w:rPr>
          <w:t>(Пункт 48.13 статьи 48 с изменениями, внесенными в соответствии с Законом от 24.04.2020 № 132-IIНС)</w:t>
        </w:r>
      </w:hyperlink>
    </w:p>
    <w:p w14:paraId="2C1D807A"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48.14. Действие </w:t>
      </w:r>
      <w:r w:rsidR="007F0BD3">
        <w:rPr>
          <w:sz w:val="28"/>
          <w:szCs w:val="28"/>
        </w:rPr>
        <w:t>инкассового поручения</w:t>
      </w:r>
      <w:r w:rsidR="007F0BD3" w:rsidRPr="001C001D">
        <w:rPr>
          <w:sz w:val="28"/>
          <w:szCs w:val="28"/>
        </w:rPr>
        <w:t xml:space="preserve"> </w:t>
      </w:r>
      <w:r w:rsidRPr="001C001D">
        <w:rPr>
          <w:sz w:val="28"/>
          <w:szCs w:val="28"/>
        </w:rPr>
        <w:t>территориального органа доходов и сборов приостанавливается:</w:t>
      </w:r>
    </w:p>
    <w:p w14:paraId="02D69DAB" w14:textId="77777777"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14:paraId="7E6B5853"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отказа органом доходов и сборов в предоставлении налогоплательщику отсрочки и/или рассрочки уплаты задолженности, действие </w:t>
      </w:r>
      <w:r w:rsidR="007F0BD3">
        <w:rPr>
          <w:sz w:val="28"/>
          <w:szCs w:val="28"/>
        </w:rPr>
        <w:t>инкассового поручения</w:t>
      </w:r>
      <w:r w:rsidR="007F0BD3" w:rsidRPr="001C001D">
        <w:rPr>
          <w:sz w:val="28"/>
          <w:szCs w:val="28"/>
        </w:rPr>
        <w:t xml:space="preserve"> </w:t>
      </w:r>
      <w:r w:rsidRPr="001C001D">
        <w:rPr>
          <w:sz w:val="28"/>
          <w:szCs w:val="28"/>
        </w:rPr>
        <w:t>возобновляется, но не позже рабочего дня, следующего за днем направления (вручения) налогоплательщику такого отказа в письменной форме.</w:t>
      </w:r>
    </w:p>
    <w:p w14:paraId="772852A0"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Порядок предоставления налогоплательщикам отсрочки и/или рассрочки уплаты денежных обязательств (задолженности)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60F6B93C"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14:paraId="742D2F66"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орган доходов и сборов возобновляет действие </w:t>
      </w:r>
      <w:r w:rsidR="007F0BD3">
        <w:rPr>
          <w:sz w:val="28"/>
          <w:szCs w:val="28"/>
        </w:rPr>
        <w:t>инкассового поручения</w:t>
      </w:r>
      <w:r w:rsidR="007F0BD3" w:rsidRPr="001C001D">
        <w:rPr>
          <w:sz w:val="28"/>
          <w:szCs w:val="28"/>
        </w:rPr>
        <w:t xml:space="preserve"> </w:t>
      </w:r>
      <w:r w:rsidRPr="001C001D">
        <w:rPr>
          <w:sz w:val="28"/>
          <w:szCs w:val="28"/>
        </w:rPr>
        <w:t>не позднее следующего рабочего дня после получения налоговым управляющим соответствующего документального подтверждения;</w:t>
      </w:r>
    </w:p>
    <w:p w14:paraId="04805EE2" w14:textId="77777777"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14:paraId="4BC4BD45"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w:t>
      </w:r>
      <w:r w:rsidR="007F0BD3">
        <w:rPr>
          <w:sz w:val="28"/>
          <w:szCs w:val="28"/>
        </w:rPr>
        <w:t>инкассового поручения</w:t>
      </w:r>
      <w:r w:rsidRPr="001C001D">
        <w:rPr>
          <w:sz w:val="28"/>
          <w:szCs w:val="28"/>
        </w:rPr>
        <w:t xml:space="preserve"> возобновляется по решению территориального органа доходов и сборов. </w:t>
      </w:r>
    </w:p>
    <w:p w14:paraId="559DF09C"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Территориальные органы доходов и сборов в течение трех рабочих дней принимают решение об отзыве не исполненных (полностью или частично) </w:t>
      </w:r>
      <w:r w:rsidR="007F0BD3">
        <w:rPr>
          <w:sz w:val="28"/>
          <w:szCs w:val="28"/>
        </w:rPr>
        <w:t>инкассовых поручений</w:t>
      </w:r>
      <w:r w:rsidR="007F0BD3" w:rsidRPr="001C001D">
        <w:rPr>
          <w:sz w:val="28"/>
          <w:szCs w:val="28"/>
        </w:rPr>
        <w:t xml:space="preserve"> </w:t>
      </w:r>
      <w:r w:rsidRPr="001C001D">
        <w:rPr>
          <w:sz w:val="28"/>
          <w:szCs w:val="28"/>
        </w:rPr>
        <w:t>и отмене решения о взыскании денежных средств после одного из следующих событий:</w:t>
      </w:r>
    </w:p>
    <w:p w14:paraId="272463C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14:paraId="3A1440E7"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14:paraId="360AAA92" w14:textId="77777777"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14:paraId="523E75E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14:paraId="413E4170" w14:textId="77777777"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w:t>
      </w:r>
      <w:r w:rsidR="007F0BD3">
        <w:rPr>
          <w:sz w:val="28"/>
          <w:szCs w:val="28"/>
        </w:rPr>
        <w:t>инкассовое поручение</w:t>
      </w:r>
      <w:r w:rsidR="007F0BD3" w:rsidRPr="001C001D">
        <w:rPr>
          <w:sz w:val="28"/>
          <w:szCs w:val="28"/>
        </w:rPr>
        <w:t xml:space="preserve"> </w:t>
      </w:r>
      <w:r w:rsidRPr="001C001D">
        <w:rPr>
          <w:sz w:val="28"/>
          <w:szCs w:val="28"/>
        </w:rPr>
        <w:t xml:space="preserve">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14:paraId="0C613EB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w:t>
      </w:r>
      <w:r w:rsidR="0073602B">
        <w:rPr>
          <w:sz w:val="28"/>
          <w:szCs w:val="28"/>
        </w:rPr>
        <w:t>Правительством</w:t>
      </w:r>
      <w:r w:rsidRPr="001C001D">
        <w:rPr>
          <w:sz w:val="28"/>
          <w:szCs w:val="28"/>
        </w:rPr>
        <w:t xml:space="preserve"> или Главой Донецкой Народной Республики.</w:t>
      </w:r>
    </w:p>
    <w:p w14:paraId="09AF512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14:paraId="25C88C13" w14:textId="77777777" w:rsidR="00706701"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lastRenderedPageBreak/>
        <w:t>49.1.</w:t>
      </w:r>
      <w:r w:rsidRPr="001C001D">
        <w:rPr>
          <w:sz w:val="28"/>
          <w:szCs w:val="28"/>
        </w:rPr>
        <w:t xml:space="preserve"> Налогоплательщик, активы которого находятся в налоговом залоге, владеет и </w:t>
      </w:r>
      <w:r w:rsidR="00505CF3" w:rsidRPr="001B3DBF">
        <w:rPr>
          <w:bCs/>
          <w:sz w:val="28"/>
          <w:szCs w:val="28"/>
        </w:rPr>
        <w:t>пользуется</w:t>
      </w:r>
      <w:r w:rsidRPr="001C001D">
        <w:rPr>
          <w:sz w:val="28"/>
          <w:szCs w:val="28"/>
        </w:rPr>
        <w:t xml:space="preserve"> ими по своему усмотрению, обеспечивая при этом сохранность таких активов.</w:t>
      </w:r>
    </w:p>
    <w:p w14:paraId="19B27F02" w14:textId="77777777" w:rsidR="00505CF3" w:rsidRPr="001C001D" w:rsidRDefault="008F661E"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59" w:history="1">
        <w:r w:rsidR="00505CF3" w:rsidRPr="001B3DBF">
          <w:rPr>
            <w:bCs/>
            <w:i/>
            <w:color w:val="0000FF"/>
            <w:sz w:val="28"/>
            <w:szCs w:val="28"/>
            <w:u w:val="single"/>
          </w:rPr>
          <w:t>(Пункт 49.1 статьи 49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6FBF3BDA"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14:paraId="16680904" w14:textId="77777777"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14:paraId="302EAACE" w14:textId="77777777"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14:paraId="095B7E33" w14:textId="77777777"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14:paraId="16052A72"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5F3A0891" w14:textId="77777777"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14:paraId="50678282"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14:paraId="2E069B48" w14:textId="77777777"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14:paraId="4E7FDBC4"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14:paraId="1A1EDA6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14:paraId="2CAD5FFC" w14:textId="77777777"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14:paraId="124813BA"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14:paraId="72297D7D"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14:paraId="3CC02A15"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14:paraId="331B4344" w14:textId="77777777"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lastRenderedPageBreak/>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xml:space="preserve">)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w:t>
      </w:r>
      <w:r w:rsidR="00267B69">
        <w:rPr>
          <w:sz w:val="28"/>
          <w:szCs w:val="28"/>
        </w:rPr>
        <w:t>инкассового поручения</w:t>
      </w:r>
      <w:r w:rsidRPr="001C001D">
        <w:rPr>
          <w:sz w:val="28"/>
          <w:szCs w:val="28"/>
        </w:rPr>
        <w:t>.</w:t>
      </w:r>
    </w:p>
    <w:p w14:paraId="37F0672A" w14:textId="77777777"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14:paraId="1CB27979"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hyperlink r:id="rId160" w:history="1">
        <w:r w:rsidR="009934C4" w:rsidRPr="009934C4">
          <w:rPr>
            <w:i/>
            <w:color w:val="0000FF"/>
            <w:sz w:val="28"/>
            <w:szCs w:val="28"/>
            <w:u w:val="single"/>
          </w:rPr>
          <w:t>(Пункт 50.6 статьи 50 утратил силу в соответствии с Законом от 02.08.2019 № 52-</w:t>
        </w:r>
        <w:r w:rsidR="009934C4" w:rsidRPr="009934C4">
          <w:rPr>
            <w:i/>
            <w:color w:val="0000FF"/>
            <w:sz w:val="28"/>
            <w:szCs w:val="28"/>
            <w:u w:val="single"/>
            <w:lang w:val="en-US"/>
          </w:rPr>
          <w:t>II</w:t>
        </w:r>
        <w:r w:rsidR="009934C4" w:rsidRPr="009934C4">
          <w:rPr>
            <w:i/>
            <w:color w:val="0000FF"/>
            <w:sz w:val="28"/>
            <w:szCs w:val="28"/>
            <w:u w:val="single"/>
          </w:rPr>
          <w:t>НС)</w:t>
        </w:r>
      </w:hyperlink>
    </w:p>
    <w:p w14:paraId="05EAC7D0"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14:paraId="1B003A86" w14:textId="77777777"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14:paraId="72D1F6DA"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14:paraId="7BF7F0AB" w14:textId="77777777"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14:paraId="71D8CA7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14:paraId="24DC9BFD" w14:textId="77777777"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14:paraId="3E590184"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14:paraId="779BFF2A"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3698E2C6"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При отсутствии у такого налогоплательщика открытых счетов в банках и других финансовых учреждениях, решение о продаже залоговых активов принимается в течение 3-х рабочих дней со дня получения соответствующих сведений из банков и/или других финансовых учреждений.</w:t>
      </w:r>
    </w:p>
    <w:p w14:paraId="22408ACA"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14:paraId="21193E74"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w:t>
      </w:r>
      <w:r w:rsidRPr="001C001D">
        <w:rPr>
          <w:sz w:val="28"/>
          <w:szCs w:val="28"/>
        </w:rPr>
        <w:lastRenderedPageBreak/>
        <w:t xml:space="preserve">отмены решения о взыскании денежных средств, а также решения об изъятии наличных денежных средств. </w:t>
      </w:r>
    </w:p>
    <w:p w14:paraId="607D9E2A" w14:textId="77777777"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14:paraId="4E2989AC" w14:textId="77777777"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14:paraId="2A937236" w14:textId="77777777"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14:paraId="75915C94" w14:textId="77777777"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текущим отпускным ценам налогоплательщика) которых не менее суммы задолженности налогоплательщика. </w:t>
      </w:r>
    </w:p>
    <w:p w14:paraId="6499873C" w14:textId="77777777"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14:paraId="70E5F12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14:paraId="4061FFC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14:paraId="0A9F14A6"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14:paraId="13E7C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14:paraId="3DF5205C"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14:paraId="7FE72DC1" w14:textId="77777777"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14:paraId="62D33820"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14:paraId="5C1D1CEF"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51.10. Налогоплательщику запрещается осуществлять любые действия относительно описанных и оформленных актами описи активов для </w:t>
      </w:r>
      <w:r w:rsidRPr="001C001D">
        <w:rPr>
          <w:sz w:val="28"/>
          <w:szCs w:val="28"/>
        </w:rPr>
        <w:lastRenderedPageBreak/>
        <w:t>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14:paraId="63EBD995"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14:paraId="6A072462"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14:paraId="2F0BBC16"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14:paraId="703B74D3"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активы, которые могут быть сгруппированы и стандартизированы, подлежат продаже за денежные средства исключительно 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14:paraId="33FDC4E1"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14:paraId="2976B9E4"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 xml:space="preserve">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w:t>
      </w:r>
      <w:r w:rsidR="00706701" w:rsidRPr="001C001D">
        <w:rPr>
          <w:sz w:val="28"/>
          <w:szCs w:val="28"/>
        </w:rPr>
        <w:lastRenderedPageBreak/>
        <w:t>сертификат соответствия, или стоимость согласно текущим отпускным ценам налогоплательщика.</w:t>
      </w:r>
    </w:p>
    <w:p w14:paraId="4AC6249D" w14:textId="77777777" w:rsidR="00706701"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w:t>
      </w:r>
      <w:r w:rsidR="00505CF3" w:rsidRPr="001B3DBF">
        <w:rPr>
          <w:bCs/>
          <w:sz w:val="28"/>
          <w:szCs w:val="28"/>
        </w:rPr>
        <w:t>рабочих</w:t>
      </w:r>
      <w:r w:rsidR="00706701" w:rsidRPr="001C001D">
        <w:rPr>
          <w:sz w:val="28"/>
          <w:szCs w:val="28"/>
        </w:rPr>
        <w:t xml:space="preserve">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14:paraId="2E776B23" w14:textId="77777777" w:rsidR="00505CF3" w:rsidRPr="001C001D" w:rsidRDefault="008F661E"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hyperlink r:id="rId161" w:history="1">
        <w:r w:rsidR="00505CF3" w:rsidRPr="001B3DBF">
          <w:rPr>
            <w:bCs/>
            <w:i/>
            <w:color w:val="0000FF"/>
            <w:sz w:val="28"/>
            <w:szCs w:val="28"/>
            <w:u w:val="single"/>
          </w:rPr>
          <w:t>(Пункт 51.15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3655D7DC" w14:textId="77777777"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14:paraId="1646EAF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14:paraId="39B0C99E"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При организации продажи залоговых активов на товарных биржах территориальный орган доходов и сборов имеет право заключать 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14:paraId="4E337B9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14:paraId="2819AE8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14:paraId="7C49DE0A"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14:paraId="38D813C7"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14:paraId="547B93BB"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14:paraId="23DF4FFE" w14:textId="77777777"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14:paraId="490C7BB2" w14:textId="77777777"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14:paraId="7EF22CE2"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14:paraId="2BB0D66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14:paraId="3A1E3ACF"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w:t>
      </w:r>
      <w:r w:rsidRPr="001C001D">
        <w:rPr>
          <w:sz w:val="28"/>
          <w:szCs w:val="28"/>
        </w:rPr>
        <w:lastRenderedPageBreak/>
        <w:t xml:space="preserve">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w:t>
      </w:r>
      <w:r w:rsidR="0073602B">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14:paraId="34C2E7AC"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14:paraId="343E8E79"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14:paraId="5EEC7B64"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14:paraId="3146977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14:paraId="7C2CF4BC"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14:paraId="63B5C7F5"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14:paraId="4FC4DEFD"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14:paraId="4EAB79B5"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14:paraId="236900E1"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14:paraId="0E536F57"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14:paraId="31E3078A"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е) конечный срок принятия заявлений на участие в аукционе;</w:t>
      </w:r>
    </w:p>
    <w:p w14:paraId="6DA5160B"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14:paraId="714B86D3" w14:textId="77777777"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14:paraId="79803CF7" w14:textId="77777777"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14:paraId="47AFDAB9" w14:textId="77777777"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14:paraId="4066C2F3" w14:textId="77777777"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14:paraId="4151B2A7" w14:textId="77777777"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14:paraId="763F8A5B"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этом окончательная стоимость продажи не может быть ниже 50 процентов начальной цены; </w:t>
      </w:r>
    </w:p>
    <w:p w14:paraId="7EABAF27"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14:paraId="1B6B732A" w14:textId="77777777"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14:paraId="042DDFD0"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14:paraId="6EEFE1F6" w14:textId="77777777"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 xml:space="preserve">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w:t>
      </w:r>
      <w:r w:rsidRPr="001C001D">
        <w:rPr>
          <w:sz w:val="28"/>
          <w:szCs w:val="28"/>
        </w:rPr>
        <w:lastRenderedPageBreak/>
        <w:t>российских рублей, а также вносит гарантийный взнос в размере 10 процентов от начальной цены лота;</w:t>
      </w:r>
    </w:p>
    <w:p w14:paraId="03BC8B70" w14:textId="77777777"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14:paraId="733DFEE8" w14:textId="77777777"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14:paraId="2C690577"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14:paraId="54037162" w14:textId="77777777"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14:paraId="23219D90"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14:paraId="5BA6526F"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14:paraId="16B56436"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14:paraId="47D23712"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14:paraId="66978401" w14:textId="77777777"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14:paraId="5DB00BBA"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14:paraId="45BED7F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14:paraId="456F8F5F"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В таком случае гарантийный взнос возвращается участнику </w:t>
      </w:r>
      <w:proofErr w:type="gramStart"/>
      <w:r w:rsidRPr="001C001D">
        <w:rPr>
          <w:sz w:val="28"/>
          <w:szCs w:val="28"/>
        </w:rPr>
        <w:t>в течение пяти банковских дней с момента получения заявления об отказе в участии аукциона за вычетом</w:t>
      </w:r>
      <w:proofErr w:type="gramEnd"/>
      <w:r w:rsidRPr="001C001D">
        <w:rPr>
          <w:sz w:val="28"/>
          <w:szCs w:val="28"/>
        </w:rPr>
        <w:t xml:space="preserve"> платежей за банковские переводы; </w:t>
      </w:r>
    </w:p>
    <w:p w14:paraId="63DC0048"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14:paraId="0A03C305"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14:paraId="4D5D49C4" w14:textId="77777777"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14:paraId="0EE3D1D4"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
    <w:p w14:paraId="54F55B8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14:paraId="63C515A5"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14:paraId="1ADC3F5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14:paraId="0E76FC19" w14:textId="77777777"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14:paraId="05B1F87E" w14:textId="77777777"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lastRenderedPageBreak/>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14:paraId="1796B019"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14:paraId="0AEE7D0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14:paraId="7A3E8BF7"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14:paraId="4C8C858E"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
    <w:p w14:paraId="45EC781F"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14:paraId="1BC90771"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14:paraId="0A2F4D26"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14:paraId="53AF6F23" w14:textId="77777777"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14:paraId="0C4784BC"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51.20.1. В процессе аукциона ведется протокол, в котором заносятся:</w:t>
      </w:r>
    </w:p>
    <w:p w14:paraId="2EBBCCCE"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14:paraId="75ACD0A0"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14:paraId="01CC8982"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14:paraId="1EC3EB9D" w14:textId="77777777"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14:paraId="5D32A008" w14:textId="77777777"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14:paraId="7A323403" w14:textId="77777777"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14:paraId="73024083"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14:paraId="3871D14F" w14:textId="77777777"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14:paraId="017796F3" w14:textId="77777777"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14:paraId="63E6942F" w14:textId="77777777" w:rsidR="00706701" w:rsidRPr="001C001D" w:rsidRDefault="00706701" w:rsidP="006811D0">
      <w:pPr>
        <w:spacing w:after="360" w:line="276" w:lineRule="auto"/>
        <w:ind w:firstLine="709"/>
        <w:jc w:val="both"/>
        <w:rPr>
          <w:sz w:val="28"/>
          <w:szCs w:val="28"/>
        </w:rPr>
      </w:pPr>
      <w:r w:rsidRPr="001C001D">
        <w:rPr>
          <w:sz w:val="28"/>
          <w:szCs w:val="28"/>
        </w:rPr>
        <w:lastRenderedPageBreak/>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14:paraId="1FCFB9DA" w14:textId="77777777"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14:paraId="7F1998EA" w14:textId="77777777"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14:paraId="140C361B"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14:paraId="33846F45"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14:paraId="7AAD6C26" w14:textId="77777777"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14:paraId="6A1AF5F2"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 xml:space="preserve">оответствующий бюджет и/или фонд </w:t>
      </w:r>
      <w:r w:rsidRPr="001C001D">
        <w:rPr>
          <w:sz w:val="28"/>
          <w:szCs w:val="28"/>
        </w:rPr>
        <w:lastRenderedPageBreak/>
        <w:t>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14:paraId="275A46C4" w14:textId="77777777"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14:paraId="4D599EBA"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14:paraId="022B1107"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14:paraId="4938E9A6" w14:textId="77777777"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14:paraId="27685050" w14:textId="77777777" w:rsidR="00706701"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51.26.6. в случае, когда сумма средств, полученная по результатам продажи активов налогоплательщика, превышает сумму задолженности, </w:t>
      </w:r>
      <w:r w:rsidRPr="001C001D">
        <w:rPr>
          <w:sz w:val="28"/>
          <w:szCs w:val="28"/>
        </w:rPr>
        <w:lastRenderedPageBreak/>
        <w:t>разница перечисляется на счета такого налогоплательщика или его правопреемников</w:t>
      </w:r>
      <w:r w:rsidR="00505CF3">
        <w:rPr>
          <w:sz w:val="28"/>
          <w:szCs w:val="28"/>
        </w:rPr>
        <w:t xml:space="preserve">. </w:t>
      </w:r>
      <w:r w:rsidR="00505CF3" w:rsidRPr="001B3DBF">
        <w:rPr>
          <w:bCs/>
          <w:sz w:val="28"/>
          <w:szCs w:val="28"/>
        </w:rPr>
        <w:t>Порядок перечисления таких денежных сре</w:t>
      </w:r>
      <w:proofErr w:type="gramStart"/>
      <w:r w:rsidR="00505CF3" w:rsidRPr="001B3DBF">
        <w:rPr>
          <w:bCs/>
          <w:sz w:val="28"/>
          <w:szCs w:val="28"/>
        </w:rPr>
        <w:t>дств в сл</w:t>
      </w:r>
      <w:proofErr w:type="gramEnd"/>
      <w:r w:rsidR="00505CF3" w:rsidRPr="001B3DBF">
        <w:rPr>
          <w:bCs/>
          <w:sz w:val="28"/>
          <w:szCs w:val="28"/>
        </w:rPr>
        <w:t xml:space="preserve">учае отсутствия у налогоплательщика счета, открытого в банке или другом финансовом учреждении, устанавливается </w:t>
      </w:r>
      <w:r w:rsidR="0073602B">
        <w:rPr>
          <w:bCs/>
          <w:sz w:val="28"/>
          <w:szCs w:val="28"/>
        </w:rPr>
        <w:t>Правительством</w:t>
      </w:r>
      <w:r w:rsidR="00505CF3">
        <w:rPr>
          <w:bCs/>
          <w:sz w:val="28"/>
          <w:szCs w:val="28"/>
        </w:rPr>
        <w:t xml:space="preserve"> Донецкой Народной Республики</w:t>
      </w:r>
      <w:r w:rsidRPr="001C001D">
        <w:rPr>
          <w:sz w:val="28"/>
          <w:szCs w:val="28"/>
        </w:rPr>
        <w:t>;</w:t>
      </w:r>
    </w:p>
    <w:p w14:paraId="67DDD0B8" w14:textId="77777777" w:rsidR="00505CF3" w:rsidRPr="001C001D" w:rsidRDefault="008F661E" w:rsidP="006811D0">
      <w:pPr>
        <w:shd w:val="clear" w:color="auto" w:fill="FFFFFF"/>
        <w:tabs>
          <w:tab w:val="left" w:pos="993"/>
        </w:tabs>
        <w:spacing w:after="360" w:line="276" w:lineRule="auto"/>
        <w:ind w:firstLine="709"/>
        <w:jc w:val="both"/>
        <w:rPr>
          <w:sz w:val="28"/>
          <w:szCs w:val="28"/>
        </w:rPr>
      </w:pPr>
      <w:hyperlink r:id="rId162" w:history="1">
        <w:r w:rsidR="00505CF3" w:rsidRPr="001B3DBF">
          <w:rPr>
            <w:bCs/>
            <w:i/>
            <w:color w:val="0000FF"/>
            <w:sz w:val="28"/>
            <w:szCs w:val="28"/>
            <w:u w:val="single"/>
          </w:rPr>
          <w:t>(Подпункт 51.26.6 пункта 51.26 статьи 51 с изменениями, внесенными в соответствии с Законом от 03.08.2018 № 247-</w:t>
        </w:r>
        <w:r w:rsidR="00505CF3" w:rsidRPr="001B3DBF">
          <w:rPr>
            <w:bCs/>
            <w:i/>
            <w:color w:val="0000FF"/>
            <w:sz w:val="28"/>
            <w:szCs w:val="28"/>
            <w:u w:val="single"/>
            <w:lang w:val="en-US"/>
          </w:rPr>
          <w:t>I</w:t>
        </w:r>
        <w:r w:rsidR="00505CF3" w:rsidRPr="001B3DBF">
          <w:rPr>
            <w:bCs/>
            <w:i/>
            <w:color w:val="0000FF"/>
            <w:sz w:val="28"/>
            <w:szCs w:val="28"/>
            <w:u w:val="single"/>
          </w:rPr>
          <w:t>НС)</w:t>
        </w:r>
      </w:hyperlink>
    </w:p>
    <w:p w14:paraId="439D23DF" w14:textId="77777777"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14:paraId="7E75F39B" w14:textId="77777777" w:rsidR="00005808" w:rsidRPr="00977958" w:rsidRDefault="00706701" w:rsidP="00977958">
      <w:pPr>
        <w:shd w:val="clear" w:color="auto" w:fill="FFFFFF"/>
        <w:tabs>
          <w:tab w:val="left" w:pos="993"/>
        </w:tabs>
        <w:spacing w:after="360" w:line="276" w:lineRule="auto"/>
        <w:ind w:firstLine="709"/>
        <w:jc w:val="both"/>
        <w:rPr>
          <w:sz w:val="28"/>
          <w:szCs w:val="28"/>
        </w:rPr>
      </w:pPr>
      <w:r w:rsidRPr="001C001D">
        <w:rPr>
          <w:sz w:val="28"/>
          <w:szCs w:val="28"/>
        </w:rPr>
        <w:t>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налогоплательщика, которые находятся в налоговом залоге, устанавливаются Министерством доходов и сборов.</w:t>
      </w:r>
    </w:p>
    <w:p w14:paraId="0E0F7A19" w14:textId="77777777"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14:paraId="02CBBD12"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14:paraId="5D21008D"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14:paraId="561F1716"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14:paraId="01C58D20"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14:paraId="12C3A7D8"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14:paraId="770ACB2E"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14:paraId="7421A004" w14:textId="77777777" w:rsidR="00053087" w:rsidRPr="00053087" w:rsidRDefault="00053087" w:rsidP="00053087">
      <w:pPr>
        <w:spacing w:after="360" w:line="276" w:lineRule="auto"/>
        <w:ind w:firstLine="709"/>
        <w:jc w:val="both"/>
        <w:rPr>
          <w:bCs/>
          <w:sz w:val="28"/>
          <w:szCs w:val="28"/>
        </w:rPr>
      </w:pPr>
      <w:r w:rsidRPr="00053087">
        <w:rPr>
          <w:bCs/>
          <w:sz w:val="28"/>
          <w:szCs w:val="28"/>
        </w:rPr>
        <w:t>52.7. </w:t>
      </w: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не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без согласования с республиканским органом исполнительной власти, реализующим государственную политику в сфере финансов. </w:t>
      </w:r>
      <w:proofErr w:type="gramEnd"/>
    </w:p>
    <w:p w14:paraId="4904A07B" w14:textId="77777777" w:rsidR="00053087" w:rsidRPr="00053087" w:rsidRDefault="00053087" w:rsidP="00053087">
      <w:pPr>
        <w:spacing w:after="360" w:line="276" w:lineRule="auto"/>
        <w:ind w:firstLine="709"/>
        <w:jc w:val="both"/>
        <w:rPr>
          <w:bCs/>
          <w:sz w:val="28"/>
          <w:szCs w:val="28"/>
        </w:rPr>
      </w:pPr>
      <w:proofErr w:type="gramStart"/>
      <w:r w:rsidRPr="00053087">
        <w:rPr>
          <w:bCs/>
          <w:sz w:val="28"/>
          <w:szCs w:val="28"/>
        </w:rPr>
        <w:t xml:space="preserve">Решение об отсрочке и (или) рассрочке уплаты денежных обязательств и (или) задолженности на срок, выходящий за пределы одного бюджетного года и превышающий период, равный двадцати четырем календарным месяцам, принимает республиканский орган исполнительной власти, реализующий государственную политику в сфере налогообложения и таможенного дела, по согласованию с республиканским органом </w:t>
      </w:r>
      <w:r w:rsidRPr="00053087">
        <w:rPr>
          <w:bCs/>
          <w:sz w:val="28"/>
          <w:szCs w:val="28"/>
        </w:rPr>
        <w:lastRenderedPageBreak/>
        <w:t>исполнительной власти, реализующим государственную политику в сфере финансов.</w:t>
      </w:r>
      <w:proofErr w:type="gramEnd"/>
    </w:p>
    <w:p w14:paraId="518D5F3B" w14:textId="77777777" w:rsidR="00706701" w:rsidRPr="001C001D" w:rsidRDefault="008F661E" w:rsidP="00053087">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hyperlink r:id="rId163" w:history="1">
        <w:r w:rsidR="00053087" w:rsidRPr="00053087">
          <w:rPr>
            <w:rFonts w:ascii="Times New Roman" w:hAnsi="Times New Roman" w:cs="Times New Roman"/>
            <w:bCs/>
            <w:i/>
            <w:color w:val="0000FF"/>
            <w:sz w:val="28"/>
            <w:szCs w:val="28"/>
            <w:u w:val="single"/>
            <w:lang w:val="ru-RU" w:eastAsia="ru-RU"/>
          </w:rPr>
          <w:t>(Пункт 52.7 статьи 52 изложен в новой редакции в соответствии с Законом от 03.08.2018 № 247-</w:t>
        </w:r>
        <w:r w:rsidR="00053087" w:rsidRPr="00053087">
          <w:rPr>
            <w:rFonts w:ascii="Times New Roman" w:hAnsi="Times New Roman" w:cs="Times New Roman"/>
            <w:bCs/>
            <w:i/>
            <w:color w:val="0000FF"/>
            <w:sz w:val="28"/>
            <w:szCs w:val="28"/>
            <w:u w:val="single"/>
            <w:lang w:val="en-US" w:eastAsia="ru-RU"/>
          </w:rPr>
          <w:t>I</w:t>
        </w:r>
        <w:r w:rsidR="00053087" w:rsidRPr="00053087">
          <w:rPr>
            <w:rFonts w:ascii="Times New Roman" w:hAnsi="Times New Roman" w:cs="Times New Roman"/>
            <w:bCs/>
            <w:i/>
            <w:color w:val="0000FF"/>
            <w:sz w:val="28"/>
            <w:szCs w:val="28"/>
            <w:u w:val="single"/>
            <w:lang w:val="ru-RU" w:eastAsia="ru-RU"/>
          </w:rPr>
          <w:t>НС)</w:t>
        </w:r>
      </w:hyperlink>
    </w:p>
    <w:p w14:paraId="378B3E64"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14:paraId="73E541A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14:paraId="3D141D13"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14:paraId="47AC3C5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14:paraId="3593B8A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14:paraId="7F200A2D"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14:paraId="0B3357F0"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14:paraId="4BC141C4"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5004E327"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14:paraId="668B3F09"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53.</w:t>
      </w:r>
      <w:r w:rsidRPr="001C001D">
        <w:rPr>
          <w:rFonts w:ascii="Times New Roman" w:hAnsi="Times New Roman" w:cs="Times New Roman"/>
          <w:b/>
          <w:bCs/>
          <w:sz w:val="28"/>
          <w:szCs w:val="28"/>
          <w:lang w:val="ru-RU"/>
        </w:rPr>
        <w:t xml:space="preserve"> Списание безнадежной задолженности</w:t>
      </w:r>
    </w:p>
    <w:p w14:paraId="06FE1D61" w14:textId="77777777"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14:paraId="5DB9D54C"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14:paraId="3D38B441" w14:textId="77777777" w:rsidR="00255B28" w:rsidRPr="00005808" w:rsidRDefault="005F4787" w:rsidP="00005808">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 xml:space="preserve">Порядок списания безнадежной задолженности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или Главой Донецкой Народной Республики.</w:t>
      </w:r>
    </w:p>
    <w:p w14:paraId="4367EDD1" w14:textId="77777777" w:rsidR="00053087" w:rsidRPr="00053087" w:rsidRDefault="00053087" w:rsidP="00053087">
      <w:pPr>
        <w:spacing w:after="360" w:line="276" w:lineRule="auto"/>
        <w:ind w:firstLine="709"/>
        <w:jc w:val="both"/>
        <w:rPr>
          <w:bCs/>
          <w:sz w:val="28"/>
          <w:szCs w:val="28"/>
        </w:rPr>
      </w:pPr>
      <w:r w:rsidRPr="00053087">
        <w:rPr>
          <w:bCs/>
          <w:sz w:val="28"/>
          <w:szCs w:val="28"/>
        </w:rPr>
        <w:t>Статья 54. </w:t>
      </w:r>
      <w:r w:rsidRPr="00053087">
        <w:rPr>
          <w:b/>
          <w:bCs/>
          <w:sz w:val="28"/>
          <w:szCs w:val="28"/>
        </w:rPr>
        <w:t xml:space="preserve">Особенности </w:t>
      </w:r>
      <w:proofErr w:type="gramStart"/>
      <w:r w:rsidRPr="00053087">
        <w:rPr>
          <w:b/>
          <w:bCs/>
          <w:sz w:val="28"/>
          <w:szCs w:val="28"/>
        </w:rPr>
        <w:t>порядка взыскания задолженности отдельных категорий налогоплательщиков</w:t>
      </w:r>
      <w:proofErr w:type="gramEnd"/>
    </w:p>
    <w:p w14:paraId="051B3A5B" w14:textId="77777777" w:rsidR="00E0247E" w:rsidRPr="00E0247E" w:rsidRDefault="008F661E" w:rsidP="00053087">
      <w:pPr>
        <w:spacing w:after="360" w:line="276" w:lineRule="auto"/>
        <w:ind w:firstLine="709"/>
        <w:jc w:val="both"/>
        <w:textAlignment w:val="baseline"/>
        <w:rPr>
          <w:bCs/>
          <w:sz w:val="28"/>
          <w:szCs w:val="28"/>
        </w:rPr>
      </w:pPr>
      <w:hyperlink r:id="rId164" w:history="1">
        <w:r w:rsidR="00053087" w:rsidRPr="00053087">
          <w:rPr>
            <w:bCs/>
            <w:i/>
            <w:color w:val="0000FF"/>
            <w:sz w:val="28"/>
            <w:szCs w:val="28"/>
            <w:u w:val="single"/>
          </w:rPr>
          <w:t>(Наименование статьи 54 изложено в новой редакции в соответствии с Законом от 03.08.2018 № 247-</w:t>
        </w:r>
        <w:r w:rsidR="00053087" w:rsidRPr="00053087">
          <w:rPr>
            <w:bCs/>
            <w:i/>
            <w:color w:val="0000FF"/>
            <w:sz w:val="28"/>
            <w:szCs w:val="28"/>
            <w:u w:val="single"/>
            <w:lang w:val="en-US"/>
          </w:rPr>
          <w:t>I</w:t>
        </w:r>
        <w:r w:rsidR="00053087" w:rsidRPr="00053087">
          <w:rPr>
            <w:bCs/>
            <w:i/>
            <w:color w:val="0000FF"/>
            <w:sz w:val="28"/>
            <w:szCs w:val="28"/>
            <w:u w:val="single"/>
          </w:rPr>
          <w:t>НС)</w:t>
        </w:r>
      </w:hyperlink>
    </w:p>
    <w:p w14:paraId="009A56DB"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3C02BFF6" w14:textId="77777777" w:rsid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eastAsia="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задолженности филиалов, отделений и других обособленных подразделений юридического лица, в том числ</w:t>
      </w:r>
      <w:r w:rsidR="00A60807">
        <w:rPr>
          <w:rFonts w:ascii="Times New Roman" w:hAnsi="Times New Roman" w:cs="Times New Roman"/>
          <w:bCs/>
          <w:sz w:val="28"/>
          <w:szCs w:val="28"/>
          <w:lang w:val="ru-RU"/>
        </w:rPr>
        <w:t>е без статуса юридического лица</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устанавливаются</w:t>
      </w:r>
      <w:proofErr w:type="spellEnd"/>
      <w:r w:rsidR="00A60807" w:rsidRPr="001B3DBF">
        <w:rPr>
          <w:rFonts w:ascii="Times New Roman" w:hAnsi="Times New Roman" w:cs="Times New Roman"/>
          <w:bCs/>
          <w:sz w:val="28"/>
          <w:szCs w:val="28"/>
          <w:lang w:eastAsia="ru-RU"/>
        </w:rPr>
        <w:t xml:space="preserve"> </w:t>
      </w:r>
      <w:r w:rsidR="0073602B">
        <w:rPr>
          <w:rFonts w:ascii="Times New Roman" w:hAnsi="Times New Roman" w:cs="Times New Roman"/>
          <w:bCs/>
          <w:sz w:val="28"/>
          <w:szCs w:val="28"/>
          <w:lang w:val="ru-RU" w:eastAsia="ru-RU"/>
        </w:rPr>
        <w:t>Правительством</w:t>
      </w:r>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или</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Главой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Донецкой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Народной</w:t>
      </w:r>
      <w:proofErr w:type="spellEnd"/>
      <w:r w:rsidR="00A60807" w:rsidRPr="001B3DBF">
        <w:rPr>
          <w:rFonts w:ascii="Times New Roman" w:hAnsi="Times New Roman" w:cs="Times New Roman"/>
          <w:bCs/>
          <w:sz w:val="28"/>
          <w:szCs w:val="28"/>
          <w:lang w:eastAsia="ru-RU"/>
        </w:rPr>
        <w:t xml:space="preserve"> </w:t>
      </w:r>
      <w:proofErr w:type="spellStart"/>
      <w:r w:rsidR="00A60807" w:rsidRPr="001B3DBF">
        <w:rPr>
          <w:rFonts w:ascii="Times New Roman" w:hAnsi="Times New Roman" w:cs="Times New Roman"/>
          <w:bCs/>
          <w:sz w:val="28"/>
          <w:szCs w:val="28"/>
          <w:lang w:eastAsia="ru-RU"/>
        </w:rPr>
        <w:t>Республики</w:t>
      </w:r>
      <w:proofErr w:type="spellEnd"/>
      <w:r w:rsidR="00A60807" w:rsidRPr="001B3DBF">
        <w:rPr>
          <w:rFonts w:ascii="Times New Roman" w:hAnsi="Times New Roman" w:cs="Times New Roman"/>
          <w:bCs/>
          <w:sz w:val="28"/>
          <w:szCs w:val="28"/>
          <w:lang w:eastAsia="ru-RU"/>
        </w:rPr>
        <w:t>.</w:t>
      </w:r>
    </w:p>
    <w:p w14:paraId="508B273F" w14:textId="77777777" w:rsidR="00A60807" w:rsidRPr="00A60807" w:rsidRDefault="008F661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hyperlink r:id="rId165" w:history="1">
        <w:r w:rsidR="00A60807" w:rsidRPr="001B3DBF">
          <w:rPr>
            <w:rFonts w:ascii="Times New Roman" w:hAnsi="Times New Roman" w:cs="Times New Roman"/>
            <w:bCs/>
            <w:i/>
            <w:color w:val="0000FF"/>
            <w:sz w:val="28"/>
            <w:szCs w:val="28"/>
            <w:u w:val="single"/>
            <w:lang w:eastAsia="ru-RU"/>
          </w:rPr>
          <w:t xml:space="preserve">(Пункт 54.1 </w:t>
        </w:r>
        <w:proofErr w:type="spellStart"/>
        <w:r w:rsidR="00A60807" w:rsidRPr="001B3DBF">
          <w:rPr>
            <w:rFonts w:ascii="Times New Roman" w:hAnsi="Times New Roman" w:cs="Times New Roman"/>
            <w:bCs/>
            <w:i/>
            <w:color w:val="0000FF"/>
            <w:sz w:val="28"/>
            <w:szCs w:val="28"/>
            <w:u w:val="single"/>
            <w:lang w:eastAsia="ru-RU"/>
          </w:rPr>
          <w:t>статьи</w:t>
        </w:r>
        <w:proofErr w:type="spellEnd"/>
        <w:r w:rsidR="00A60807" w:rsidRPr="001B3DBF">
          <w:rPr>
            <w:rFonts w:ascii="Times New Roman" w:hAnsi="Times New Roman" w:cs="Times New Roman"/>
            <w:bCs/>
            <w:i/>
            <w:color w:val="0000FF"/>
            <w:sz w:val="28"/>
            <w:szCs w:val="28"/>
            <w:u w:val="single"/>
            <w:lang w:eastAsia="ru-RU"/>
          </w:rPr>
          <w:t xml:space="preserve"> 54 с </w:t>
        </w:r>
        <w:proofErr w:type="spellStart"/>
        <w:r w:rsidR="00A60807" w:rsidRPr="001B3DBF">
          <w:rPr>
            <w:rFonts w:ascii="Times New Roman" w:hAnsi="Times New Roman" w:cs="Times New Roman"/>
            <w:bCs/>
            <w:i/>
            <w:color w:val="0000FF"/>
            <w:sz w:val="28"/>
            <w:szCs w:val="28"/>
            <w:u w:val="single"/>
            <w:lang w:eastAsia="ru-RU"/>
          </w:rPr>
          <w:t>изменениями</w:t>
        </w:r>
        <w:proofErr w:type="spellEnd"/>
        <w:r w:rsidR="00A60807" w:rsidRPr="001B3DBF">
          <w:rPr>
            <w:rFonts w:ascii="Times New Roman" w:hAnsi="Times New Roman" w:cs="Times New Roman"/>
            <w:bCs/>
            <w:i/>
            <w:color w:val="0000FF"/>
            <w:sz w:val="28"/>
            <w:szCs w:val="28"/>
            <w:u w:val="single"/>
            <w:lang w:eastAsia="ru-RU"/>
          </w:rPr>
          <w:t xml:space="preserve">, </w:t>
        </w:r>
        <w:proofErr w:type="spellStart"/>
        <w:r w:rsidR="00A60807" w:rsidRPr="001B3DBF">
          <w:rPr>
            <w:rFonts w:ascii="Times New Roman" w:hAnsi="Times New Roman" w:cs="Times New Roman"/>
            <w:bCs/>
            <w:i/>
            <w:color w:val="0000FF"/>
            <w:sz w:val="28"/>
            <w:szCs w:val="28"/>
            <w:u w:val="single"/>
            <w:lang w:eastAsia="ru-RU"/>
          </w:rPr>
          <w:t>внесенными</w:t>
        </w:r>
        <w:proofErr w:type="spellEnd"/>
        <w:r w:rsidR="00A60807" w:rsidRPr="001B3DBF">
          <w:rPr>
            <w:rFonts w:ascii="Times New Roman" w:hAnsi="Times New Roman" w:cs="Times New Roman"/>
            <w:bCs/>
            <w:i/>
            <w:color w:val="0000FF"/>
            <w:sz w:val="28"/>
            <w:szCs w:val="28"/>
            <w:u w:val="single"/>
            <w:lang w:eastAsia="ru-RU"/>
          </w:rPr>
          <w:t xml:space="preserve"> в </w:t>
        </w:r>
        <w:proofErr w:type="spellStart"/>
        <w:r w:rsidR="00A60807" w:rsidRPr="001B3DBF">
          <w:rPr>
            <w:rFonts w:ascii="Times New Roman" w:hAnsi="Times New Roman" w:cs="Times New Roman"/>
            <w:bCs/>
            <w:i/>
            <w:color w:val="0000FF"/>
            <w:sz w:val="28"/>
            <w:szCs w:val="28"/>
            <w:u w:val="single"/>
            <w:lang w:eastAsia="ru-RU"/>
          </w:rPr>
          <w:t>соответствии</w:t>
        </w:r>
        <w:proofErr w:type="spellEnd"/>
        <w:r w:rsidR="00A60807" w:rsidRPr="001B3DBF">
          <w:rPr>
            <w:rFonts w:ascii="Times New Roman" w:hAnsi="Times New Roman" w:cs="Times New Roman"/>
            <w:bCs/>
            <w:i/>
            <w:color w:val="0000FF"/>
            <w:sz w:val="28"/>
            <w:szCs w:val="28"/>
            <w:u w:val="single"/>
            <w:lang w:eastAsia="ru-RU"/>
          </w:rPr>
          <w:t xml:space="preserve"> с Законом от 03.08.2018 № 247-</w:t>
        </w:r>
        <w:r w:rsidR="00A60807" w:rsidRPr="001B3DBF">
          <w:rPr>
            <w:rFonts w:ascii="Times New Roman" w:hAnsi="Times New Roman" w:cs="Times New Roman"/>
            <w:bCs/>
            <w:i/>
            <w:color w:val="0000FF"/>
            <w:sz w:val="28"/>
            <w:szCs w:val="28"/>
            <w:u w:val="single"/>
            <w:lang w:val="en-US" w:eastAsia="ru-RU"/>
          </w:rPr>
          <w:t>I</w:t>
        </w:r>
        <w:r w:rsidR="00A60807" w:rsidRPr="001B3DBF">
          <w:rPr>
            <w:rFonts w:ascii="Times New Roman" w:hAnsi="Times New Roman" w:cs="Times New Roman"/>
            <w:bCs/>
            <w:i/>
            <w:color w:val="0000FF"/>
            <w:sz w:val="28"/>
            <w:szCs w:val="28"/>
            <w:u w:val="single"/>
            <w:lang w:eastAsia="ru-RU"/>
          </w:rPr>
          <w:t>НС)</w:t>
        </w:r>
      </w:hyperlink>
    </w:p>
    <w:p w14:paraId="056D69E4"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518406AD" w14:textId="77777777"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14:paraId="5100F330"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14:paraId="2C7E5833" w14:textId="77777777" w:rsidR="00E0247E" w:rsidRPr="00E0247E" w:rsidRDefault="00E0247E" w:rsidP="00E0247E">
      <w:pPr>
        <w:tabs>
          <w:tab w:val="left" w:pos="993"/>
        </w:tabs>
        <w:spacing w:after="360" w:line="276" w:lineRule="auto"/>
        <w:ind w:firstLine="709"/>
        <w:jc w:val="both"/>
        <w:rPr>
          <w:sz w:val="28"/>
          <w:szCs w:val="28"/>
        </w:rPr>
      </w:pPr>
      <w:r w:rsidRPr="00E0247E">
        <w:rPr>
          <w:sz w:val="28"/>
          <w:szCs w:val="28"/>
        </w:rPr>
        <w:lastRenderedPageBreak/>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14:paraId="060A5540" w14:textId="77777777"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14:paraId="55753EFB" w14:textId="77777777"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14:paraId="0DFE0F02" w14:textId="77777777"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14:paraId="669281D0" w14:textId="77777777"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14:paraId="1D8AEA59" w14:textId="77777777"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3602B">
        <w:rPr>
          <w:rFonts w:ascii="Times New Roman" w:hAnsi="Times New Roman" w:cs="Times New Roman"/>
          <w:sz w:val="28"/>
          <w:szCs w:val="28"/>
          <w:lang w:val="ru-RU"/>
        </w:rPr>
        <w:t>Правительством</w:t>
      </w:r>
      <w:r w:rsidR="00706701" w:rsidRPr="001C001D">
        <w:rPr>
          <w:rFonts w:ascii="Times New Roman" w:hAnsi="Times New Roman" w:cs="Times New Roman"/>
          <w:sz w:val="28"/>
          <w:szCs w:val="28"/>
          <w:lang w:val="ru-RU"/>
        </w:rPr>
        <w:t xml:space="preserve"> Донецкой Народной Республики или Главой Донецкой Народной Республики.</w:t>
      </w:r>
    </w:p>
    <w:p w14:paraId="754D0D61" w14:textId="77777777" w:rsidR="00545EF9"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5" w:name="BM1029"/>
      <w:proofErr w:type="gramStart"/>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 xml:space="preserve">выявления, учета, хранения, оценки </w:t>
      </w:r>
      <w:r w:rsidR="006139B4" w:rsidRPr="006139B4">
        <w:rPr>
          <w:rFonts w:ascii="Times New Roman" w:hAnsi="Times New Roman" w:cs="Times New Roman"/>
          <w:b/>
          <w:bCs/>
          <w:sz w:val="28"/>
          <w:szCs w:val="28"/>
          <w:lang w:val="ru-RU"/>
        </w:rPr>
        <w:t xml:space="preserve">бесхозяйных и конфискованные вещей, которые переходят </w:t>
      </w:r>
      <w:r w:rsidR="00545EF9" w:rsidRPr="001C001D">
        <w:rPr>
          <w:rFonts w:ascii="Times New Roman" w:hAnsi="Times New Roman" w:cs="Times New Roman"/>
          <w:b/>
          <w:bCs/>
          <w:sz w:val="28"/>
          <w:szCs w:val="28"/>
          <w:lang w:val="ru-RU"/>
        </w:rPr>
        <w:t>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5"/>
      <w:proofErr w:type="gramEnd"/>
    </w:p>
    <w:p w14:paraId="28073328" w14:textId="77777777" w:rsidR="006139B4" w:rsidRPr="001C001D" w:rsidRDefault="008F661E"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66" w:history="1">
        <w:r w:rsidR="006139B4" w:rsidRPr="006139B4">
          <w:rPr>
            <w:rFonts w:ascii="Times New Roman" w:eastAsia="Calibri" w:hAnsi="Times New Roman" w:cs="Times New Roman"/>
            <w:i/>
            <w:color w:val="0000FF"/>
            <w:sz w:val="28"/>
            <w:szCs w:val="28"/>
            <w:u w:val="single"/>
            <w:lang w:val="ru-RU" w:eastAsia="en-US"/>
          </w:rPr>
          <w:t>(Наименование главы 10-3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p>
    <w:p w14:paraId="3742552E"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6" w:name="o7"/>
      <w:bookmarkEnd w:id="116"/>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14:paraId="06CAA2C7" w14:textId="77777777" w:rsidR="006139B4" w:rsidRPr="006139B4" w:rsidRDefault="006139B4" w:rsidP="006139B4">
      <w:pPr>
        <w:shd w:val="clear" w:color="auto" w:fill="FFFFFF"/>
        <w:spacing w:after="360" w:line="276" w:lineRule="auto"/>
        <w:ind w:firstLine="709"/>
        <w:jc w:val="both"/>
        <w:textAlignment w:val="baseline"/>
        <w:rPr>
          <w:bCs/>
          <w:sz w:val="28"/>
          <w:szCs w:val="28"/>
        </w:rPr>
      </w:pPr>
      <w:bookmarkStart w:id="117" w:name="o8"/>
      <w:bookmarkEnd w:id="117"/>
      <w:r w:rsidRPr="006139B4">
        <w:rPr>
          <w:bCs/>
          <w:sz w:val="28"/>
          <w:szCs w:val="28"/>
        </w:rPr>
        <w:t xml:space="preserve">56.1. Действие настоящей главы распространяется </w:t>
      </w:r>
      <w:proofErr w:type="gramStart"/>
      <w:r w:rsidRPr="006139B4">
        <w:rPr>
          <w:bCs/>
          <w:sz w:val="28"/>
          <w:szCs w:val="28"/>
        </w:rPr>
        <w:t>на</w:t>
      </w:r>
      <w:proofErr w:type="gramEnd"/>
      <w:r w:rsidRPr="006139B4">
        <w:rPr>
          <w:bCs/>
          <w:sz w:val="28"/>
          <w:szCs w:val="28"/>
        </w:rPr>
        <w:t xml:space="preserve">: </w:t>
      </w:r>
    </w:p>
    <w:p w14:paraId="26D35056"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lastRenderedPageBreak/>
        <w:t xml:space="preserve">56.1.1. бесхозяйные движимые вещи, в том числе: </w:t>
      </w:r>
    </w:p>
    <w:p w14:paraId="13BDB4E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1) движимые вещи, срок хранения которых под таможенным контролем истек, а владелец по истечении указанного срока не обратился; </w:t>
      </w:r>
    </w:p>
    <w:p w14:paraId="6FD0FA1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2) 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 </w:t>
      </w:r>
    </w:p>
    <w:p w14:paraId="3F1678AE"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3) движимые вещи, которые поступили в правоохранительные органы и суды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установленного пунктом 56.3 статьи 56 настоящего Закона;</w:t>
      </w:r>
    </w:p>
    <w:p w14:paraId="5C2073AA"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56.1.2. конфискованные вещи.</w:t>
      </w:r>
    </w:p>
    <w:p w14:paraId="64023365" w14:textId="77777777" w:rsidR="00545EF9" w:rsidRPr="001C001D" w:rsidRDefault="008F661E" w:rsidP="006139B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67" w:history="1">
        <w:r w:rsidR="006139B4" w:rsidRPr="006139B4">
          <w:rPr>
            <w:rFonts w:ascii="Times New Roman" w:eastAsia="Calibri" w:hAnsi="Times New Roman" w:cs="Times New Roman"/>
            <w:i/>
            <w:color w:val="0000FF"/>
            <w:sz w:val="28"/>
            <w:szCs w:val="28"/>
            <w:u w:val="single"/>
            <w:lang w:val="ru-RU" w:eastAsia="en-US"/>
          </w:rPr>
          <w:t>(Пункт 56.1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val="ru-RU" w:eastAsia="en-US"/>
          </w:rPr>
          <w:t>НС)</w:t>
        </w:r>
      </w:hyperlink>
      <w:r w:rsidR="00545EF9" w:rsidRPr="001C001D">
        <w:rPr>
          <w:rFonts w:ascii="Times New Roman" w:hAnsi="Times New Roman" w:cs="Times New Roman"/>
          <w:sz w:val="28"/>
          <w:szCs w:val="28"/>
          <w:lang w:val="ru-RU"/>
        </w:rPr>
        <w:t xml:space="preserve"> </w:t>
      </w:r>
    </w:p>
    <w:p w14:paraId="437AA672"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 xml:space="preserve">56.2. Вещи, указанные в подпункте 56.1.1 пункта 56.1 настоящей статьи, переходят в собственность Донецкой Народной Республики на основании решений органов доходов и сборов Донецкой Народной Республики о признании их </w:t>
      </w:r>
      <w:proofErr w:type="gramStart"/>
      <w:r w:rsidRPr="006139B4">
        <w:rPr>
          <w:bCs/>
          <w:sz w:val="28"/>
          <w:szCs w:val="28"/>
        </w:rPr>
        <w:t>бесхозяйными</w:t>
      </w:r>
      <w:proofErr w:type="gramEnd"/>
      <w:r w:rsidRPr="006139B4">
        <w:rPr>
          <w:bCs/>
          <w:sz w:val="28"/>
          <w:szCs w:val="28"/>
        </w:rPr>
        <w:t xml:space="preserve">. </w:t>
      </w:r>
    </w:p>
    <w:p w14:paraId="53504DD0" w14:textId="77777777" w:rsidR="006139B4" w:rsidRPr="006139B4" w:rsidRDefault="006139B4" w:rsidP="006139B4">
      <w:pPr>
        <w:shd w:val="clear" w:color="auto" w:fill="FFFFFF"/>
        <w:spacing w:after="360" w:line="276" w:lineRule="auto"/>
        <w:ind w:firstLine="709"/>
        <w:jc w:val="both"/>
        <w:textAlignment w:val="baseline"/>
        <w:rPr>
          <w:bCs/>
          <w:sz w:val="28"/>
          <w:szCs w:val="28"/>
        </w:rPr>
      </w:pPr>
      <w:proofErr w:type="gramStart"/>
      <w:r w:rsidRPr="006139B4">
        <w:rPr>
          <w:bCs/>
          <w:sz w:val="28"/>
          <w:szCs w:val="28"/>
        </w:rPr>
        <w:t>Вещи, указанные в подпункте 56.1.2 пункта 56.1 настоящей статьи, переходят в собственность Донецкой Народной Республики на основании решения суда или решений, постановлений органов доходов и сборов Донецкой Народной Республики, в том числе за нарушение таможенного и налогового законодательства.</w:t>
      </w:r>
      <w:proofErr w:type="gramEnd"/>
    </w:p>
    <w:p w14:paraId="4AC5FBB4" w14:textId="77777777" w:rsidR="00545EF9" w:rsidRPr="001C001D" w:rsidRDefault="008F661E" w:rsidP="006139B4">
      <w:pPr>
        <w:pStyle w:val="HTML"/>
        <w:spacing w:after="360" w:line="276" w:lineRule="auto"/>
        <w:ind w:firstLine="709"/>
        <w:jc w:val="both"/>
        <w:textAlignment w:val="baseline"/>
        <w:rPr>
          <w:rFonts w:ascii="Times New Roman" w:hAnsi="Times New Roman" w:cs="Times New Roman"/>
          <w:sz w:val="28"/>
          <w:szCs w:val="28"/>
        </w:rPr>
      </w:pPr>
      <w:hyperlink r:id="rId168" w:history="1">
        <w:r w:rsidR="006139B4" w:rsidRPr="006139B4">
          <w:rPr>
            <w:rFonts w:ascii="Times New Roman" w:eastAsia="Calibri" w:hAnsi="Times New Roman" w:cs="Times New Roman"/>
            <w:i/>
            <w:color w:val="0000FF"/>
            <w:sz w:val="28"/>
            <w:szCs w:val="28"/>
            <w:u w:val="single"/>
            <w:lang w:eastAsia="en-US"/>
          </w:rPr>
          <w:t>(Пункт 56.2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28560BBF"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56.3. Вещи признаются бесхозяйными и переходят в собственность Донецкой Народной Республики по истечении 60 календарных дней с момента постановки их на учет в органах доходов и сборов Донецкой Народной Республики. Указанные вещи оформляются соответствующим решением органов доходов и сборов Донецкой Народной Республики.</w:t>
      </w:r>
    </w:p>
    <w:p w14:paraId="080D72AF" w14:textId="77777777" w:rsidR="00545EF9" w:rsidRPr="001C001D" w:rsidRDefault="008F661E" w:rsidP="006139B4">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69" w:history="1">
        <w:r w:rsidR="006139B4" w:rsidRPr="006139B4">
          <w:rPr>
            <w:rFonts w:ascii="Times New Roman" w:eastAsia="Calibri" w:hAnsi="Times New Roman" w:cs="Times New Roman"/>
            <w:i/>
            <w:color w:val="0000FF"/>
            <w:sz w:val="28"/>
            <w:szCs w:val="28"/>
            <w:u w:val="single"/>
            <w:lang w:eastAsia="en-US"/>
          </w:rPr>
          <w:t>(Пункт 56.3 статьи 56 изложен в новой редакции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06F56451" w14:textId="77777777" w:rsidR="00545EF9"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r w:rsidR="00545EF9" w:rsidRPr="001C001D">
        <w:rPr>
          <w:rFonts w:ascii="Times New Roman" w:hAnsi="Times New Roman" w:cs="Times New Roman"/>
          <w:sz w:val="28"/>
          <w:szCs w:val="28"/>
        </w:rPr>
        <w:t xml:space="preserve">Обжалование решения о признании </w:t>
      </w:r>
      <w:r w:rsidR="006139B4" w:rsidRPr="006139B4">
        <w:rPr>
          <w:rFonts w:ascii="Times New Roman" w:hAnsi="Times New Roman" w:cs="Times New Roman"/>
          <w:bCs/>
          <w:sz w:val="28"/>
          <w:szCs w:val="28"/>
        </w:rPr>
        <w:t xml:space="preserve">вещей </w:t>
      </w:r>
      <w:proofErr w:type="gramStart"/>
      <w:r w:rsidR="006139B4" w:rsidRPr="006139B4">
        <w:rPr>
          <w:rFonts w:ascii="Times New Roman" w:hAnsi="Times New Roman" w:cs="Times New Roman"/>
          <w:bCs/>
          <w:sz w:val="28"/>
          <w:szCs w:val="28"/>
        </w:rPr>
        <w:t>бесхозяйными</w:t>
      </w:r>
      <w:proofErr w:type="gramEnd"/>
      <w:r w:rsidR="006139B4" w:rsidRPr="001C001D">
        <w:rPr>
          <w:rFonts w:ascii="Times New Roman" w:hAnsi="Times New Roman" w:cs="Times New Roman"/>
          <w:sz w:val="28"/>
          <w:szCs w:val="28"/>
        </w:rPr>
        <w:t xml:space="preserve"> </w:t>
      </w:r>
      <w:r w:rsidR="00545EF9" w:rsidRPr="001C001D">
        <w:rPr>
          <w:rFonts w:ascii="Times New Roman" w:hAnsi="Times New Roman" w:cs="Times New Roman"/>
          <w:sz w:val="28"/>
          <w:szCs w:val="28"/>
        </w:rPr>
        <w:t>осуществляется в соответствии с действующим законодательством.</w:t>
      </w:r>
    </w:p>
    <w:p w14:paraId="0F162882" w14:textId="77777777" w:rsidR="006139B4" w:rsidRPr="001C001D" w:rsidRDefault="008F661E"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70" w:history="1">
        <w:r w:rsidR="006139B4" w:rsidRPr="006139B4">
          <w:rPr>
            <w:rFonts w:ascii="Times New Roman" w:eastAsia="Calibri" w:hAnsi="Times New Roman" w:cs="Times New Roman"/>
            <w:i/>
            <w:color w:val="0000FF"/>
            <w:sz w:val="28"/>
            <w:szCs w:val="28"/>
            <w:u w:val="single"/>
            <w:lang w:eastAsia="en-US"/>
          </w:rPr>
          <w:t>(Пункт 56.4 статьи 56 с изменениями, внесенными в соответствии с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601CB5BA" w14:textId="77777777" w:rsidR="006139B4" w:rsidRPr="006139B4" w:rsidRDefault="006139B4" w:rsidP="0061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6139B4">
        <w:rPr>
          <w:sz w:val="28"/>
          <w:szCs w:val="28"/>
        </w:rPr>
        <w:t>56.5. </w:t>
      </w:r>
      <w:proofErr w:type="gramStart"/>
      <w:r w:rsidRPr="006139B4">
        <w:rPr>
          <w:sz w:val="28"/>
          <w:szCs w:val="28"/>
        </w:rPr>
        <w:t>Бесхозяйные или конфискованные денежные средства, а также средства, полученные от реализации бесхозяйных, конфискованных вещей, которые переходят в собственность Донецкой Народной Республики, зачисляются в Республиканский бюджет Донецкой Народной Республики или местные бюджеты, где они были выявлены,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 связанных с его хранением и других затрат, связанных</w:t>
      </w:r>
      <w:proofErr w:type="gramEnd"/>
      <w:r w:rsidRPr="006139B4">
        <w:rPr>
          <w:sz w:val="28"/>
          <w:szCs w:val="28"/>
        </w:rPr>
        <w:t xml:space="preserve"> с обращением имущества в собственность Донецкой Народной Республики.</w:t>
      </w:r>
    </w:p>
    <w:p w14:paraId="48748ABE" w14:textId="77777777" w:rsidR="00545EF9" w:rsidRDefault="008F661E" w:rsidP="006139B4">
      <w:pPr>
        <w:pStyle w:val="HTML"/>
        <w:spacing w:after="360" w:line="276" w:lineRule="auto"/>
        <w:ind w:firstLine="709"/>
        <w:jc w:val="both"/>
        <w:textAlignment w:val="baseline"/>
        <w:rPr>
          <w:rFonts w:ascii="Times New Roman" w:hAnsi="Times New Roman" w:cs="Times New Roman"/>
          <w:sz w:val="28"/>
          <w:szCs w:val="28"/>
        </w:rPr>
      </w:pPr>
      <w:hyperlink r:id="rId171" w:history="1">
        <w:r w:rsidR="006139B4" w:rsidRPr="006139B4">
          <w:rPr>
            <w:rFonts w:ascii="Times New Roman" w:hAnsi="Times New Roman" w:cs="Times New Roman"/>
            <w:i/>
            <w:color w:val="0000FF"/>
            <w:sz w:val="28"/>
            <w:szCs w:val="28"/>
            <w:u w:val="single"/>
          </w:rPr>
          <w:t>(Пункт 56.5 статьи 56 изложен в новой редакции в соответствии с Законом от 24.09.2020 № 193-</w:t>
        </w:r>
        <w:r w:rsidR="006139B4" w:rsidRPr="006139B4">
          <w:rPr>
            <w:rFonts w:ascii="Times New Roman" w:hAnsi="Times New Roman" w:cs="Times New Roman"/>
            <w:i/>
            <w:color w:val="0000FF"/>
            <w:sz w:val="28"/>
            <w:szCs w:val="28"/>
            <w:u w:val="single"/>
            <w:lang w:val="en-US"/>
          </w:rPr>
          <w:t>II</w:t>
        </w:r>
        <w:r w:rsidR="006139B4" w:rsidRPr="006139B4">
          <w:rPr>
            <w:rFonts w:ascii="Times New Roman" w:hAnsi="Times New Roman" w:cs="Times New Roman"/>
            <w:i/>
            <w:color w:val="0000FF"/>
            <w:sz w:val="28"/>
            <w:szCs w:val="28"/>
            <w:u w:val="single"/>
          </w:rPr>
          <w:t>НС)</w:t>
        </w:r>
      </w:hyperlink>
    </w:p>
    <w:p w14:paraId="39FB83A0" w14:textId="77777777" w:rsidR="003A4F36" w:rsidRPr="003A4F36" w:rsidRDefault="003A4F36" w:rsidP="003A4F36">
      <w:pPr>
        <w:shd w:val="clear" w:color="auto" w:fill="FFFFFF"/>
        <w:spacing w:after="360" w:line="276" w:lineRule="auto"/>
        <w:ind w:firstLine="709"/>
        <w:jc w:val="both"/>
        <w:textAlignment w:val="baseline"/>
        <w:rPr>
          <w:sz w:val="28"/>
          <w:szCs w:val="28"/>
        </w:rPr>
      </w:pPr>
      <w:r w:rsidRPr="003A4F36">
        <w:rPr>
          <w:sz w:val="28"/>
          <w:szCs w:val="28"/>
        </w:rPr>
        <w:t>56.6. Действие настоящей главы не распространяется на электрическую энергию, собственник которой неизвестен.</w:t>
      </w:r>
    </w:p>
    <w:p w14:paraId="00F55A7C" w14:textId="77777777" w:rsidR="003A4F36" w:rsidRPr="003A4F36" w:rsidRDefault="003A4F36" w:rsidP="003A4F36">
      <w:pPr>
        <w:shd w:val="clear" w:color="auto" w:fill="FFFFFF"/>
        <w:spacing w:line="276" w:lineRule="auto"/>
        <w:ind w:firstLine="709"/>
        <w:jc w:val="both"/>
        <w:textAlignment w:val="baseline"/>
        <w:rPr>
          <w:sz w:val="28"/>
          <w:szCs w:val="28"/>
        </w:rPr>
      </w:pPr>
      <w:r w:rsidRPr="003A4F36">
        <w:rPr>
          <w:sz w:val="28"/>
          <w:szCs w:val="28"/>
        </w:rPr>
        <w:t>Порядок выявления, учета</w:t>
      </w:r>
      <w:r w:rsidRPr="003A4F36">
        <w:t xml:space="preserve"> </w:t>
      </w:r>
      <w:r w:rsidRPr="003A4F36">
        <w:rPr>
          <w:sz w:val="28"/>
          <w:szCs w:val="28"/>
        </w:rPr>
        <w:t>электрической энергии, собственник которой неизвестен, а также порядок распоряжения такой энергией определяются Правительством Донецкой Народной Республики.</w:t>
      </w:r>
    </w:p>
    <w:p w14:paraId="5F9CF3DA" w14:textId="77777777" w:rsidR="003A4F36" w:rsidRPr="003A4F36" w:rsidRDefault="003A4F36" w:rsidP="003A4F36">
      <w:pPr>
        <w:shd w:val="clear" w:color="auto" w:fill="FFFFFF"/>
        <w:spacing w:line="276" w:lineRule="auto"/>
        <w:ind w:firstLine="709"/>
        <w:jc w:val="both"/>
        <w:textAlignment w:val="baseline"/>
        <w:rPr>
          <w:sz w:val="28"/>
          <w:szCs w:val="28"/>
        </w:rPr>
      </w:pPr>
    </w:p>
    <w:p w14:paraId="2343E3DD" w14:textId="77777777" w:rsidR="003A4F36" w:rsidRDefault="008F661E" w:rsidP="003A4F36">
      <w:pPr>
        <w:pStyle w:val="HTML"/>
        <w:spacing w:after="360" w:line="276" w:lineRule="auto"/>
        <w:ind w:firstLine="709"/>
        <w:jc w:val="both"/>
        <w:textAlignment w:val="baseline"/>
        <w:rPr>
          <w:rFonts w:ascii="Times New Roman" w:hAnsi="Times New Roman" w:cs="Times New Roman"/>
          <w:i/>
          <w:color w:val="0000FF"/>
          <w:sz w:val="28"/>
          <w:szCs w:val="28"/>
          <w:u w:val="single"/>
        </w:rPr>
      </w:pPr>
      <w:hyperlink r:id="rId172" w:history="1">
        <w:r w:rsidR="003A4F36" w:rsidRPr="003A4F36">
          <w:rPr>
            <w:rFonts w:ascii="Times New Roman" w:hAnsi="Times New Roman" w:cs="Times New Roman"/>
            <w:i/>
            <w:color w:val="0000FF"/>
            <w:sz w:val="28"/>
            <w:szCs w:val="28"/>
            <w:u w:val="single"/>
          </w:rPr>
          <w:t>(Пункт 56.6 статьи 56 введен Законом от 21.02.2020 № 103-</w:t>
        </w:r>
        <w:r w:rsidR="003A4F36" w:rsidRPr="003A4F36">
          <w:rPr>
            <w:rFonts w:ascii="Times New Roman" w:hAnsi="Times New Roman" w:cs="Times New Roman"/>
            <w:i/>
            <w:color w:val="0000FF"/>
            <w:sz w:val="28"/>
            <w:szCs w:val="28"/>
            <w:u w:val="single"/>
            <w:lang w:val="en-US"/>
          </w:rPr>
          <w:t>II</w:t>
        </w:r>
        <w:r w:rsidR="003A4F36" w:rsidRPr="003A4F36">
          <w:rPr>
            <w:rFonts w:ascii="Times New Roman" w:hAnsi="Times New Roman" w:cs="Times New Roman"/>
            <w:i/>
            <w:color w:val="0000FF"/>
            <w:sz w:val="28"/>
            <w:szCs w:val="28"/>
            <w:u w:val="single"/>
          </w:rPr>
          <w:t>НС)</w:t>
        </w:r>
      </w:hyperlink>
    </w:p>
    <w:p w14:paraId="7E896947" w14:textId="77777777" w:rsidR="006139B4" w:rsidRPr="006139B4" w:rsidRDefault="006139B4" w:rsidP="006139B4">
      <w:pPr>
        <w:shd w:val="clear" w:color="auto" w:fill="FFFFFF"/>
        <w:spacing w:after="360" w:line="276" w:lineRule="auto"/>
        <w:ind w:firstLine="709"/>
        <w:jc w:val="both"/>
        <w:textAlignment w:val="baseline"/>
        <w:rPr>
          <w:bCs/>
          <w:sz w:val="28"/>
          <w:szCs w:val="28"/>
        </w:rPr>
      </w:pPr>
      <w:r w:rsidRPr="006139B4">
        <w:rPr>
          <w:bCs/>
          <w:sz w:val="28"/>
          <w:szCs w:val="28"/>
        </w:rPr>
        <w:t>56.7. Действие настоящей главы не распространяется на движимые вещи, указанные в части 1, абзаце первом части 2 статьи 285, статьях 286, 289, 292 и 293 Гражданского кодекса Донецкой Народной Республики.</w:t>
      </w:r>
    </w:p>
    <w:p w14:paraId="7898BA62" w14:textId="77777777" w:rsidR="006139B4" w:rsidRPr="001C001D" w:rsidRDefault="008F661E" w:rsidP="006139B4">
      <w:pPr>
        <w:pStyle w:val="HTML"/>
        <w:spacing w:after="360" w:line="276" w:lineRule="auto"/>
        <w:ind w:firstLine="709"/>
        <w:jc w:val="both"/>
        <w:textAlignment w:val="baseline"/>
        <w:rPr>
          <w:rFonts w:ascii="Times New Roman" w:hAnsi="Times New Roman" w:cs="Times New Roman"/>
          <w:sz w:val="28"/>
          <w:szCs w:val="28"/>
        </w:rPr>
      </w:pPr>
      <w:hyperlink r:id="rId173" w:history="1">
        <w:r w:rsidR="006139B4" w:rsidRPr="006139B4">
          <w:rPr>
            <w:rFonts w:ascii="Times New Roman" w:eastAsia="Calibri" w:hAnsi="Times New Roman" w:cs="Times New Roman"/>
            <w:i/>
            <w:color w:val="0000FF"/>
            <w:sz w:val="28"/>
            <w:szCs w:val="28"/>
            <w:u w:val="single"/>
            <w:lang w:eastAsia="en-US"/>
          </w:rPr>
          <w:t>(Пункт 56.7 статьи 56 введен Законом от 24.09.2020 № 193-</w:t>
        </w:r>
        <w:r w:rsidR="006139B4" w:rsidRPr="006139B4">
          <w:rPr>
            <w:rFonts w:ascii="Times New Roman" w:eastAsia="Calibri" w:hAnsi="Times New Roman" w:cs="Times New Roman"/>
            <w:i/>
            <w:color w:val="0000FF"/>
            <w:sz w:val="28"/>
            <w:szCs w:val="28"/>
            <w:u w:val="single"/>
            <w:lang w:val="en-US" w:eastAsia="en-US"/>
          </w:rPr>
          <w:t>II</w:t>
        </w:r>
        <w:r w:rsidR="006139B4" w:rsidRPr="006139B4">
          <w:rPr>
            <w:rFonts w:ascii="Times New Roman" w:eastAsia="Calibri" w:hAnsi="Times New Roman" w:cs="Times New Roman"/>
            <w:i/>
            <w:color w:val="0000FF"/>
            <w:sz w:val="28"/>
            <w:szCs w:val="28"/>
            <w:u w:val="single"/>
            <w:lang w:eastAsia="en-US"/>
          </w:rPr>
          <w:t>НС)</w:t>
        </w:r>
      </w:hyperlink>
    </w:p>
    <w:p w14:paraId="1633298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14:paraId="43CCF77C"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 Обязанности по выявлению, учету, принятию мер по хранению, а также дальнейшему распоряжению </w:t>
      </w:r>
      <w:r w:rsidR="008D6D82" w:rsidRPr="008D6D82">
        <w:rPr>
          <w:rFonts w:ascii="Times New Roman" w:hAnsi="Times New Roman" w:cs="Times New Roman"/>
          <w:bCs/>
          <w:sz w:val="28"/>
          <w:szCs w:val="28"/>
        </w:rPr>
        <w:t xml:space="preserve">бесхозяйными, конфискованными </w:t>
      </w:r>
      <w:r w:rsidR="008D6D82" w:rsidRPr="008D6D82">
        <w:rPr>
          <w:rFonts w:ascii="Times New Roman" w:hAnsi="Times New Roman" w:cs="Times New Roman"/>
          <w:bCs/>
          <w:sz w:val="28"/>
          <w:szCs w:val="28"/>
        </w:rPr>
        <w:lastRenderedPageBreak/>
        <w:t>вещами, которые переходят</w:t>
      </w:r>
      <w:r w:rsidRPr="001C001D">
        <w:rPr>
          <w:rFonts w:ascii="Times New Roman" w:hAnsi="Times New Roman" w:cs="Times New Roman"/>
          <w:sz w:val="28"/>
          <w:szCs w:val="28"/>
        </w:rPr>
        <w:t xml:space="preserve">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14:paraId="293F28EA" w14:textId="77777777" w:rsidR="008D6D82" w:rsidRPr="001C001D" w:rsidRDefault="008F661E" w:rsidP="006811D0">
      <w:pPr>
        <w:pStyle w:val="HTML"/>
        <w:spacing w:after="360" w:line="276" w:lineRule="auto"/>
        <w:ind w:firstLine="709"/>
        <w:jc w:val="both"/>
        <w:textAlignment w:val="baseline"/>
        <w:rPr>
          <w:rFonts w:ascii="Times New Roman" w:hAnsi="Times New Roman" w:cs="Times New Roman"/>
          <w:sz w:val="28"/>
          <w:szCs w:val="28"/>
        </w:rPr>
      </w:pPr>
      <w:hyperlink r:id="rId174" w:history="1">
        <w:r w:rsidR="008D6D82" w:rsidRPr="008D6D82">
          <w:rPr>
            <w:rFonts w:ascii="Times New Roman" w:eastAsia="Calibri" w:hAnsi="Times New Roman" w:cs="Times New Roman"/>
            <w:i/>
            <w:color w:val="0000FF"/>
            <w:sz w:val="28"/>
            <w:szCs w:val="28"/>
            <w:u w:val="single"/>
            <w:lang w:eastAsia="en-US"/>
          </w:rPr>
          <w:t>(Пункт 57.1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77115CD1"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14:paraId="7022A68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w:t>
      </w:r>
      <w:r w:rsidR="008D6D82" w:rsidRPr="008D6D82">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Решение о проведении проверки оформляется направлением, форма которого утверждается Министерством доходов и сборов.</w:t>
      </w:r>
    </w:p>
    <w:p w14:paraId="7C5B5265" w14:textId="77777777" w:rsidR="008D6D82" w:rsidRPr="001C001D" w:rsidRDefault="008F661E" w:rsidP="006811D0">
      <w:pPr>
        <w:pStyle w:val="HTML"/>
        <w:spacing w:after="360" w:line="276" w:lineRule="auto"/>
        <w:ind w:firstLine="709"/>
        <w:jc w:val="both"/>
        <w:textAlignment w:val="baseline"/>
        <w:rPr>
          <w:rFonts w:ascii="Times New Roman" w:hAnsi="Times New Roman" w:cs="Times New Roman"/>
          <w:sz w:val="28"/>
          <w:szCs w:val="28"/>
        </w:rPr>
      </w:pPr>
      <w:hyperlink r:id="rId175" w:history="1">
        <w:r w:rsidR="008D6D82" w:rsidRPr="008D6D82">
          <w:rPr>
            <w:rFonts w:ascii="Times New Roman" w:eastAsia="Calibri" w:hAnsi="Times New Roman" w:cs="Times New Roman"/>
            <w:i/>
            <w:color w:val="0000FF"/>
            <w:sz w:val="28"/>
            <w:szCs w:val="28"/>
            <w:u w:val="single"/>
            <w:lang w:eastAsia="en-US"/>
          </w:rPr>
          <w:t>(Пункт 57.3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5674E64D" w14:textId="77777777"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14:paraId="5DB3EA51"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57.5. В случае подтверждения наличия </w:t>
      </w:r>
      <w:r w:rsidR="008D6D82" w:rsidRPr="008D6D82">
        <w:rPr>
          <w:rFonts w:ascii="Times New Roman" w:hAnsi="Times New Roman" w:cs="Times New Roman"/>
          <w:bCs/>
          <w:sz w:val="28"/>
          <w:szCs w:val="28"/>
        </w:rPr>
        <w:t>бесхозяйной вещи</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176"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r w:rsidRPr="001C001D">
        <w:rPr>
          <w:rFonts w:ascii="Times New Roman" w:hAnsi="Times New Roman" w:cs="Times New Roman"/>
          <w:sz w:val="28"/>
          <w:szCs w:val="28"/>
        </w:rPr>
        <w:lastRenderedPageBreak/>
        <w:t xml:space="preserve">Данный акт утверждается руководителем органа доходов и сборов или его заместителем.  </w:t>
      </w:r>
    </w:p>
    <w:p w14:paraId="5A31172A" w14:textId="77777777" w:rsidR="008D6D82" w:rsidRPr="001C001D" w:rsidRDefault="008F661E" w:rsidP="006811D0">
      <w:pPr>
        <w:pStyle w:val="HTML"/>
        <w:spacing w:after="360" w:line="276" w:lineRule="auto"/>
        <w:ind w:firstLine="709"/>
        <w:jc w:val="both"/>
        <w:textAlignment w:val="baseline"/>
        <w:rPr>
          <w:rFonts w:ascii="Times New Roman" w:hAnsi="Times New Roman" w:cs="Times New Roman"/>
          <w:sz w:val="28"/>
          <w:szCs w:val="28"/>
        </w:rPr>
      </w:pPr>
      <w:hyperlink r:id="rId177" w:history="1">
        <w:r w:rsidR="008D6D82" w:rsidRPr="008D6D82">
          <w:rPr>
            <w:rFonts w:ascii="Times New Roman" w:eastAsia="Calibri" w:hAnsi="Times New Roman" w:cs="Times New Roman"/>
            <w:i/>
            <w:color w:val="0000FF"/>
            <w:sz w:val="28"/>
            <w:szCs w:val="28"/>
            <w:u w:val="single"/>
            <w:lang w:eastAsia="en-US"/>
          </w:rPr>
          <w:t>(Пункт 57.5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8529C1F"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18" w:name="o14"/>
      <w:bookmarkEnd w:id="118"/>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19" w:name="o16"/>
      <w:bookmarkStart w:id="120" w:name="o18"/>
      <w:bookmarkEnd w:id="119"/>
      <w:bookmarkEnd w:id="120"/>
    </w:p>
    <w:p w14:paraId="043C206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14:paraId="11B3489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14:paraId="25F56FE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1" w:name="o19"/>
      <w:bookmarkEnd w:id="121"/>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14:paraId="53D3961D"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14:paraId="7732A728"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57.9. Факт передачи имущества на ответственное хранение отображается в акте описи и предварительной оценки имущества с указанием:</w:t>
      </w:r>
    </w:p>
    <w:p w14:paraId="6D439474"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14:paraId="54A307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14:paraId="0D6E047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14:paraId="50AEBC72"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21"/>
      <w:bookmarkEnd w:id="122"/>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14:paraId="5A80527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3" w:name="o22"/>
      <w:bookmarkEnd w:id="123"/>
      <w:r w:rsidRPr="001C001D">
        <w:rPr>
          <w:rFonts w:ascii="Times New Roman" w:hAnsi="Times New Roman" w:cs="Times New Roman"/>
          <w:sz w:val="28"/>
          <w:szCs w:val="28"/>
        </w:rPr>
        <w:t xml:space="preserve">57.12. </w:t>
      </w:r>
      <w:proofErr w:type="gramStart"/>
      <w:r w:rsidRPr="001C001D">
        <w:rPr>
          <w:rFonts w:ascii="Times New Roman" w:hAnsi="Times New Roman" w:cs="Times New Roman"/>
          <w:sz w:val="28"/>
          <w:szCs w:val="28"/>
        </w:rPr>
        <w:t xml:space="preserve">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w:t>
      </w:r>
      <w:r w:rsidR="008D6D82" w:rsidRPr="008D6D82">
        <w:rPr>
          <w:rFonts w:ascii="Times New Roman" w:hAnsi="Times New Roman" w:cs="Times New Roman"/>
          <w:bCs/>
          <w:sz w:val="28"/>
          <w:szCs w:val="28"/>
        </w:rPr>
        <w:t>Республиканский бюджет Донецкой Народной Республики или местный бюджет</w:t>
      </w:r>
      <w:r w:rsidRPr="001C001D">
        <w:rPr>
          <w:rFonts w:ascii="Times New Roman" w:hAnsi="Times New Roman" w:cs="Times New Roman"/>
          <w:sz w:val="28"/>
          <w:szCs w:val="28"/>
        </w:rPr>
        <w:t>, где оно было выявлено, суммы полной стоимости поврежденных предметов или недостающих предметов.</w:t>
      </w:r>
      <w:proofErr w:type="gramEnd"/>
    </w:p>
    <w:p w14:paraId="07E91633" w14:textId="77777777" w:rsidR="00545EF9"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4" w:name="o23"/>
      <w:bookmarkEnd w:id="124"/>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14:paraId="14054A04" w14:textId="77777777" w:rsidR="008D6D82" w:rsidRPr="001C001D" w:rsidRDefault="008F661E"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hyperlink r:id="rId178" w:history="1">
        <w:r w:rsidR="008D6D82" w:rsidRPr="008D6D82">
          <w:rPr>
            <w:rFonts w:ascii="Times New Roman" w:eastAsia="Calibri" w:hAnsi="Times New Roman" w:cs="Times New Roman"/>
            <w:i/>
            <w:color w:val="0000FF"/>
            <w:sz w:val="28"/>
            <w:szCs w:val="28"/>
            <w:u w:val="single"/>
            <w:lang w:eastAsia="en-US"/>
          </w:rPr>
          <w:t>(Пункт 57.12 статьи 57 с изменениями, внесенными в соответствии с Законом от 24.09.2020 № 193-</w:t>
        </w:r>
        <w:r w:rsidR="008D6D82" w:rsidRPr="008D6D82">
          <w:rPr>
            <w:rFonts w:ascii="Times New Roman" w:eastAsia="Calibri" w:hAnsi="Times New Roman" w:cs="Times New Roman"/>
            <w:i/>
            <w:color w:val="0000FF"/>
            <w:sz w:val="28"/>
            <w:szCs w:val="28"/>
            <w:u w:val="single"/>
            <w:lang w:val="en-US" w:eastAsia="en-US"/>
          </w:rPr>
          <w:t>II</w:t>
        </w:r>
        <w:r w:rsidR="008D6D82" w:rsidRPr="008D6D82">
          <w:rPr>
            <w:rFonts w:ascii="Times New Roman" w:eastAsia="Calibri" w:hAnsi="Times New Roman" w:cs="Times New Roman"/>
            <w:i/>
            <w:color w:val="0000FF"/>
            <w:sz w:val="28"/>
            <w:szCs w:val="28"/>
            <w:u w:val="single"/>
            <w:lang w:eastAsia="en-US"/>
          </w:rPr>
          <w:t>НС)</w:t>
        </w:r>
      </w:hyperlink>
    </w:p>
    <w:p w14:paraId="29F54ABB"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24"/>
      <w:bookmarkEnd w:id="125"/>
      <w:r w:rsidRPr="001C001D">
        <w:rPr>
          <w:rFonts w:ascii="Times New Roman" w:hAnsi="Times New Roman" w:cs="Times New Roman"/>
          <w:sz w:val="28"/>
          <w:szCs w:val="28"/>
        </w:rPr>
        <w:t>57.13. При выявлении случаев хищения, замены или преднамеренного повреждения имущества, которое передано на ответственное хранение, соответствующие материалы направляются в правоохранительные органы для принятия решения в рамках их компетенции.</w:t>
      </w:r>
    </w:p>
    <w:p w14:paraId="4240A227"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5"/>
      <w:bookmarkStart w:id="127" w:name="o28"/>
      <w:bookmarkStart w:id="128" w:name="o30"/>
      <w:bookmarkStart w:id="129" w:name="o31"/>
      <w:bookmarkStart w:id="130" w:name="o32"/>
      <w:bookmarkEnd w:id="126"/>
      <w:bookmarkEnd w:id="127"/>
      <w:bookmarkEnd w:id="128"/>
      <w:bookmarkEnd w:id="129"/>
      <w:bookmarkEnd w:id="130"/>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 xml:space="preserve">принимает решение о признании </w:t>
      </w:r>
      <w:r w:rsidR="00A30E9F" w:rsidRPr="00A30E9F">
        <w:rPr>
          <w:rFonts w:ascii="Times New Roman" w:hAnsi="Times New Roman" w:cs="Times New Roman"/>
          <w:bCs/>
          <w:sz w:val="28"/>
          <w:szCs w:val="28"/>
        </w:rPr>
        <w:t>вещи бесхозяйной</w:t>
      </w:r>
      <w:r w:rsidRPr="001C001D">
        <w:rPr>
          <w:rFonts w:ascii="Times New Roman" w:hAnsi="Times New Roman" w:cs="Times New Roman"/>
          <w:sz w:val="28"/>
          <w:szCs w:val="28"/>
        </w:rPr>
        <w:t xml:space="preserve">, по форме, </w:t>
      </w:r>
      <w:r w:rsidRPr="001C001D">
        <w:rPr>
          <w:rFonts w:ascii="Times New Roman" w:hAnsi="Times New Roman" w:cs="Times New Roman"/>
          <w:sz w:val="28"/>
          <w:szCs w:val="28"/>
        </w:rPr>
        <w:lastRenderedPageBreak/>
        <w:t>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 </w:t>
      </w:r>
      <w:r w:rsidR="00A30E9F" w:rsidRPr="00A30E9F">
        <w:rPr>
          <w:rFonts w:ascii="Times New Roman" w:hAnsi="Times New Roman" w:cs="Times New Roman"/>
          <w:bCs/>
          <w:sz w:val="28"/>
          <w:szCs w:val="28"/>
        </w:rPr>
        <w:t>вещи бесхозяйной</w:t>
      </w:r>
      <w:proofErr w:type="gramEnd"/>
      <w:r w:rsidRPr="001C001D">
        <w:rPr>
          <w:rFonts w:ascii="Times New Roman" w:hAnsi="Times New Roman" w:cs="Times New Roman"/>
          <w:sz w:val="28"/>
          <w:szCs w:val="28"/>
        </w:rPr>
        <w:t xml:space="preserve">, к </w:t>
      </w:r>
      <w:proofErr w:type="gramStart"/>
      <w:r w:rsidRPr="001C001D">
        <w:rPr>
          <w:rFonts w:ascii="Times New Roman" w:hAnsi="Times New Roman" w:cs="Times New Roman"/>
          <w:sz w:val="28"/>
          <w:szCs w:val="28"/>
        </w:rPr>
        <w:t>которому</w:t>
      </w:r>
      <w:proofErr w:type="gramEnd"/>
      <w:r w:rsidRPr="001C001D">
        <w:rPr>
          <w:rFonts w:ascii="Times New Roman" w:hAnsi="Times New Roman" w:cs="Times New Roman"/>
          <w:sz w:val="28"/>
          <w:szCs w:val="28"/>
        </w:rPr>
        <w:t xml:space="preserve"> прилагаются копии материалов, хранящихся в деле. </w:t>
      </w:r>
    </w:p>
    <w:p w14:paraId="4499912D" w14:textId="77777777" w:rsidR="00A30E9F" w:rsidRPr="001C001D" w:rsidRDefault="008F661E" w:rsidP="006811D0">
      <w:pPr>
        <w:pStyle w:val="HTML"/>
        <w:spacing w:after="360" w:line="276" w:lineRule="auto"/>
        <w:ind w:firstLine="709"/>
        <w:jc w:val="both"/>
        <w:textAlignment w:val="baseline"/>
        <w:rPr>
          <w:rFonts w:ascii="Times New Roman" w:hAnsi="Times New Roman" w:cs="Times New Roman"/>
          <w:sz w:val="28"/>
          <w:szCs w:val="28"/>
        </w:rPr>
      </w:pPr>
      <w:hyperlink r:id="rId179" w:history="1">
        <w:r w:rsidR="00A30E9F" w:rsidRPr="00A30E9F">
          <w:rPr>
            <w:rFonts w:ascii="Times New Roman" w:eastAsia="Calibri" w:hAnsi="Times New Roman" w:cs="Times New Roman"/>
            <w:i/>
            <w:color w:val="0000FF"/>
            <w:sz w:val="28"/>
            <w:szCs w:val="28"/>
            <w:u w:val="single"/>
            <w:lang w:eastAsia="en-US"/>
          </w:rPr>
          <w:t>(Пункт 57.</w:t>
        </w:r>
        <w:r w:rsidR="00A30E9F">
          <w:rPr>
            <w:rFonts w:ascii="Times New Roman" w:eastAsia="Calibri" w:hAnsi="Times New Roman" w:cs="Times New Roman"/>
            <w:i/>
            <w:color w:val="0000FF"/>
            <w:sz w:val="28"/>
            <w:szCs w:val="28"/>
            <w:u w:val="single"/>
            <w:lang w:eastAsia="en-US"/>
          </w:rPr>
          <w:t>14</w:t>
        </w:r>
        <w:r w:rsidR="00A30E9F" w:rsidRPr="00A30E9F">
          <w:rPr>
            <w:rFonts w:ascii="Times New Roman" w:eastAsia="Calibri" w:hAnsi="Times New Roman" w:cs="Times New Roman"/>
            <w:i/>
            <w:color w:val="0000FF"/>
            <w:sz w:val="28"/>
            <w:szCs w:val="28"/>
            <w:u w:val="single"/>
            <w:lang w:eastAsia="en-US"/>
          </w:rPr>
          <w:t xml:space="preserve">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52635179" w14:textId="77777777"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14:paraId="47397EE6" w14:textId="77777777" w:rsidR="00545EF9"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w:t>
      </w:r>
      <w:proofErr w:type="gramStart"/>
      <w:r w:rsidRPr="001C001D">
        <w:rPr>
          <w:rFonts w:ascii="Times New Roman" w:hAnsi="Times New Roman" w:cs="Times New Roman"/>
          <w:sz w:val="28"/>
          <w:szCs w:val="28"/>
        </w:rPr>
        <w:t xml:space="preserve">превышает 4 000 российских рублей решение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принимается</w:t>
      </w:r>
      <w:proofErr w:type="gramEnd"/>
      <w:r w:rsidRPr="001C001D">
        <w:rPr>
          <w:rFonts w:ascii="Times New Roman" w:hAnsi="Times New Roman" w:cs="Times New Roman"/>
          <w:sz w:val="28"/>
          <w:szCs w:val="28"/>
        </w:rPr>
        <w:t xml:space="preserve">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w:t>
      </w:r>
      <w:r w:rsidR="00A30E9F" w:rsidRPr="00A30E9F">
        <w:rPr>
          <w:rFonts w:ascii="Times New Roman" w:hAnsi="Times New Roman" w:cs="Times New Roman"/>
          <w:bCs/>
          <w:sz w:val="28"/>
          <w:szCs w:val="28"/>
        </w:rPr>
        <w:t>вещи бесхозяйной</w:t>
      </w:r>
      <w:r w:rsidR="00A30E9F" w:rsidRPr="001C001D">
        <w:rPr>
          <w:rFonts w:ascii="Times New Roman" w:hAnsi="Times New Roman" w:cs="Times New Roman"/>
          <w:sz w:val="28"/>
          <w:szCs w:val="28"/>
        </w:rPr>
        <w:t xml:space="preserve"> </w:t>
      </w:r>
      <w:r w:rsidRPr="001C001D">
        <w:rPr>
          <w:rFonts w:ascii="Times New Roman" w:hAnsi="Times New Roman" w:cs="Times New Roman"/>
          <w:sz w:val="28"/>
          <w:szCs w:val="28"/>
        </w:rPr>
        <w:t xml:space="preserve">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14:paraId="03C625A2" w14:textId="77777777" w:rsidR="00A30E9F" w:rsidRPr="001C001D" w:rsidRDefault="008F661E" w:rsidP="006811D0">
      <w:pPr>
        <w:pStyle w:val="HTML"/>
        <w:spacing w:after="360" w:line="276" w:lineRule="auto"/>
        <w:ind w:firstLine="709"/>
        <w:jc w:val="both"/>
        <w:textAlignment w:val="baseline"/>
        <w:rPr>
          <w:rFonts w:ascii="Times New Roman" w:hAnsi="Times New Roman" w:cs="Times New Roman"/>
          <w:sz w:val="28"/>
          <w:szCs w:val="28"/>
        </w:rPr>
      </w:pPr>
      <w:hyperlink r:id="rId180" w:history="1">
        <w:r w:rsidR="00A30E9F" w:rsidRPr="00A30E9F">
          <w:rPr>
            <w:rFonts w:ascii="Times New Roman" w:eastAsia="Calibri" w:hAnsi="Times New Roman" w:cs="Times New Roman"/>
            <w:i/>
            <w:color w:val="0000FF"/>
            <w:sz w:val="28"/>
            <w:szCs w:val="28"/>
            <w:u w:val="single"/>
            <w:lang w:eastAsia="en-US"/>
          </w:rPr>
          <w:t>(Пункт 57.15 статьи 57 с изменениями, внесенными в соответствии с Законом от 24.09.2020 № 193-</w:t>
        </w:r>
        <w:r w:rsidR="00A30E9F" w:rsidRPr="00A30E9F">
          <w:rPr>
            <w:rFonts w:ascii="Times New Roman" w:eastAsia="Calibri" w:hAnsi="Times New Roman" w:cs="Times New Roman"/>
            <w:i/>
            <w:color w:val="0000FF"/>
            <w:sz w:val="28"/>
            <w:szCs w:val="28"/>
            <w:u w:val="single"/>
            <w:lang w:val="en-US" w:eastAsia="en-US"/>
          </w:rPr>
          <w:t>II</w:t>
        </w:r>
        <w:r w:rsidR="00A30E9F" w:rsidRPr="00A30E9F">
          <w:rPr>
            <w:rFonts w:ascii="Times New Roman" w:eastAsia="Calibri" w:hAnsi="Times New Roman" w:cs="Times New Roman"/>
            <w:i/>
            <w:color w:val="0000FF"/>
            <w:sz w:val="28"/>
            <w:szCs w:val="28"/>
            <w:u w:val="single"/>
            <w:lang w:eastAsia="en-US"/>
          </w:rPr>
          <w:t>НС)</w:t>
        </w:r>
      </w:hyperlink>
    </w:p>
    <w:p w14:paraId="639E76CA"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1" w:name="o17"/>
      <w:bookmarkEnd w:id="131"/>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14:paraId="51401366" w14:textId="77777777" w:rsidR="00545EF9"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w:t>
      </w:r>
      <w:r w:rsidR="00545EF9" w:rsidRPr="001C001D">
        <w:rPr>
          <w:rFonts w:ascii="Times New Roman" w:hAnsi="Times New Roman" w:cs="Times New Roman"/>
          <w:sz w:val="28"/>
          <w:szCs w:val="28"/>
        </w:rPr>
        <w:lastRenderedPageBreak/>
        <w:t xml:space="preserve">имущества и принять меры по распоряжению им. </w:t>
      </w:r>
      <w:r w:rsidR="00A30E9F" w:rsidRPr="00A30E9F">
        <w:rPr>
          <w:rFonts w:ascii="Times New Roman" w:hAnsi="Times New Roman" w:cs="Times New Roman"/>
          <w:sz w:val="28"/>
          <w:szCs w:val="28"/>
        </w:rPr>
        <w:t>Взятие на учет и дальнейшее распоряжение конфискованными вещами, которые переходят в собственность Донецкой Народной Республики, осуществляется в порядке, предусмотренном для бесхозяйных вещей.</w:t>
      </w:r>
      <w:r w:rsidR="00545EF9" w:rsidRPr="001C001D">
        <w:rPr>
          <w:rFonts w:ascii="Times New Roman" w:hAnsi="Times New Roman" w:cs="Times New Roman"/>
          <w:sz w:val="28"/>
          <w:szCs w:val="28"/>
        </w:rPr>
        <w:t xml:space="preserve"> </w:t>
      </w:r>
    </w:p>
    <w:p w14:paraId="22351F1A" w14:textId="77777777" w:rsidR="00A30E9F" w:rsidRPr="001C001D" w:rsidRDefault="008F661E"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hyperlink r:id="rId181" w:history="1">
        <w:r w:rsidR="00A30E9F" w:rsidRPr="00A30E9F">
          <w:rPr>
            <w:rFonts w:ascii="Times New Roman" w:hAnsi="Times New Roman" w:cs="Times New Roman"/>
            <w:i/>
            <w:color w:val="0000FF"/>
            <w:sz w:val="28"/>
            <w:szCs w:val="28"/>
            <w:u w:val="single"/>
          </w:rPr>
          <w:t>(Пункт 57.17 статьи 57 с изменениями, внесенными в соответствии с Законом от 24.09.2020 № 193-</w:t>
        </w:r>
        <w:r w:rsidR="00A30E9F" w:rsidRPr="00A30E9F">
          <w:rPr>
            <w:rFonts w:ascii="Times New Roman" w:hAnsi="Times New Roman" w:cs="Times New Roman"/>
            <w:i/>
            <w:color w:val="0000FF"/>
            <w:sz w:val="28"/>
            <w:szCs w:val="28"/>
            <w:u w:val="single"/>
            <w:lang w:val="en-US"/>
          </w:rPr>
          <w:t>II</w:t>
        </w:r>
        <w:r w:rsidR="00A30E9F" w:rsidRPr="00A30E9F">
          <w:rPr>
            <w:rFonts w:ascii="Times New Roman" w:hAnsi="Times New Roman" w:cs="Times New Roman"/>
            <w:i/>
            <w:color w:val="0000FF"/>
            <w:sz w:val="28"/>
            <w:szCs w:val="28"/>
            <w:u w:val="single"/>
          </w:rPr>
          <w:t>НС)</w:t>
        </w:r>
      </w:hyperlink>
    </w:p>
    <w:p w14:paraId="6AF6E343" w14:textId="77777777"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hyperlink r:id="rId182" w:history="1">
        <w:r w:rsidR="00265B41" w:rsidRPr="00265B41">
          <w:rPr>
            <w:rFonts w:ascii="Times New Roman" w:eastAsia="Calibri" w:hAnsi="Times New Roman" w:cs="Times New Roman"/>
            <w:i/>
            <w:color w:val="0000FF"/>
            <w:sz w:val="28"/>
            <w:szCs w:val="28"/>
            <w:u w:val="single"/>
            <w:lang w:eastAsia="en-US"/>
          </w:rPr>
          <w:t>(Пункт 57.18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1C7971BC"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57.19. </w:t>
      </w:r>
      <w:hyperlink r:id="rId183" w:history="1">
        <w:r w:rsidR="00265B41" w:rsidRPr="00265B41">
          <w:rPr>
            <w:rFonts w:ascii="Times New Roman" w:eastAsia="Calibri" w:hAnsi="Times New Roman" w:cs="Times New Roman"/>
            <w:i/>
            <w:color w:val="0000FF"/>
            <w:sz w:val="28"/>
            <w:szCs w:val="28"/>
            <w:u w:val="single"/>
            <w:lang w:eastAsia="en-US"/>
          </w:rPr>
          <w:t>(Пункт 57.19 статьи 57 утратил силу в соответствии с Законом от 24.09.2020 № 193-</w:t>
        </w:r>
        <w:r w:rsidR="00265B41" w:rsidRPr="00265B41">
          <w:rPr>
            <w:rFonts w:ascii="Times New Roman" w:eastAsia="Calibri" w:hAnsi="Times New Roman" w:cs="Times New Roman"/>
            <w:i/>
            <w:color w:val="0000FF"/>
            <w:sz w:val="28"/>
            <w:szCs w:val="28"/>
            <w:u w:val="single"/>
            <w:lang w:val="en-US" w:eastAsia="en-US"/>
          </w:rPr>
          <w:t>II</w:t>
        </w:r>
        <w:r w:rsidR="00265B41" w:rsidRPr="00265B41">
          <w:rPr>
            <w:rFonts w:ascii="Times New Roman" w:eastAsia="Calibri" w:hAnsi="Times New Roman" w:cs="Times New Roman"/>
            <w:i/>
            <w:color w:val="0000FF"/>
            <w:sz w:val="28"/>
            <w:szCs w:val="28"/>
            <w:u w:val="single"/>
            <w:lang w:eastAsia="en-US"/>
          </w:rPr>
          <w:t>НС)</w:t>
        </w:r>
      </w:hyperlink>
    </w:p>
    <w:p w14:paraId="7A0CFE74" w14:textId="77777777" w:rsidR="00545EF9"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w:t>
      </w:r>
      <w:r w:rsidR="00265B41" w:rsidRPr="00265B41">
        <w:rPr>
          <w:rFonts w:ascii="Times New Roman" w:hAnsi="Times New Roman" w:cs="Times New Roman"/>
          <w:bCs/>
          <w:sz w:val="28"/>
          <w:szCs w:val="28"/>
        </w:rPr>
        <w:t>бесхозяйных вещей</w:t>
      </w:r>
      <w:r w:rsidRPr="001C001D">
        <w:rPr>
          <w:rFonts w:ascii="Times New Roman" w:hAnsi="Times New Roman" w:cs="Times New Roman"/>
          <w:sz w:val="28"/>
          <w:szCs w:val="28"/>
        </w:rPr>
        <w:t xml:space="preserve">, в том числе путем </w:t>
      </w:r>
      <w:r w:rsidR="00265B41">
        <w:rPr>
          <w:rFonts w:ascii="Times New Roman" w:hAnsi="Times New Roman" w:cs="Times New Roman"/>
          <w:sz w:val="28"/>
          <w:szCs w:val="28"/>
        </w:rPr>
        <w:t>проведения инвентаризации по их</w:t>
      </w:r>
      <w:r w:rsidRPr="001C001D">
        <w:rPr>
          <w:rFonts w:ascii="Times New Roman" w:hAnsi="Times New Roman" w:cs="Times New Roman"/>
          <w:sz w:val="28"/>
          <w:szCs w:val="28"/>
        </w:rPr>
        <w:t xml:space="preserve"> местонахождению. </w:t>
      </w:r>
      <w:bookmarkStart w:id="132" w:name="n78"/>
      <w:bookmarkEnd w:id="132"/>
    </w:p>
    <w:p w14:paraId="5F8A9B14" w14:textId="77777777" w:rsidR="00265B41" w:rsidRPr="001C001D" w:rsidRDefault="008F661E" w:rsidP="006811D0">
      <w:pPr>
        <w:pStyle w:val="HTML"/>
        <w:spacing w:after="360" w:line="276" w:lineRule="auto"/>
        <w:ind w:firstLine="709"/>
        <w:jc w:val="both"/>
        <w:rPr>
          <w:rFonts w:ascii="Times New Roman" w:hAnsi="Times New Roman" w:cs="Times New Roman"/>
          <w:sz w:val="28"/>
          <w:szCs w:val="28"/>
        </w:rPr>
      </w:pPr>
      <w:hyperlink r:id="rId184" w:history="1">
        <w:r w:rsidR="00265B41" w:rsidRPr="00265B41">
          <w:rPr>
            <w:rFonts w:ascii="Times New Roman" w:hAnsi="Times New Roman" w:cs="Times New Roman"/>
            <w:i/>
            <w:color w:val="0000FF"/>
            <w:sz w:val="28"/>
            <w:szCs w:val="28"/>
            <w:u w:val="single"/>
          </w:rPr>
          <w:t>(Пункт 57.20 статьи 57 с изменениями, внесенными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36C40AE" w14:textId="77777777"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14:paraId="4AFA3B1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33" w:name="o33"/>
      <w:bookmarkStart w:id="134" w:name="BM1071"/>
      <w:bookmarkEnd w:id="133"/>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34"/>
    </w:p>
    <w:p w14:paraId="7CB8A535" w14:textId="77777777" w:rsidR="00265B41" w:rsidRPr="00265B41" w:rsidRDefault="00265B41" w:rsidP="00265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textAlignment w:val="baseline"/>
        <w:rPr>
          <w:sz w:val="28"/>
          <w:szCs w:val="28"/>
        </w:rPr>
      </w:pPr>
      <w:r w:rsidRPr="00265B41">
        <w:rPr>
          <w:sz w:val="28"/>
          <w:szCs w:val="28"/>
        </w:rPr>
        <w:t>58.1. </w:t>
      </w:r>
      <w:proofErr w:type="gramStart"/>
      <w:r w:rsidRPr="00265B41">
        <w:rPr>
          <w:sz w:val="28"/>
          <w:szCs w:val="28"/>
        </w:rPr>
        <w:t>После принятия решения о признании вещи бесхозяйной или принятия соответствующих решений о переходе вещи в собственность Донецкой Народной Республики (в том числе решений о конфискации), а также по истечении установленных сроков их хранения, указанные вещи переходят в собственность Донецкой Народной Республики, после чего органы доходов и сборов принимают меры по распоряжению ими.</w:t>
      </w:r>
      <w:proofErr w:type="gramEnd"/>
    </w:p>
    <w:p w14:paraId="52A6DEA2" w14:textId="77777777" w:rsidR="00545EF9" w:rsidRPr="001C001D" w:rsidRDefault="008F661E" w:rsidP="00265B41">
      <w:pPr>
        <w:pStyle w:val="HTML"/>
        <w:spacing w:after="360" w:line="276" w:lineRule="auto"/>
        <w:ind w:firstLine="709"/>
        <w:jc w:val="both"/>
        <w:textAlignment w:val="baseline"/>
        <w:rPr>
          <w:rFonts w:ascii="Times New Roman" w:hAnsi="Times New Roman" w:cs="Times New Roman"/>
          <w:sz w:val="28"/>
          <w:szCs w:val="28"/>
        </w:rPr>
      </w:pPr>
      <w:hyperlink r:id="rId185" w:history="1">
        <w:r w:rsidR="00265B41" w:rsidRPr="00265B41">
          <w:rPr>
            <w:rFonts w:ascii="Times New Roman" w:hAnsi="Times New Roman" w:cs="Times New Roman"/>
            <w:i/>
            <w:color w:val="0000FF"/>
            <w:sz w:val="28"/>
            <w:szCs w:val="28"/>
            <w:u w:val="single"/>
          </w:rPr>
          <w:t>(Пункт 58.1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rPr>
          <w:t>II</w:t>
        </w:r>
        <w:r w:rsidR="00265B41" w:rsidRPr="00265B41">
          <w:rPr>
            <w:rFonts w:ascii="Times New Roman" w:hAnsi="Times New Roman" w:cs="Times New Roman"/>
            <w:i/>
            <w:color w:val="0000FF"/>
            <w:sz w:val="28"/>
            <w:szCs w:val="28"/>
            <w:u w:val="single"/>
          </w:rPr>
          <w:t>НС)</w:t>
        </w:r>
      </w:hyperlink>
    </w:p>
    <w:p w14:paraId="66B7DAC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14:paraId="3650A350" w14:textId="77777777"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14:paraId="4E96158B" w14:textId="77777777" w:rsidR="00265B41" w:rsidRPr="00265B41" w:rsidRDefault="00265B41" w:rsidP="00265B41">
      <w:pPr>
        <w:spacing w:after="360" w:line="276" w:lineRule="auto"/>
        <w:ind w:firstLine="709"/>
        <w:jc w:val="both"/>
        <w:rPr>
          <w:sz w:val="28"/>
          <w:szCs w:val="28"/>
        </w:rPr>
      </w:pPr>
      <w:r w:rsidRPr="00265B41">
        <w:rPr>
          <w:sz w:val="28"/>
          <w:szCs w:val="28"/>
        </w:rPr>
        <w:t>58.3. </w:t>
      </w:r>
      <w:proofErr w:type="gramStart"/>
      <w:r w:rsidRPr="00265B41">
        <w:rPr>
          <w:sz w:val="28"/>
          <w:szCs w:val="28"/>
        </w:rPr>
        <w:t>Вещи, указанные в пункте 56.1 статьи 56 настоящего Закона, передается для реализации на основании решения о распоряжении бесхозяйными вещами и оформляется актом описи, оценки и передачи вещей, которые переходят в собственность Донецкой Народной Республики через торговые предприятия, с которыми заключены договоры на их реализацию в соответствии с пунктами 61.1 и 61.2 статьи 61 настоящего Закона.</w:t>
      </w:r>
      <w:proofErr w:type="gramEnd"/>
    </w:p>
    <w:p w14:paraId="6EC55B65" w14:textId="77777777" w:rsidR="00545EF9" w:rsidRPr="001C001D" w:rsidRDefault="008F661E" w:rsidP="00265B41">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6" w:history="1">
        <w:r w:rsidR="00265B41" w:rsidRPr="00265B41">
          <w:rPr>
            <w:rFonts w:ascii="Times New Roman" w:hAnsi="Times New Roman" w:cs="Times New Roman"/>
            <w:i/>
            <w:color w:val="0000FF"/>
            <w:sz w:val="28"/>
            <w:szCs w:val="28"/>
            <w:u w:val="single"/>
            <w:lang w:val="ru-RU" w:eastAsia="ru-RU"/>
          </w:rPr>
          <w:t>(Пункт 58.3 статьи 58 изложен в новой редакции в соответствии с Законом от 24.09.2020 № 193-</w:t>
        </w:r>
        <w:r w:rsidR="00265B41" w:rsidRPr="00265B41">
          <w:rPr>
            <w:rFonts w:ascii="Times New Roman" w:hAnsi="Times New Roman" w:cs="Times New Roman"/>
            <w:i/>
            <w:color w:val="0000FF"/>
            <w:sz w:val="28"/>
            <w:szCs w:val="28"/>
            <w:u w:val="single"/>
            <w:lang w:val="en-US" w:eastAsia="ru-RU"/>
          </w:rPr>
          <w:t>II</w:t>
        </w:r>
        <w:r w:rsidR="00265B41" w:rsidRPr="00265B41">
          <w:rPr>
            <w:rFonts w:ascii="Times New Roman" w:hAnsi="Times New Roman" w:cs="Times New Roman"/>
            <w:i/>
            <w:color w:val="0000FF"/>
            <w:sz w:val="28"/>
            <w:szCs w:val="28"/>
            <w:u w:val="single"/>
            <w:lang w:val="ru-RU" w:eastAsia="ru-RU"/>
          </w:rPr>
          <w:t>НС)</w:t>
        </w:r>
      </w:hyperlink>
      <w:r w:rsidR="00545EF9" w:rsidRPr="001C001D">
        <w:rPr>
          <w:rFonts w:ascii="Times New Roman" w:hAnsi="Times New Roman" w:cs="Times New Roman"/>
          <w:sz w:val="28"/>
          <w:szCs w:val="28"/>
          <w:lang w:val="ru-RU"/>
        </w:rPr>
        <w:t xml:space="preserve"> </w:t>
      </w:r>
    </w:p>
    <w:p w14:paraId="2450331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14:paraId="33C4EDDF"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организации продажи </w:t>
      </w:r>
      <w:r w:rsidR="00250160" w:rsidRPr="00250160">
        <w:rPr>
          <w:rFonts w:ascii="Times New Roman" w:hAnsi="Times New Roman" w:cs="Times New Roman"/>
          <w:sz w:val="28"/>
          <w:szCs w:val="28"/>
          <w:lang w:val="ru-RU" w:eastAsia="ru-RU"/>
        </w:rPr>
        <w:t>бесхозяйных, конфискованных вещей, которые</w:t>
      </w:r>
      <w:r w:rsidRPr="001C001D">
        <w:rPr>
          <w:rFonts w:ascii="Times New Roman" w:hAnsi="Times New Roman" w:cs="Times New Roman"/>
          <w:sz w:val="28"/>
          <w:szCs w:val="28"/>
          <w:lang w:val="ru-RU"/>
        </w:rPr>
        <w:t xml:space="preserve">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24E648CC" w14:textId="77777777" w:rsidR="00250160"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7" w:history="1">
        <w:r w:rsidR="00250160" w:rsidRPr="00250160">
          <w:rPr>
            <w:rFonts w:ascii="Times New Roman" w:hAnsi="Times New Roman" w:cs="Times New Roman"/>
            <w:i/>
            <w:color w:val="0000FF"/>
            <w:sz w:val="28"/>
            <w:szCs w:val="28"/>
            <w:u w:val="single"/>
            <w:lang w:val="ru-RU" w:eastAsia="ru-RU"/>
          </w:rPr>
          <w:t>(Абзац второй пункта 58.4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31838A3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00250160" w:rsidRPr="00250160">
        <w:rPr>
          <w:rFonts w:ascii="Times New Roman" w:hAnsi="Times New Roman" w:cs="Times New Roman"/>
          <w:sz w:val="28"/>
          <w:szCs w:val="28"/>
          <w:lang w:val="ru-RU" w:eastAsia="ru-RU"/>
        </w:rPr>
        <w:t>Вещи, указанные</w:t>
      </w:r>
      <w:r w:rsidR="0025016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14:paraId="1E59F3C4" w14:textId="77777777" w:rsidR="00250160"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8" w:history="1">
        <w:r w:rsidR="00250160" w:rsidRPr="00250160">
          <w:rPr>
            <w:rFonts w:ascii="Times New Roman" w:hAnsi="Times New Roman" w:cs="Times New Roman"/>
            <w:i/>
            <w:color w:val="0000FF"/>
            <w:sz w:val="28"/>
            <w:szCs w:val="28"/>
            <w:u w:val="single"/>
            <w:lang w:val="ru-RU" w:eastAsia="ru-RU"/>
          </w:rPr>
          <w:t>(Пункт 58.5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7BE957E1"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w:t>
      </w:r>
      <w:r w:rsidRPr="001C001D">
        <w:rPr>
          <w:rFonts w:ascii="Times New Roman" w:hAnsi="Times New Roman" w:cs="Times New Roman"/>
          <w:sz w:val="28"/>
          <w:szCs w:val="28"/>
          <w:lang w:val="ru-RU"/>
        </w:rPr>
        <w:lastRenderedPageBreak/>
        <w:t>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нный период составляет 10 и более процентов от суммы выручки, которую можно получить от реализации в бюджет, может п</w:t>
      </w:r>
      <w:r w:rsidR="00250160">
        <w:rPr>
          <w:rFonts w:ascii="Times New Roman" w:hAnsi="Times New Roman" w:cs="Times New Roman"/>
          <w:sz w:val="28"/>
          <w:szCs w:val="28"/>
          <w:lang w:val="ru-RU"/>
        </w:rPr>
        <w:t>роводиться до наступления срока</w:t>
      </w:r>
      <w:r w:rsidR="00250160" w:rsidRPr="00250160">
        <w:rPr>
          <w:rFonts w:ascii="Times New Roman" w:hAnsi="Times New Roman" w:cs="Times New Roman"/>
          <w:bCs/>
          <w:sz w:val="28"/>
          <w:szCs w:val="28"/>
          <w:lang w:val="ru-RU" w:eastAsia="ru-RU"/>
        </w:rPr>
        <w:t>, установленного пунктом 56.3</w:t>
      </w:r>
      <w:r w:rsidR="00250160">
        <w:rPr>
          <w:rFonts w:ascii="Times New Roman" w:hAnsi="Times New Roman" w:cs="Times New Roman"/>
          <w:bCs/>
          <w:sz w:val="28"/>
          <w:szCs w:val="28"/>
          <w:lang w:val="ru-RU" w:eastAsia="ru-RU"/>
        </w:rPr>
        <w:t xml:space="preserve"> статьи 56 настоящего Закона</w:t>
      </w:r>
      <w:r w:rsidRPr="001C001D">
        <w:rPr>
          <w:rFonts w:ascii="Times New Roman" w:hAnsi="Times New Roman" w:cs="Times New Roman"/>
          <w:sz w:val="28"/>
          <w:szCs w:val="28"/>
          <w:lang w:val="ru-RU"/>
        </w:rPr>
        <w:t xml:space="preserve">. </w:t>
      </w:r>
      <w:proofErr w:type="gramEnd"/>
    </w:p>
    <w:p w14:paraId="41DD3CFD" w14:textId="77777777" w:rsidR="00250160"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89" w:history="1">
        <w:r w:rsidR="00250160" w:rsidRPr="00250160">
          <w:rPr>
            <w:rFonts w:ascii="Times New Roman" w:hAnsi="Times New Roman" w:cs="Times New Roman"/>
            <w:i/>
            <w:color w:val="0000FF"/>
            <w:sz w:val="28"/>
            <w:szCs w:val="28"/>
            <w:u w:val="single"/>
            <w:lang w:val="ru-RU" w:eastAsia="ru-RU"/>
          </w:rPr>
          <w:t>(Абзац первый пункта 58.6 статьи 58 с изменениями, внесенными в соответствии с Законом от 24.09.2020 № 193-</w:t>
        </w:r>
        <w:r w:rsidR="00250160" w:rsidRPr="00250160">
          <w:rPr>
            <w:rFonts w:ascii="Times New Roman" w:hAnsi="Times New Roman" w:cs="Times New Roman"/>
            <w:i/>
            <w:color w:val="0000FF"/>
            <w:sz w:val="28"/>
            <w:szCs w:val="28"/>
            <w:u w:val="single"/>
            <w:lang w:val="en-US" w:eastAsia="ru-RU"/>
          </w:rPr>
          <w:t>II</w:t>
        </w:r>
        <w:r w:rsidR="00250160" w:rsidRPr="00250160">
          <w:rPr>
            <w:rFonts w:ascii="Times New Roman" w:hAnsi="Times New Roman" w:cs="Times New Roman"/>
            <w:i/>
            <w:color w:val="0000FF"/>
            <w:sz w:val="28"/>
            <w:szCs w:val="28"/>
            <w:u w:val="single"/>
            <w:lang w:val="ru-RU" w:eastAsia="ru-RU"/>
          </w:rPr>
          <w:t>НС)</w:t>
        </w:r>
      </w:hyperlink>
    </w:p>
    <w:p w14:paraId="5F797F43"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14:paraId="531426DF" w14:textId="77777777" w:rsidR="00545EF9" w:rsidRDefault="001E16C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E16C3">
        <w:rPr>
          <w:rFonts w:ascii="Times New Roman" w:hAnsi="Times New Roman" w:cs="Times New Roman"/>
          <w:sz w:val="28"/>
          <w:szCs w:val="28"/>
          <w:lang w:val="ru-RU" w:eastAsia="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бесхозяйными вещами, принимается решение о распоряжении имуществом до наступления срока, установленного пунктом 56.3 статьи 56 настоящего Закона, по форме, которая утверждается приказом Министерства доходов и сборов Донецкой Народной Республики.</w:t>
      </w:r>
      <w:r>
        <w:rPr>
          <w:rFonts w:ascii="Times New Roman" w:hAnsi="Times New Roman" w:cs="Times New Roman"/>
          <w:sz w:val="28"/>
          <w:szCs w:val="28"/>
          <w:lang w:val="ru-RU" w:eastAsia="ru-RU"/>
        </w:rPr>
        <w:t xml:space="preserve"> </w:t>
      </w:r>
      <w:r w:rsidR="00545EF9" w:rsidRPr="001C001D">
        <w:rPr>
          <w:rFonts w:ascii="Times New Roman" w:hAnsi="Times New Roman" w:cs="Times New Roman"/>
          <w:sz w:val="28"/>
          <w:szCs w:val="28"/>
          <w:lang w:val="ru-RU"/>
        </w:rPr>
        <w:t xml:space="preserve">Решение о распоряжении имуществом принимается </w:t>
      </w:r>
      <w:r w:rsidR="00545EF9"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00545EF9"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14:paraId="47242AAE" w14:textId="77777777" w:rsidR="001E16C3" w:rsidRPr="001C001D" w:rsidRDefault="008F661E"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hyperlink r:id="rId190" w:history="1">
        <w:r w:rsidR="001E16C3" w:rsidRPr="001E16C3">
          <w:rPr>
            <w:rFonts w:ascii="Times New Roman" w:hAnsi="Times New Roman" w:cs="Times New Roman"/>
            <w:i/>
            <w:color w:val="0000FF"/>
            <w:sz w:val="28"/>
            <w:szCs w:val="28"/>
            <w:u w:val="single"/>
            <w:lang w:val="ru-RU" w:eastAsia="ru-RU"/>
          </w:rPr>
          <w:t>(Абзац третий пункта 58.6 статьи 58 с изменениями, внесенными в соответствии с Законом от 24.09.2020 № 193-</w:t>
        </w:r>
        <w:r w:rsidR="001E16C3" w:rsidRPr="001E16C3">
          <w:rPr>
            <w:rFonts w:ascii="Times New Roman" w:hAnsi="Times New Roman" w:cs="Times New Roman"/>
            <w:i/>
            <w:color w:val="0000FF"/>
            <w:sz w:val="28"/>
            <w:szCs w:val="28"/>
            <w:u w:val="single"/>
            <w:lang w:val="en-US" w:eastAsia="ru-RU"/>
          </w:rPr>
          <w:t>II</w:t>
        </w:r>
        <w:r w:rsidR="001E16C3" w:rsidRPr="001E16C3">
          <w:rPr>
            <w:rFonts w:ascii="Times New Roman" w:hAnsi="Times New Roman" w:cs="Times New Roman"/>
            <w:i/>
            <w:color w:val="0000FF"/>
            <w:sz w:val="28"/>
            <w:szCs w:val="28"/>
            <w:u w:val="single"/>
            <w:lang w:val="ru-RU" w:eastAsia="ru-RU"/>
          </w:rPr>
          <w:t>НС)</w:t>
        </w:r>
      </w:hyperlink>
    </w:p>
    <w:p w14:paraId="51861DBE"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w:t>
      </w:r>
      <w:r w:rsidR="001728EB" w:rsidRPr="001728EB">
        <w:rPr>
          <w:rFonts w:ascii="Times New Roman" w:hAnsi="Times New Roman" w:cs="Times New Roman"/>
          <w:sz w:val="28"/>
          <w:szCs w:val="28"/>
          <w:lang w:val="ru-RU" w:eastAsia="ru-RU"/>
        </w:rPr>
        <w:t>вещи бесхозяйной</w:t>
      </w:r>
      <w:r w:rsidRPr="001C001D">
        <w:rPr>
          <w:rFonts w:ascii="Times New Roman" w:hAnsi="Times New Roman" w:cs="Times New Roman"/>
          <w:sz w:val="28"/>
          <w:szCs w:val="28"/>
          <w:lang w:val="ru-RU"/>
        </w:rPr>
        <w:t>.</w:t>
      </w:r>
    </w:p>
    <w:p w14:paraId="212FD545" w14:textId="77777777" w:rsidR="001728EB"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1" w:history="1">
        <w:r w:rsidR="001728EB" w:rsidRPr="001728EB">
          <w:rPr>
            <w:rFonts w:ascii="Times New Roman" w:hAnsi="Times New Roman" w:cs="Times New Roman"/>
            <w:i/>
            <w:color w:val="0000FF"/>
            <w:sz w:val="28"/>
            <w:szCs w:val="28"/>
            <w:u w:val="single"/>
            <w:lang w:val="ru-RU" w:eastAsia="ru-RU"/>
          </w:rPr>
          <w:t>(Абзац четвертый пункта 58.6 статьи 58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3158A5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14:paraId="2C68F004"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14:paraId="50CC9D1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5" w:name="BM1091"/>
      <w:bookmarkEnd w:id="114"/>
      <w:r w:rsidRPr="001C001D">
        <w:rPr>
          <w:rFonts w:ascii="Times New Roman" w:hAnsi="Times New Roman" w:cs="Times New Roman"/>
          <w:sz w:val="28"/>
          <w:szCs w:val="28"/>
          <w:lang w:val="ru-RU"/>
        </w:rPr>
        <w:lastRenderedPageBreak/>
        <w:t xml:space="preserve">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
    <w:p w14:paraId="54B2B0A7" w14:textId="77777777"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14:paraId="662FCCD5" w14:textId="77777777"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36" w:name="BM1056"/>
      <w:r w:rsidRPr="001C001D">
        <w:rPr>
          <w:rFonts w:ascii="Times New Roman" w:hAnsi="Times New Roman" w:cs="Times New Roman"/>
          <w:bCs/>
          <w:sz w:val="28"/>
          <w:szCs w:val="28"/>
        </w:rPr>
        <w:t>Статья 59.</w:t>
      </w:r>
      <w:r w:rsidRPr="001C001D">
        <w:rPr>
          <w:rFonts w:ascii="Times New Roman" w:hAnsi="Times New Roman" w:cs="Times New Roman"/>
          <w:b/>
          <w:bCs/>
          <w:sz w:val="28"/>
          <w:szCs w:val="28"/>
        </w:rPr>
        <w:t xml:space="preserve"> Оценка имущества</w:t>
      </w:r>
      <w:bookmarkEnd w:id="136"/>
    </w:p>
    <w:p w14:paraId="52D2033C"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59.1. Оценка имущества осуществляется комиссией по работе с </w:t>
      </w:r>
      <w:r w:rsidR="001728EB" w:rsidRPr="001728EB">
        <w:rPr>
          <w:rFonts w:ascii="Times New Roman" w:hAnsi="Times New Roman" w:cs="Times New Roman"/>
          <w:bCs/>
          <w:sz w:val="28"/>
          <w:szCs w:val="28"/>
          <w:lang w:val="ru-RU" w:eastAsia="ru-RU"/>
        </w:rPr>
        <w:t>бесхозяйными вещами</w:t>
      </w:r>
      <w:r w:rsidRPr="001C001D">
        <w:rPr>
          <w:rFonts w:ascii="Times New Roman" w:hAnsi="Times New Roman" w:cs="Times New Roman"/>
          <w:sz w:val="28"/>
          <w:szCs w:val="28"/>
          <w:lang w:val="ru-RU"/>
        </w:rPr>
        <w:t>,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14:paraId="5DD2F84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14:paraId="018C8435" w14:textId="77777777" w:rsidR="001728EB"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2" w:history="1">
        <w:r w:rsidR="001728EB" w:rsidRPr="001728EB">
          <w:rPr>
            <w:rFonts w:ascii="Times New Roman" w:hAnsi="Times New Roman" w:cs="Times New Roman"/>
            <w:i/>
            <w:color w:val="0000FF"/>
            <w:sz w:val="28"/>
            <w:szCs w:val="28"/>
            <w:u w:val="single"/>
            <w:lang w:val="ru-RU" w:eastAsia="ru-RU"/>
          </w:rPr>
          <w:t>(Пункт 59.1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06B89DC1" w14:textId="77777777"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37" w:name="BM1059"/>
      <w:r w:rsidRPr="001C001D">
        <w:rPr>
          <w:rFonts w:ascii="Times New Roman" w:hAnsi="Times New Roman" w:cs="Times New Roman"/>
          <w:sz w:val="28"/>
          <w:szCs w:val="28"/>
          <w:lang w:val="ru-RU"/>
        </w:rPr>
        <w:t>59.2. </w:t>
      </w:r>
      <w:bookmarkEnd w:id="137"/>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14:paraId="7388A6F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w:t>
      </w:r>
      <w:r w:rsidR="001728EB" w:rsidRPr="001728EB">
        <w:rPr>
          <w:rFonts w:ascii="Times New Roman" w:hAnsi="Times New Roman" w:cs="Times New Roman"/>
          <w:bCs/>
          <w:sz w:val="28"/>
          <w:szCs w:val="28"/>
          <w:lang w:val="ru-RU" w:eastAsia="ru-RU"/>
        </w:rPr>
        <w:t>вещей, указанных</w:t>
      </w:r>
      <w:r w:rsidR="001728E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38" w:name="BM1062"/>
    </w:p>
    <w:p w14:paraId="5C7948DF" w14:textId="77777777" w:rsidR="001728EB"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3" w:history="1">
        <w:r w:rsidR="001728EB" w:rsidRPr="001728EB">
          <w:rPr>
            <w:rFonts w:ascii="Times New Roman" w:hAnsi="Times New Roman" w:cs="Times New Roman"/>
            <w:i/>
            <w:color w:val="0000FF"/>
            <w:sz w:val="28"/>
            <w:szCs w:val="28"/>
            <w:u w:val="single"/>
            <w:lang w:val="ru-RU" w:eastAsia="ru-RU"/>
          </w:rPr>
          <w:t>(Пункт 59.3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33ED8906"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59.4. Имущество оценивается с соблюдением следующих требований:</w:t>
      </w:r>
      <w:bookmarkEnd w:id="138"/>
    </w:p>
    <w:p w14:paraId="3AAE883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39" w:name="BM1063"/>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39"/>
    </w:p>
    <w:p w14:paraId="54AD7CED"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0" w:name="BM1065"/>
      <w:r w:rsidRPr="001C001D">
        <w:rPr>
          <w:rFonts w:ascii="Times New Roman" w:hAnsi="Times New Roman" w:cs="Times New Roman"/>
          <w:sz w:val="28"/>
          <w:szCs w:val="28"/>
          <w:lang w:val="ru-RU"/>
        </w:rPr>
        <w:t xml:space="preserve">б) </w:t>
      </w:r>
      <w:r w:rsidR="001728EB" w:rsidRPr="001728EB">
        <w:rPr>
          <w:rFonts w:ascii="Times New Roman" w:hAnsi="Times New Roman" w:cs="Times New Roman"/>
          <w:bCs/>
          <w:sz w:val="28"/>
          <w:szCs w:val="28"/>
          <w:lang w:val="ru-RU" w:eastAsia="ru-RU"/>
        </w:rPr>
        <w:t>домашние и сельскохозяйственные животные</w:t>
      </w:r>
      <w:r w:rsidRPr="001C001D">
        <w:rPr>
          <w:rFonts w:ascii="Times New Roman" w:hAnsi="Times New Roman" w:cs="Times New Roman"/>
          <w:sz w:val="28"/>
          <w:szCs w:val="28"/>
          <w:lang w:val="ru-RU"/>
        </w:rPr>
        <w:t>,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0"/>
      <w:r w:rsidRPr="001C001D">
        <w:rPr>
          <w:rFonts w:ascii="Times New Roman" w:hAnsi="Times New Roman" w:cs="Times New Roman"/>
          <w:sz w:val="28"/>
          <w:szCs w:val="28"/>
          <w:lang w:val="ru-RU"/>
        </w:rPr>
        <w:t>, с учетом товарного вида и качества продукции.</w:t>
      </w:r>
    </w:p>
    <w:p w14:paraId="1E9E781A" w14:textId="77777777" w:rsidR="001728EB"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4" w:history="1">
        <w:r w:rsidR="001728EB" w:rsidRPr="001728EB">
          <w:rPr>
            <w:rFonts w:ascii="Times New Roman" w:hAnsi="Times New Roman" w:cs="Times New Roman"/>
            <w:i/>
            <w:color w:val="0000FF"/>
            <w:sz w:val="28"/>
            <w:szCs w:val="28"/>
            <w:u w:val="single"/>
            <w:lang w:val="ru-RU" w:eastAsia="ru-RU"/>
          </w:rPr>
          <w:t>(Подпункт «б»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4072356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1" w:name="BM1066"/>
      <w:r w:rsidRPr="001C001D">
        <w:rPr>
          <w:rFonts w:ascii="Times New Roman" w:hAnsi="Times New Roman" w:cs="Times New Roman"/>
          <w:sz w:val="28"/>
          <w:szCs w:val="28"/>
          <w:lang w:val="ru-RU"/>
        </w:rPr>
        <w:t xml:space="preserve">в) </w:t>
      </w:r>
      <w:bookmarkStart w:id="142" w:name="BM1067"/>
      <w:bookmarkEnd w:id="141"/>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42"/>
    </w:p>
    <w:p w14:paraId="787817A5"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3" w:name="BM1068"/>
      <w:r w:rsidRPr="001C001D">
        <w:rPr>
          <w:rFonts w:ascii="Times New Roman" w:hAnsi="Times New Roman" w:cs="Times New Roman"/>
          <w:sz w:val="28"/>
          <w:szCs w:val="28"/>
          <w:lang w:val="ru-RU"/>
        </w:rPr>
        <w:t>г)</w:t>
      </w:r>
      <w:bookmarkEnd w:id="143"/>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14:paraId="3230039D" w14:textId="77777777" w:rsidR="001728EB"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5" w:history="1">
        <w:r w:rsidR="001728EB" w:rsidRPr="001728EB">
          <w:rPr>
            <w:rFonts w:ascii="Times New Roman" w:hAnsi="Times New Roman" w:cs="Times New Roman"/>
            <w:i/>
            <w:color w:val="0000FF"/>
            <w:sz w:val="28"/>
            <w:szCs w:val="28"/>
            <w:u w:val="single"/>
            <w:lang w:val="ru-RU" w:eastAsia="ru-RU"/>
          </w:rPr>
          <w:t>(Подпункт «г» пункта 59.4 статьи 59 с изменениями, внесенными в соответствии с Законом от 24.09.2020 № 193-</w:t>
        </w:r>
        <w:r w:rsidR="001728EB" w:rsidRPr="001728EB">
          <w:rPr>
            <w:rFonts w:ascii="Times New Roman" w:hAnsi="Times New Roman" w:cs="Times New Roman"/>
            <w:i/>
            <w:color w:val="0000FF"/>
            <w:sz w:val="28"/>
            <w:szCs w:val="28"/>
            <w:u w:val="single"/>
            <w:lang w:val="en-US" w:eastAsia="ru-RU"/>
          </w:rPr>
          <w:t>II</w:t>
        </w:r>
        <w:r w:rsidR="001728EB" w:rsidRPr="001728EB">
          <w:rPr>
            <w:rFonts w:ascii="Times New Roman" w:hAnsi="Times New Roman" w:cs="Times New Roman"/>
            <w:i/>
            <w:color w:val="0000FF"/>
            <w:sz w:val="28"/>
            <w:szCs w:val="28"/>
            <w:u w:val="single"/>
            <w:lang w:val="ru-RU" w:eastAsia="ru-RU"/>
          </w:rPr>
          <w:t>НС)</w:t>
        </w:r>
      </w:hyperlink>
    </w:p>
    <w:p w14:paraId="77075C7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4"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44"/>
    </w:p>
    <w:p w14:paraId="70728D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5" w:name="BM1070"/>
      <w:r w:rsidRPr="001C001D">
        <w:rPr>
          <w:rFonts w:ascii="Times New Roman" w:hAnsi="Times New Roman" w:cs="Times New Roman"/>
          <w:sz w:val="28"/>
          <w:szCs w:val="28"/>
          <w:lang w:val="ru-RU"/>
        </w:rPr>
        <w:t>е)</w:t>
      </w:r>
      <w:bookmarkEnd w:id="145"/>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14:paraId="75A6A7C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14:paraId="157EE8D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35"/>
    </w:p>
    <w:p w14:paraId="40B7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6" w:name="BM1092"/>
      <w:r w:rsidRPr="001C001D">
        <w:rPr>
          <w:rFonts w:ascii="Times New Roman" w:hAnsi="Times New Roman" w:cs="Times New Roman"/>
          <w:sz w:val="28"/>
          <w:szCs w:val="28"/>
          <w:lang w:val="ru-RU"/>
        </w:rPr>
        <w:lastRenderedPageBreak/>
        <w:t>60.1.</w:t>
      </w:r>
      <w:bookmarkEnd w:id="146"/>
      <w:r w:rsidRPr="001C001D">
        <w:rPr>
          <w:rStyle w:val="apple-converted-space"/>
          <w:rFonts w:ascii="Times New Roman" w:hAnsi="Times New Roman"/>
          <w:sz w:val="28"/>
          <w:szCs w:val="28"/>
          <w:lang w:val="ru-RU"/>
        </w:rPr>
        <w:t xml:space="preserve"> </w:t>
      </w:r>
      <w:proofErr w:type="gramStart"/>
      <w:r w:rsidR="0003617C" w:rsidRPr="0003617C">
        <w:rPr>
          <w:rFonts w:ascii="Times New Roman" w:hAnsi="Times New Roman" w:cs="Times New Roman"/>
          <w:bCs/>
          <w:sz w:val="28"/>
          <w:szCs w:val="28"/>
          <w:lang w:val="ru-RU" w:eastAsia="ru-RU"/>
        </w:rPr>
        <w:t>Вещи, указанные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w:t>
      </w:r>
      <w:proofErr w:type="gramEnd"/>
      <w:r w:rsidRPr="001C001D">
        <w:rPr>
          <w:rFonts w:ascii="Times New Roman" w:hAnsi="Times New Roman" w:cs="Times New Roman"/>
          <w:sz w:val="28"/>
          <w:szCs w:val="28"/>
          <w:lang w:val="ru-RU"/>
        </w:rPr>
        <w:t xml:space="preserve">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14:paraId="51A41162"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7"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47"/>
    </w:p>
    <w:p w14:paraId="1E3BBEAF" w14:textId="77777777" w:rsidR="0003617C"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6" w:history="1">
        <w:r w:rsidR="0003617C" w:rsidRPr="0003617C">
          <w:rPr>
            <w:rFonts w:ascii="Times New Roman" w:hAnsi="Times New Roman" w:cs="Times New Roman"/>
            <w:i/>
            <w:color w:val="0000FF"/>
            <w:sz w:val="28"/>
            <w:szCs w:val="28"/>
            <w:u w:val="single"/>
            <w:lang w:val="ru-RU" w:eastAsia="ru-RU"/>
          </w:rPr>
          <w:t>(Пункт 60.1 статьи 60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750F107E"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8"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48"/>
      <w:r w:rsidRPr="001C001D">
        <w:rPr>
          <w:rFonts w:ascii="Times New Roman" w:hAnsi="Times New Roman" w:cs="Times New Roman"/>
          <w:sz w:val="28"/>
          <w:szCs w:val="28"/>
          <w:lang w:val="ru-RU"/>
        </w:rPr>
        <w:t xml:space="preserve">. </w:t>
      </w:r>
    </w:p>
    <w:p w14:paraId="5DF8B89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9" w:name="BM1095"/>
      <w:r w:rsidRPr="001C001D">
        <w:rPr>
          <w:rFonts w:ascii="Times New Roman" w:hAnsi="Times New Roman" w:cs="Times New Roman"/>
          <w:sz w:val="28"/>
          <w:szCs w:val="28"/>
          <w:lang w:val="ru-RU"/>
        </w:rPr>
        <w:t xml:space="preserve">60.3. </w:t>
      </w:r>
      <w:bookmarkStart w:id="150" w:name="BM1096"/>
      <w:bookmarkEnd w:id="149"/>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51" w:name="BM1097"/>
      <w:bookmarkEnd w:id="150"/>
      <w:r w:rsidRPr="001C001D">
        <w:rPr>
          <w:rFonts w:ascii="Times New Roman" w:hAnsi="Times New Roman" w:cs="Times New Roman"/>
          <w:sz w:val="28"/>
          <w:szCs w:val="28"/>
          <w:lang w:val="ru-RU"/>
        </w:rPr>
        <w:t>, которое оформляется протоколом.</w:t>
      </w:r>
    </w:p>
    <w:p w14:paraId="29CD8A3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14:paraId="4D3B226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51"/>
    </w:p>
    <w:p w14:paraId="70A4013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2"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52"/>
      <w:r w:rsidRPr="001C001D">
        <w:rPr>
          <w:rFonts w:ascii="Times New Roman" w:hAnsi="Times New Roman" w:cs="Times New Roman"/>
          <w:sz w:val="28"/>
          <w:szCs w:val="28"/>
          <w:lang w:val="ru-RU"/>
        </w:rPr>
        <w:t xml:space="preserve"> </w:t>
      </w:r>
      <w:bookmarkStart w:id="153" w:name="BM1099"/>
    </w:p>
    <w:p w14:paraId="5ECF8A79"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53"/>
      <w:proofErr w:type="gramStart"/>
      <w:r w:rsidRPr="001C001D">
        <w:rPr>
          <w:rFonts w:ascii="Times New Roman" w:hAnsi="Times New Roman" w:cs="Times New Roman"/>
          <w:sz w:val="28"/>
          <w:szCs w:val="28"/>
          <w:lang w:val="ru-RU"/>
        </w:rPr>
        <w:t xml:space="preserve">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w:t>
      </w:r>
      <w:r w:rsidRPr="001C001D">
        <w:rPr>
          <w:rFonts w:ascii="Times New Roman" w:hAnsi="Times New Roman" w:cs="Times New Roman"/>
          <w:sz w:val="28"/>
          <w:szCs w:val="28"/>
          <w:lang w:val="ru-RU"/>
        </w:rPr>
        <w:lastRenderedPageBreak/>
        <w:t xml:space="preserve">реализации </w:t>
      </w:r>
      <w:r w:rsidR="0003617C" w:rsidRPr="0003617C">
        <w:rPr>
          <w:rFonts w:ascii="Times New Roman" w:hAnsi="Times New Roman" w:cs="Times New Roman"/>
          <w:bCs/>
          <w:sz w:val="28"/>
          <w:szCs w:val="28"/>
          <w:lang w:val="ru-RU" w:eastAsia="ru-RU"/>
        </w:rPr>
        <w:t>бесхозяйных, конфискованных вещей, которые</w:t>
      </w:r>
      <w:r w:rsidR="0003617C"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перешло в собственность Донецкой Народной Республики по форме, которая утверждается </w:t>
      </w:r>
      <w:r w:rsidR="0073602B">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или Главой Донецкой Народной Республики.</w:t>
      </w:r>
      <w:proofErr w:type="gramEnd"/>
    </w:p>
    <w:p w14:paraId="5B002896" w14:textId="77777777" w:rsidR="0003617C"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197" w:history="1">
        <w:r w:rsidR="0003617C" w:rsidRPr="0003617C">
          <w:rPr>
            <w:rFonts w:ascii="Times New Roman" w:hAnsi="Times New Roman" w:cs="Times New Roman"/>
            <w:i/>
            <w:color w:val="0000FF"/>
            <w:sz w:val="28"/>
            <w:szCs w:val="28"/>
            <w:u w:val="single"/>
            <w:lang w:val="ru-RU" w:eastAsia="ru-RU"/>
          </w:rPr>
          <w:t>(Пункт 61.2 статьи 61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3021DA2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14:paraId="1DBB1E4E"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54"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14:paraId="2E864DC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54"/>
    </w:p>
    <w:p w14:paraId="7162DB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14:paraId="7886FD63" w14:textId="77777777"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14:paraId="6DB3C78F"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14:paraId="24FB97E3"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14:paraId="62FE985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14:paraId="5C26EFE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55"/>
      <w:r w:rsidRPr="001C001D">
        <w:rPr>
          <w:rFonts w:ascii="Times New Roman" w:hAnsi="Times New Roman" w:cs="Times New Roman"/>
          <w:sz w:val="28"/>
          <w:szCs w:val="28"/>
          <w:lang w:val="ru-RU"/>
        </w:rPr>
        <w:t xml:space="preserve"> </w:t>
      </w:r>
    </w:p>
    <w:p w14:paraId="5CCEA139"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56" w:name="BM1111"/>
      <w:r w:rsidRPr="001C001D">
        <w:rPr>
          <w:rFonts w:ascii="Times New Roman" w:hAnsi="Times New Roman" w:cs="Times New Roman"/>
          <w:bCs/>
          <w:sz w:val="28"/>
          <w:szCs w:val="28"/>
          <w:lang w:val="ru-RU"/>
        </w:rPr>
        <w:t>Статья 63.</w:t>
      </w:r>
      <w:r w:rsidRPr="001C001D">
        <w:rPr>
          <w:rFonts w:ascii="Times New Roman" w:hAnsi="Times New Roman" w:cs="Times New Roman"/>
          <w:b/>
          <w:bCs/>
          <w:sz w:val="28"/>
          <w:szCs w:val="28"/>
          <w:lang w:val="ru-RU"/>
        </w:rPr>
        <w:t xml:space="preserve"> Возврат имущества </w:t>
      </w:r>
    </w:p>
    <w:p w14:paraId="7E0BF0E7"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i/>
          <w:iCs/>
          <w:sz w:val="28"/>
          <w:szCs w:val="28"/>
          <w:lang w:val="ru-RU"/>
        </w:rPr>
      </w:pPr>
      <w:r w:rsidRPr="001C001D">
        <w:rPr>
          <w:rFonts w:ascii="Times New Roman" w:hAnsi="Times New Roman" w:cs="Times New Roman"/>
          <w:sz w:val="28"/>
          <w:szCs w:val="28"/>
          <w:lang w:val="ru-RU"/>
        </w:rPr>
        <w:t xml:space="preserve">63.1. </w:t>
      </w:r>
      <w:r w:rsidR="0003617C" w:rsidRPr="0003617C">
        <w:rPr>
          <w:rFonts w:ascii="Times New Roman" w:hAnsi="Times New Roman" w:cs="Times New Roman"/>
          <w:bCs/>
          <w:sz w:val="28"/>
          <w:szCs w:val="28"/>
          <w:lang w:val="ru-RU" w:eastAsia="ru-RU"/>
        </w:rPr>
        <w:t>Вещь, по которой не принято решение о признании ее бесхозяйной и не наступил срок, установленный пунктом 56.</w:t>
      </w:r>
      <w:r w:rsidR="0003617C">
        <w:rPr>
          <w:rFonts w:ascii="Times New Roman" w:hAnsi="Times New Roman" w:cs="Times New Roman"/>
          <w:bCs/>
          <w:sz w:val="28"/>
          <w:szCs w:val="28"/>
          <w:lang w:val="ru-RU" w:eastAsia="ru-RU"/>
        </w:rPr>
        <w:t>3 статьи 56 настоящего Закона</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14:paraId="2B25CF05" w14:textId="77777777" w:rsidR="0003617C" w:rsidRPr="001C001D" w:rsidRDefault="008F661E"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hyperlink r:id="rId198" w:history="1">
        <w:r w:rsidR="0003617C" w:rsidRPr="0003617C">
          <w:rPr>
            <w:rFonts w:ascii="Times New Roman" w:hAnsi="Times New Roman" w:cs="Times New Roman"/>
            <w:i/>
            <w:color w:val="0000FF"/>
            <w:sz w:val="28"/>
            <w:szCs w:val="28"/>
            <w:u w:val="single"/>
            <w:lang w:val="ru-RU" w:eastAsia="ru-RU"/>
          </w:rPr>
          <w:t>(Пункт 63.1 статьи 63 с изменениями, внесенными в соответствии с Законом от 24.09.2020 № 193-</w:t>
        </w:r>
        <w:r w:rsidR="0003617C" w:rsidRPr="0003617C">
          <w:rPr>
            <w:rFonts w:ascii="Times New Roman" w:hAnsi="Times New Roman" w:cs="Times New Roman"/>
            <w:i/>
            <w:color w:val="0000FF"/>
            <w:sz w:val="28"/>
            <w:szCs w:val="28"/>
            <w:u w:val="single"/>
            <w:lang w:val="en-US" w:eastAsia="ru-RU"/>
          </w:rPr>
          <w:t>II</w:t>
        </w:r>
        <w:r w:rsidR="0003617C" w:rsidRPr="0003617C">
          <w:rPr>
            <w:rFonts w:ascii="Times New Roman" w:hAnsi="Times New Roman" w:cs="Times New Roman"/>
            <w:i/>
            <w:color w:val="0000FF"/>
            <w:sz w:val="28"/>
            <w:szCs w:val="28"/>
            <w:u w:val="single"/>
            <w:lang w:val="ru-RU" w:eastAsia="ru-RU"/>
          </w:rPr>
          <w:t>НС)</w:t>
        </w:r>
      </w:hyperlink>
    </w:p>
    <w:p w14:paraId="6483CB74" w14:textId="77777777"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56"/>
    <w:p w14:paraId="2F211CC6" w14:textId="77777777"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14:paraId="2459A688" w14:textId="77777777"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 xml:space="preserve">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w:t>
      </w:r>
      <w:r w:rsidRPr="005566EF">
        <w:rPr>
          <w:sz w:val="28"/>
          <w:szCs w:val="28"/>
        </w:rPr>
        <w:lastRenderedPageBreak/>
        <w:t>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14:paraId="1E5677A4" w14:textId="77777777" w:rsidR="00545EF9" w:rsidRDefault="00545EF9" w:rsidP="009A32BE">
      <w:pPr>
        <w:ind w:firstLine="708"/>
        <w:rPr>
          <w:b/>
          <w:bCs/>
          <w:sz w:val="28"/>
          <w:szCs w:val="28"/>
        </w:rPr>
      </w:pPr>
      <w:r w:rsidRPr="001C001D">
        <w:rPr>
          <w:bCs/>
          <w:sz w:val="28"/>
          <w:szCs w:val="28"/>
        </w:rPr>
        <w:t>Глава 11.</w:t>
      </w:r>
      <w:r w:rsidR="00AF1EC7" w:rsidRPr="001C001D">
        <w:rPr>
          <w:b/>
          <w:bCs/>
          <w:sz w:val="28"/>
          <w:szCs w:val="28"/>
        </w:rPr>
        <w:t xml:space="preserve"> </w:t>
      </w:r>
      <w:r w:rsidRPr="001C001D">
        <w:rPr>
          <w:b/>
          <w:bCs/>
          <w:sz w:val="28"/>
          <w:szCs w:val="28"/>
        </w:rPr>
        <w:t>Регулирование и контроль цен (тарифов)</w:t>
      </w:r>
    </w:p>
    <w:p w14:paraId="763885F2" w14:textId="77777777" w:rsidR="009A32BE" w:rsidRPr="009A32BE" w:rsidRDefault="009A32BE" w:rsidP="009A32BE">
      <w:pPr>
        <w:ind w:firstLine="708"/>
        <w:rPr>
          <w:bCs/>
          <w:sz w:val="28"/>
          <w:szCs w:val="28"/>
        </w:rPr>
      </w:pPr>
    </w:p>
    <w:p w14:paraId="71779E08" w14:textId="77777777"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14:paraId="14F68255" w14:textId="77777777"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w:t>
      </w:r>
      <w:r w:rsidR="0073602B">
        <w:rPr>
          <w:rFonts w:ascii="Times New Roman" w:hAnsi="Times New Roman" w:cs="Times New Roman"/>
          <w:sz w:val="28"/>
          <w:szCs w:val="28"/>
        </w:rPr>
        <w:t>Правительства</w:t>
      </w:r>
      <w:r w:rsidR="00545EF9" w:rsidRPr="001C001D">
        <w:rPr>
          <w:rFonts w:ascii="Times New Roman" w:hAnsi="Times New Roman" w:cs="Times New Roman"/>
          <w:sz w:val="28"/>
          <w:szCs w:val="28"/>
        </w:rPr>
        <w:t xml:space="preserve">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14:paraId="4FF2C03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12.</w:t>
      </w:r>
      <w:r w:rsidRPr="001C001D">
        <w:rPr>
          <w:b/>
          <w:bCs/>
          <w:sz w:val="28"/>
          <w:szCs w:val="28"/>
        </w:rPr>
        <w:t xml:space="preserve"> Налог на прибыль</w:t>
      </w:r>
    </w:p>
    <w:p w14:paraId="2EC590F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14:paraId="6C57456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14:paraId="6B0E2295" w14:textId="77777777" w:rsidR="009100F9" w:rsidRPr="009100F9" w:rsidRDefault="009100F9" w:rsidP="009100F9">
      <w:pPr>
        <w:spacing w:after="360" w:line="276" w:lineRule="auto"/>
        <w:ind w:firstLine="709"/>
        <w:jc w:val="both"/>
        <w:rPr>
          <w:bCs/>
          <w:sz w:val="28"/>
          <w:szCs w:val="28"/>
        </w:rPr>
      </w:pPr>
      <w:r w:rsidRPr="009100F9">
        <w:rPr>
          <w:bCs/>
          <w:sz w:val="28"/>
          <w:szCs w:val="28"/>
        </w:rPr>
        <w:t>а) физических лиц, физических лиц − предпринимателей в случае выбора ими патентной системы налогообложения;</w:t>
      </w:r>
    </w:p>
    <w:p w14:paraId="1851A7BE" w14:textId="77777777" w:rsidR="00545EF9" w:rsidRPr="001C001D" w:rsidRDefault="008F661E" w:rsidP="009100F9">
      <w:pPr>
        <w:spacing w:after="360" w:line="276" w:lineRule="auto"/>
        <w:ind w:firstLine="709"/>
        <w:jc w:val="both"/>
        <w:rPr>
          <w:sz w:val="28"/>
          <w:szCs w:val="28"/>
        </w:rPr>
      </w:pPr>
      <w:hyperlink r:id="rId199" w:history="1">
        <w:r w:rsidR="009100F9" w:rsidRPr="009100F9">
          <w:rPr>
            <w:bCs/>
            <w:i/>
            <w:color w:val="0000FF"/>
            <w:sz w:val="28"/>
            <w:szCs w:val="28"/>
            <w:u w:val="single"/>
          </w:rPr>
          <w:t>(Подпункт «а» пункта 66.1 статьи 66 изложен в новой редакции в соответствии с Законом от 03.08.2018 № 247-</w:t>
        </w:r>
        <w:r w:rsidR="009100F9" w:rsidRPr="009100F9">
          <w:rPr>
            <w:bCs/>
            <w:i/>
            <w:color w:val="0000FF"/>
            <w:sz w:val="28"/>
            <w:szCs w:val="28"/>
            <w:u w:val="single"/>
            <w:lang w:val="en-US"/>
          </w:rPr>
          <w:t>I</w:t>
        </w:r>
        <w:r w:rsidR="009100F9" w:rsidRPr="009100F9">
          <w:rPr>
            <w:bCs/>
            <w:i/>
            <w:color w:val="0000FF"/>
            <w:sz w:val="28"/>
            <w:szCs w:val="28"/>
            <w:u w:val="single"/>
          </w:rPr>
          <w:t>НС)</w:t>
        </w:r>
      </w:hyperlink>
    </w:p>
    <w:p w14:paraId="0F9CD00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14:paraId="0DE4A81C" w14:textId="77777777"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14:paraId="1811E34F" w14:textId="77777777" w:rsidR="00255B28" w:rsidRPr="00005808" w:rsidRDefault="00AF1EC7" w:rsidP="00005808">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14:paraId="014A1C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14:paraId="13409D4D" w14:textId="77777777" w:rsidR="00545EF9" w:rsidRPr="001C001D" w:rsidRDefault="00545EF9" w:rsidP="006811D0">
      <w:pPr>
        <w:spacing w:after="360" w:line="276" w:lineRule="auto"/>
        <w:ind w:firstLine="709"/>
        <w:jc w:val="both"/>
        <w:rPr>
          <w:sz w:val="28"/>
          <w:szCs w:val="28"/>
        </w:rPr>
      </w:pPr>
      <w:bookmarkStart w:id="157" w:name="_Ref399930192"/>
      <w:r w:rsidRPr="001C001D">
        <w:rPr>
          <w:sz w:val="28"/>
          <w:szCs w:val="28"/>
        </w:rPr>
        <w:t xml:space="preserve">67.1. Объектом налогообложения налога на прибыль является прибыль, которая рассчитывается путем уменьшения суммы валовых доходов </w:t>
      </w:r>
      <w:r w:rsidRPr="001C001D">
        <w:rPr>
          <w:sz w:val="28"/>
          <w:szCs w:val="28"/>
        </w:rPr>
        <w:lastRenderedPageBreak/>
        <w:t>отчетного периода на сумму валовых расходов отчетного периода с учетом правил, установленных настоящей главой.</w:t>
      </w:r>
    </w:p>
    <w:bookmarkEnd w:id="157"/>
    <w:p w14:paraId="30DF53DD" w14:textId="77777777" w:rsidR="00545EF9" w:rsidRDefault="00545EF9" w:rsidP="009A32BE">
      <w:pPr>
        <w:ind w:firstLine="708"/>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14:paraId="02A10FCE" w14:textId="77777777" w:rsidR="009A32BE" w:rsidRPr="009A32BE" w:rsidRDefault="009A32BE" w:rsidP="009A32BE">
      <w:pPr>
        <w:ind w:firstLine="708"/>
        <w:rPr>
          <w:bCs/>
          <w:sz w:val="28"/>
          <w:szCs w:val="28"/>
        </w:rPr>
      </w:pPr>
    </w:p>
    <w:p w14:paraId="77E80ABE" w14:textId="77777777"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14:paraId="1BF1065D" w14:textId="77777777" w:rsidR="00545EF9"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14:paraId="088DDCCE" w14:textId="77777777" w:rsidR="00CB50EF" w:rsidRPr="00CB50EF" w:rsidRDefault="00CB50EF" w:rsidP="00CB50EF">
      <w:pPr>
        <w:tabs>
          <w:tab w:val="left" w:pos="4820"/>
        </w:tabs>
        <w:spacing w:after="360" w:line="276" w:lineRule="auto"/>
        <w:ind w:firstLine="709"/>
        <w:jc w:val="both"/>
        <w:rPr>
          <w:sz w:val="28"/>
          <w:szCs w:val="28"/>
        </w:rPr>
      </w:pPr>
      <w:r w:rsidRPr="00CB50EF">
        <w:rPr>
          <w:sz w:val="28"/>
          <w:szCs w:val="28"/>
        </w:rPr>
        <w:t>68.3. Сельскохозяйственные товаропроизводители, осуществляющие деятельность в сфере растениеводства и находящиеся на особом режиме налогообложения налогом на прибыль и налогом с оборота, осуществляют расчет доходов и расходов в порядке, установленном статьей 81</w:t>
      </w:r>
      <w:r w:rsidRPr="00CB50EF">
        <w:rPr>
          <w:sz w:val="28"/>
          <w:szCs w:val="28"/>
          <w:vertAlign w:val="superscript"/>
        </w:rPr>
        <w:t>1</w:t>
      </w:r>
      <w:r w:rsidRPr="00CB50EF">
        <w:rPr>
          <w:sz w:val="28"/>
          <w:szCs w:val="28"/>
        </w:rPr>
        <w:t xml:space="preserve"> настоящего Закона.</w:t>
      </w:r>
    </w:p>
    <w:p w14:paraId="455C7518" w14:textId="77777777" w:rsidR="00CB50EF" w:rsidRPr="001C001D" w:rsidRDefault="008F661E" w:rsidP="00CB50EF">
      <w:pPr>
        <w:spacing w:after="360" w:line="276" w:lineRule="auto"/>
        <w:ind w:firstLine="709"/>
        <w:jc w:val="both"/>
        <w:rPr>
          <w:sz w:val="28"/>
          <w:szCs w:val="28"/>
        </w:rPr>
      </w:pPr>
      <w:hyperlink r:id="rId200" w:history="1">
        <w:r w:rsidR="00CB50EF" w:rsidRPr="00CB50EF">
          <w:rPr>
            <w:i/>
            <w:color w:val="0000FF"/>
            <w:sz w:val="28"/>
            <w:szCs w:val="28"/>
            <w:u w:val="single"/>
            <w:lang w:eastAsia="en-US"/>
          </w:rPr>
          <w:t>(Пункт 68.3 статьи 68 введен Законом от 04.05.2020 № 144-</w:t>
        </w:r>
        <w:r w:rsidR="00CB50EF" w:rsidRPr="00CB50EF">
          <w:rPr>
            <w:i/>
            <w:color w:val="0000FF"/>
            <w:sz w:val="28"/>
            <w:szCs w:val="28"/>
            <w:u w:val="single"/>
            <w:lang w:val="en-US" w:eastAsia="en-US"/>
          </w:rPr>
          <w:t>II</w:t>
        </w:r>
        <w:r w:rsidR="00CB50EF" w:rsidRPr="00CB50EF">
          <w:rPr>
            <w:i/>
            <w:color w:val="0000FF"/>
            <w:sz w:val="28"/>
            <w:szCs w:val="28"/>
            <w:u w:val="single"/>
            <w:lang w:eastAsia="en-US"/>
          </w:rPr>
          <w:t>НС)</w:t>
        </w:r>
      </w:hyperlink>
    </w:p>
    <w:p w14:paraId="070504A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69.</w:t>
      </w:r>
      <w:r w:rsidRPr="001C001D">
        <w:rPr>
          <w:b/>
          <w:bCs/>
          <w:sz w:val="28"/>
          <w:szCs w:val="28"/>
        </w:rPr>
        <w:t xml:space="preserve"> Ставки налога на прибыль</w:t>
      </w:r>
    </w:p>
    <w:p w14:paraId="668FE922" w14:textId="77777777"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14:paraId="39EFAA39" w14:textId="77777777"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14:paraId="3A6223A0" w14:textId="77777777"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14:paraId="61FD7F93" w14:textId="77777777" w:rsidR="00D602BD" w:rsidRPr="001C001D" w:rsidRDefault="008F661E" w:rsidP="006811D0">
      <w:pPr>
        <w:spacing w:after="360" w:line="276" w:lineRule="auto"/>
        <w:ind w:firstLine="709"/>
        <w:jc w:val="both"/>
        <w:rPr>
          <w:rStyle w:val="ab"/>
          <w:i/>
          <w:sz w:val="28"/>
          <w:szCs w:val="28"/>
        </w:rPr>
      </w:pPr>
      <w:hyperlink r:id="rId201"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5140B0F" w14:textId="77777777" w:rsidR="00516470" w:rsidRPr="001C001D" w:rsidRDefault="008F661E" w:rsidP="006811D0">
      <w:pPr>
        <w:spacing w:line="276" w:lineRule="auto"/>
        <w:ind w:firstLine="709"/>
        <w:jc w:val="both"/>
        <w:rPr>
          <w:i/>
          <w:sz w:val="28"/>
          <w:szCs w:val="28"/>
        </w:rPr>
      </w:pPr>
      <w:hyperlink r:id="rId202"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7CF9246C" w14:textId="77777777" w:rsidR="00516470" w:rsidRPr="001C001D" w:rsidRDefault="00516470" w:rsidP="006811D0">
      <w:pPr>
        <w:spacing w:line="276" w:lineRule="auto"/>
        <w:ind w:firstLine="709"/>
        <w:jc w:val="both"/>
        <w:rPr>
          <w:i/>
          <w:sz w:val="28"/>
          <w:szCs w:val="28"/>
        </w:rPr>
      </w:pPr>
    </w:p>
    <w:p w14:paraId="7CF74B9A" w14:textId="77777777" w:rsidR="00516470" w:rsidRPr="001C001D" w:rsidRDefault="008F661E" w:rsidP="006811D0">
      <w:pPr>
        <w:spacing w:line="276" w:lineRule="auto"/>
        <w:ind w:firstLine="709"/>
        <w:jc w:val="both"/>
        <w:rPr>
          <w:i/>
          <w:sz w:val="28"/>
          <w:szCs w:val="28"/>
        </w:rPr>
      </w:pPr>
      <w:hyperlink r:id="rId203"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361C4344" w14:textId="77777777" w:rsidR="00516470" w:rsidRPr="001C001D" w:rsidRDefault="00516470" w:rsidP="006811D0">
      <w:pPr>
        <w:spacing w:after="360" w:line="276" w:lineRule="auto"/>
        <w:ind w:firstLine="709"/>
        <w:jc w:val="both"/>
        <w:rPr>
          <w:sz w:val="28"/>
          <w:szCs w:val="28"/>
        </w:rPr>
      </w:pPr>
    </w:p>
    <w:p w14:paraId="754D45F7" w14:textId="77777777" w:rsidR="00545EF9"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14:paraId="308212C3" w14:textId="77777777" w:rsidR="0035602F" w:rsidRPr="0035602F" w:rsidRDefault="0035602F" w:rsidP="0035602F">
      <w:pPr>
        <w:spacing w:after="360" w:line="276" w:lineRule="auto"/>
        <w:ind w:firstLine="709"/>
        <w:jc w:val="both"/>
        <w:rPr>
          <w:rFonts w:eastAsia="Calibri"/>
          <w:bCs/>
          <w:sz w:val="28"/>
          <w:szCs w:val="28"/>
        </w:rPr>
      </w:pPr>
      <w:r w:rsidRPr="0035602F">
        <w:rPr>
          <w:rFonts w:eastAsia="Calibri"/>
          <w:bCs/>
          <w:sz w:val="28"/>
          <w:szCs w:val="28"/>
        </w:rPr>
        <w:t xml:space="preserve">Ставка налога на прибыль на доход в виде дивидендов, </w:t>
      </w:r>
      <w:r w:rsidRPr="0035602F">
        <w:rPr>
          <w:rFonts w:eastAsia="Calibri"/>
          <w:sz w:val="28"/>
          <w:szCs w:val="28"/>
          <w:lang w:eastAsia="uk-UA"/>
        </w:rPr>
        <w:t xml:space="preserve">полученный от источников выплаты в Донецкой Народной Республике </w:t>
      </w:r>
      <w:r w:rsidRPr="0035602F">
        <w:rPr>
          <w:rFonts w:eastAsia="Calibri"/>
          <w:bCs/>
          <w:sz w:val="28"/>
          <w:szCs w:val="28"/>
        </w:rPr>
        <w:t xml:space="preserve">юридическим </w:t>
      </w:r>
      <w:r w:rsidRPr="0035602F">
        <w:rPr>
          <w:rFonts w:eastAsia="Calibri"/>
          <w:bCs/>
          <w:sz w:val="28"/>
          <w:szCs w:val="28"/>
        </w:rPr>
        <w:br/>
        <w:t>лицом – нерезидентом (участником, учредителем), составляет 20 процентов от суммы такого дохода</w:t>
      </w:r>
      <w:r w:rsidR="00DD6D30" w:rsidRPr="00DD6D30">
        <w:rPr>
          <w:sz w:val="28"/>
          <w:szCs w:val="28"/>
        </w:rPr>
        <w:t xml:space="preserve"> и уплачивается субъектами хозяйствования Донецкой Народной Республики, выплачивающими такой доход и выступающими по таким операциям налоговыми агентами. Уплата налога производится </w:t>
      </w:r>
      <w:proofErr w:type="gramStart"/>
      <w:r w:rsidR="00DD6D30" w:rsidRPr="00DD6D30">
        <w:rPr>
          <w:sz w:val="28"/>
          <w:szCs w:val="28"/>
        </w:rPr>
        <w:t>до</w:t>
      </w:r>
      <w:proofErr w:type="gramEnd"/>
      <w:r w:rsidR="00DD6D30" w:rsidRPr="00DD6D30">
        <w:rPr>
          <w:sz w:val="28"/>
          <w:szCs w:val="28"/>
        </w:rPr>
        <w:t xml:space="preserve"> либо одновременно </w:t>
      </w:r>
      <w:proofErr w:type="gramStart"/>
      <w:r w:rsidR="00DD6D30" w:rsidRPr="00DD6D30">
        <w:rPr>
          <w:sz w:val="28"/>
          <w:szCs w:val="28"/>
        </w:rPr>
        <w:t>с</w:t>
      </w:r>
      <w:proofErr w:type="gramEnd"/>
      <w:r w:rsidR="00DD6D30" w:rsidRPr="00DD6D30">
        <w:rPr>
          <w:sz w:val="28"/>
          <w:szCs w:val="28"/>
        </w:rPr>
        <w:t xml:space="preserve"> выплатой дохода </w:t>
      </w:r>
      <w:r w:rsidR="00DD6D30">
        <w:rPr>
          <w:sz w:val="28"/>
          <w:szCs w:val="28"/>
        </w:rPr>
        <w:t>юридическому лицу – нерезиденту</w:t>
      </w:r>
      <w:r w:rsidRPr="0035602F">
        <w:rPr>
          <w:rFonts w:eastAsia="Calibri"/>
          <w:bCs/>
          <w:sz w:val="28"/>
          <w:szCs w:val="28"/>
        </w:rPr>
        <w:t>.</w:t>
      </w:r>
    </w:p>
    <w:p w14:paraId="09168A66" w14:textId="77777777" w:rsidR="0035602F" w:rsidRPr="00CB50EF" w:rsidRDefault="0035602F" w:rsidP="0035602F">
      <w:pPr>
        <w:spacing w:after="360" w:line="276" w:lineRule="auto"/>
        <w:ind w:firstLine="709"/>
        <w:jc w:val="both"/>
        <w:rPr>
          <w:bCs/>
          <w:sz w:val="28"/>
          <w:szCs w:val="28"/>
        </w:rPr>
      </w:pPr>
      <w:r w:rsidRPr="00CB50EF">
        <w:rPr>
          <w:i/>
          <w:sz w:val="28"/>
          <w:szCs w:val="28"/>
        </w:rPr>
        <w:t xml:space="preserve">(Абзац второй пункта 69.3 статьи 69 введен Законом </w:t>
      </w:r>
      <w:hyperlink r:id="rId204" w:history="1">
        <w:r w:rsidRPr="00CB50EF">
          <w:rPr>
            <w:rStyle w:val="ab"/>
            <w:i/>
            <w:sz w:val="28"/>
            <w:szCs w:val="28"/>
          </w:rPr>
          <w:t>от 24.05.2019 № 39-</w:t>
        </w:r>
        <w:r w:rsidRPr="00CB50EF">
          <w:rPr>
            <w:rStyle w:val="ab"/>
            <w:i/>
            <w:sz w:val="28"/>
            <w:szCs w:val="28"/>
            <w:lang w:val="en-US"/>
          </w:rPr>
          <w:t>II</w:t>
        </w:r>
        <w:r w:rsidRPr="00CB50EF">
          <w:rPr>
            <w:rStyle w:val="ab"/>
            <w:i/>
            <w:sz w:val="28"/>
            <w:szCs w:val="28"/>
          </w:rPr>
          <w:t>НС</w:t>
        </w:r>
      </w:hyperlink>
      <w:r w:rsidR="00CB50EF">
        <w:rPr>
          <w:i/>
          <w:sz w:val="28"/>
          <w:szCs w:val="28"/>
        </w:rPr>
        <w:t xml:space="preserve">, с изменениями внесенными Законом </w:t>
      </w:r>
      <w:hyperlink r:id="rId205" w:history="1">
        <w:r w:rsidR="00CB50EF" w:rsidRPr="00DD6D30">
          <w:rPr>
            <w:rStyle w:val="ab"/>
            <w:i/>
            <w:sz w:val="28"/>
            <w:szCs w:val="28"/>
          </w:rPr>
          <w:t>от 04.05.2020 № 144-</w:t>
        </w:r>
        <w:r w:rsidR="00CB50EF" w:rsidRPr="00DD6D30">
          <w:rPr>
            <w:rStyle w:val="ab"/>
            <w:i/>
            <w:sz w:val="28"/>
            <w:szCs w:val="28"/>
            <w:lang w:val="en-US"/>
          </w:rPr>
          <w:t>II</w:t>
        </w:r>
        <w:r w:rsidR="00CB50EF" w:rsidRPr="00DD6D30">
          <w:rPr>
            <w:rStyle w:val="ab"/>
            <w:i/>
            <w:sz w:val="28"/>
            <w:szCs w:val="28"/>
          </w:rPr>
          <w:t>НС</w:t>
        </w:r>
      </w:hyperlink>
      <w:r w:rsidRPr="00CB50EF">
        <w:rPr>
          <w:i/>
          <w:sz w:val="28"/>
          <w:szCs w:val="28"/>
        </w:rPr>
        <w:t>)</w:t>
      </w:r>
    </w:p>
    <w:p w14:paraId="40C83070" w14:textId="77777777" w:rsidR="00516470" w:rsidRPr="001C001D" w:rsidRDefault="00516470" w:rsidP="00191578">
      <w:pPr>
        <w:spacing w:after="360" w:line="276" w:lineRule="auto"/>
        <w:ind w:firstLine="709"/>
        <w:jc w:val="both"/>
        <w:rPr>
          <w:sz w:val="28"/>
          <w:szCs w:val="28"/>
        </w:rPr>
      </w:pPr>
      <w:r w:rsidRPr="001C001D">
        <w:rPr>
          <w:sz w:val="28"/>
          <w:szCs w:val="28"/>
        </w:rPr>
        <w:t>69.4. </w:t>
      </w:r>
      <w:hyperlink r:id="rId206" w:history="1">
        <w:r w:rsidR="00191578" w:rsidRPr="001B3DBF">
          <w:rPr>
            <w:bCs/>
            <w:i/>
            <w:color w:val="0000FF"/>
            <w:sz w:val="28"/>
            <w:szCs w:val="28"/>
            <w:u w:val="single"/>
          </w:rPr>
          <w:t>(Пункт 69.4 статьи 69 утратил силу в соответствии с Законом от 03.08.2018 № 247-</w:t>
        </w:r>
        <w:r w:rsidR="00191578" w:rsidRPr="001B3DBF">
          <w:rPr>
            <w:bCs/>
            <w:i/>
            <w:color w:val="0000FF"/>
            <w:sz w:val="28"/>
            <w:szCs w:val="28"/>
            <w:u w:val="single"/>
            <w:lang w:val="en-US"/>
          </w:rPr>
          <w:t>I</w:t>
        </w:r>
        <w:r w:rsidR="00191578" w:rsidRPr="001B3DBF">
          <w:rPr>
            <w:bCs/>
            <w:i/>
            <w:color w:val="0000FF"/>
            <w:sz w:val="28"/>
            <w:szCs w:val="28"/>
            <w:u w:val="single"/>
          </w:rPr>
          <w:t>НС)</w:t>
        </w:r>
      </w:hyperlink>
    </w:p>
    <w:p w14:paraId="5AF71A2B" w14:textId="77777777" w:rsidR="00516470" w:rsidRDefault="008F661E" w:rsidP="006811D0">
      <w:pPr>
        <w:spacing w:after="360" w:line="276" w:lineRule="auto"/>
        <w:ind w:firstLine="709"/>
        <w:jc w:val="both"/>
        <w:rPr>
          <w:rStyle w:val="ab"/>
          <w:i/>
          <w:sz w:val="28"/>
          <w:szCs w:val="28"/>
        </w:rPr>
      </w:pPr>
      <w:hyperlink r:id="rId207"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4B3C986" w14:textId="77777777" w:rsidR="003F64FF" w:rsidRPr="003F64FF" w:rsidRDefault="003F64FF" w:rsidP="003F64FF">
      <w:pPr>
        <w:spacing w:after="360" w:line="276" w:lineRule="auto"/>
        <w:ind w:firstLine="709"/>
        <w:jc w:val="both"/>
        <w:rPr>
          <w:bCs/>
          <w:sz w:val="28"/>
          <w:szCs w:val="28"/>
        </w:rPr>
      </w:pPr>
      <w:r w:rsidRPr="003F64FF">
        <w:rPr>
          <w:bCs/>
          <w:sz w:val="28"/>
          <w:szCs w:val="28"/>
        </w:rPr>
        <w:t>69.5. </w:t>
      </w:r>
      <w:r w:rsidRPr="003F64FF">
        <w:rPr>
          <w:sz w:val="28"/>
          <w:szCs w:val="28"/>
        </w:rPr>
        <w:t>Для страховых организаций (страховщиков) ставка налога на прибыль составляет 0 процентов.</w:t>
      </w:r>
    </w:p>
    <w:p w14:paraId="1046F4B9" w14:textId="77777777" w:rsidR="003F64FF" w:rsidRPr="003F64FF" w:rsidRDefault="003F64FF" w:rsidP="003F64FF">
      <w:pPr>
        <w:spacing w:after="360" w:line="276" w:lineRule="auto"/>
        <w:ind w:firstLine="709"/>
        <w:jc w:val="both"/>
        <w:rPr>
          <w:sz w:val="28"/>
          <w:szCs w:val="28"/>
        </w:rPr>
      </w:pPr>
      <w:r w:rsidRPr="003F64FF">
        <w:rPr>
          <w:sz w:val="28"/>
          <w:szCs w:val="28"/>
        </w:rPr>
        <w:t>В целях налогообложения страховыми организациями (страховщиками) являются субъекты хозяйствования, осуществляющие деятельность исключительно в сфере страхования.</w:t>
      </w:r>
    </w:p>
    <w:p w14:paraId="0D2704EC" w14:textId="77777777" w:rsidR="003F64FF" w:rsidRPr="001C001D" w:rsidRDefault="008F661E" w:rsidP="003F64FF">
      <w:pPr>
        <w:spacing w:after="360" w:line="276" w:lineRule="auto"/>
        <w:ind w:firstLine="709"/>
        <w:jc w:val="both"/>
        <w:rPr>
          <w:i/>
          <w:sz w:val="28"/>
          <w:szCs w:val="28"/>
        </w:rPr>
      </w:pPr>
      <w:hyperlink r:id="rId208" w:history="1">
        <w:r w:rsidR="003F64FF" w:rsidRPr="003F64FF">
          <w:rPr>
            <w:i/>
            <w:color w:val="0000FF"/>
            <w:sz w:val="28"/>
            <w:szCs w:val="28"/>
            <w:u w:val="single"/>
            <w:lang w:eastAsia="en-US"/>
          </w:rPr>
          <w:t>(Пункт 69.5 статьи 69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2CF48F8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14:paraId="3D33E871" w14:textId="77777777" w:rsidR="00545EF9" w:rsidRPr="001C001D" w:rsidRDefault="00AF1EC7" w:rsidP="006811D0">
      <w:pPr>
        <w:spacing w:after="360" w:line="276" w:lineRule="auto"/>
        <w:ind w:firstLine="709"/>
        <w:jc w:val="both"/>
        <w:rPr>
          <w:sz w:val="28"/>
          <w:szCs w:val="28"/>
        </w:rPr>
      </w:pPr>
      <w:r w:rsidRPr="001C001D">
        <w:rPr>
          <w:sz w:val="28"/>
          <w:szCs w:val="28"/>
        </w:rPr>
        <w:lastRenderedPageBreak/>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14:paraId="0B691730" w14:textId="77777777" w:rsidR="00545EF9"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r w:rsidR="00DD6D30">
        <w:rPr>
          <w:sz w:val="28"/>
          <w:szCs w:val="28"/>
        </w:rPr>
        <w:t>, календарный год</w:t>
      </w:r>
      <w:r w:rsidRPr="001C001D">
        <w:rPr>
          <w:sz w:val="28"/>
          <w:szCs w:val="28"/>
        </w:rPr>
        <w:t>.</w:t>
      </w:r>
    </w:p>
    <w:p w14:paraId="59AB41A3" w14:textId="77777777" w:rsidR="00DD6D30" w:rsidRPr="001C001D" w:rsidRDefault="008F661E" w:rsidP="006811D0">
      <w:pPr>
        <w:spacing w:after="360" w:line="276" w:lineRule="auto"/>
        <w:ind w:firstLine="709"/>
        <w:jc w:val="both"/>
        <w:rPr>
          <w:sz w:val="28"/>
          <w:szCs w:val="28"/>
        </w:rPr>
      </w:pPr>
      <w:hyperlink r:id="rId209" w:history="1">
        <w:r w:rsidR="00DD6D30" w:rsidRPr="00DD6D30">
          <w:rPr>
            <w:i/>
            <w:color w:val="0000FF"/>
            <w:sz w:val="28"/>
            <w:szCs w:val="28"/>
            <w:u w:val="single"/>
            <w:lang w:eastAsia="en-US"/>
          </w:rPr>
          <w:t>(Абзац второй пункта 70.1 статьи 70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1A01E2B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14:paraId="55630116" w14:textId="77777777" w:rsidR="00516470" w:rsidRPr="001C001D" w:rsidRDefault="008F661E" w:rsidP="006811D0">
      <w:pPr>
        <w:spacing w:after="360" w:line="276" w:lineRule="auto"/>
        <w:ind w:firstLine="709"/>
        <w:jc w:val="both"/>
        <w:rPr>
          <w:i/>
          <w:sz w:val="28"/>
          <w:szCs w:val="28"/>
        </w:rPr>
      </w:pPr>
      <w:hyperlink r:id="rId210"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14:paraId="522D7F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14:paraId="368DFC3A" w14:textId="77777777"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11FB7D" w14:textId="77777777" w:rsidR="00191578" w:rsidRPr="00191578" w:rsidRDefault="00191578" w:rsidP="00191578">
      <w:pPr>
        <w:spacing w:after="360" w:line="276" w:lineRule="auto"/>
        <w:ind w:firstLine="709"/>
        <w:jc w:val="both"/>
        <w:rPr>
          <w:bCs/>
          <w:sz w:val="28"/>
          <w:szCs w:val="28"/>
        </w:rPr>
      </w:pPr>
      <w:r w:rsidRPr="00191578">
        <w:rPr>
          <w:bCs/>
          <w:sz w:val="28"/>
          <w:szCs w:val="28"/>
        </w:rPr>
        <w:t>70.5. Подача отчетности по специальной форме и уплата налога плательщиками, указанными в статье 81 настоящего Закона, производится один раз в квартал согласно подпункту 30.3.2 пункта 30.3 статьи 30 настоящего Закона.</w:t>
      </w:r>
    </w:p>
    <w:p w14:paraId="4CE9A9A6" w14:textId="77777777" w:rsidR="00545EF9" w:rsidRPr="001C001D" w:rsidRDefault="008F661E" w:rsidP="00191578">
      <w:pPr>
        <w:spacing w:after="360" w:line="276" w:lineRule="auto"/>
        <w:ind w:firstLine="709"/>
        <w:jc w:val="both"/>
        <w:rPr>
          <w:sz w:val="28"/>
          <w:szCs w:val="28"/>
        </w:rPr>
      </w:pPr>
      <w:hyperlink r:id="rId211" w:history="1">
        <w:r w:rsidR="00191578" w:rsidRPr="00191578">
          <w:rPr>
            <w:bCs/>
            <w:i/>
            <w:color w:val="0000FF"/>
            <w:sz w:val="28"/>
            <w:szCs w:val="28"/>
            <w:u w:val="single"/>
          </w:rPr>
          <w:t>(Пункт 70.5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3B1E2AD6" w14:textId="77777777" w:rsidR="00191578" w:rsidRPr="00191578" w:rsidRDefault="00191578" w:rsidP="00191578">
      <w:pPr>
        <w:spacing w:after="360" w:line="276" w:lineRule="auto"/>
        <w:ind w:firstLine="709"/>
        <w:jc w:val="both"/>
        <w:rPr>
          <w:bCs/>
          <w:sz w:val="28"/>
          <w:szCs w:val="28"/>
        </w:rPr>
      </w:pPr>
      <w:r w:rsidRPr="00191578">
        <w:rPr>
          <w:bCs/>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сумма рассчитанного налога уплачивается в течени</w:t>
      </w:r>
      <w:proofErr w:type="gramStart"/>
      <w:r w:rsidRPr="00191578">
        <w:rPr>
          <w:bCs/>
          <w:sz w:val="28"/>
          <w:szCs w:val="28"/>
        </w:rPr>
        <w:t>и</w:t>
      </w:r>
      <w:proofErr w:type="gramEnd"/>
      <w:r w:rsidRPr="00191578">
        <w:rPr>
          <w:bCs/>
          <w:sz w:val="28"/>
          <w:szCs w:val="28"/>
        </w:rPr>
        <w:t xml:space="preserve"> 10 календарных дней после окончания предельного срока подачи налоговой декларации.</w:t>
      </w:r>
    </w:p>
    <w:p w14:paraId="0F5E1994" w14:textId="77777777" w:rsidR="00191578" w:rsidRDefault="008F661E" w:rsidP="00191578">
      <w:pPr>
        <w:spacing w:after="360" w:line="276" w:lineRule="auto"/>
        <w:ind w:firstLine="709"/>
        <w:jc w:val="both"/>
        <w:rPr>
          <w:bCs/>
          <w:i/>
          <w:color w:val="0000FF"/>
          <w:sz w:val="28"/>
          <w:szCs w:val="28"/>
          <w:u w:val="single"/>
        </w:rPr>
      </w:pPr>
      <w:hyperlink r:id="rId212" w:history="1">
        <w:r w:rsidR="00191578" w:rsidRPr="00191578">
          <w:rPr>
            <w:bCs/>
            <w:i/>
            <w:color w:val="0000FF"/>
            <w:sz w:val="28"/>
            <w:szCs w:val="28"/>
            <w:u w:val="single"/>
          </w:rPr>
          <w:t>(Пункт 70.6 статьи 70 изложен в новой редакции в соответствии с Законом от 03.08.2018 № 247-</w:t>
        </w:r>
        <w:r w:rsidR="00191578" w:rsidRPr="00191578">
          <w:rPr>
            <w:bCs/>
            <w:i/>
            <w:color w:val="0000FF"/>
            <w:sz w:val="28"/>
            <w:szCs w:val="28"/>
            <w:u w:val="single"/>
            <w:lang w:val="en-US"/>
          </w:rPr>
          <w:t>I</w:t>
        </w:r>
        <w:r w:rsidR="00191578" w:rsidRPr="00191578">
          <w:rPr>
            <w:bCs/>
            <w:i/>
            <w:color w:val="0000FF"/>
            <w:sz w:val="28"/>
            <w:szCs w:val="28"/>
            <w:u w:val="single"/>
          </w:rPr>
          <w:t>НС)</w:t>
        </w:r>
      </w:hyperlink>
    </w:p>
    <w:p w14:paraId="28080155" w14:textId="77777777" w:rsidR="003F64FF" w:rsidRPr="003F64FF" w:rsidRDefault="003F64FF" w:rsidP="003F64FF">
      <w:pPr>
        <w:spacing w:after="360" w:line="276" w:lineRule="auto"/>
        <w:ind w:firstLine="709"/>
        <w:jc w:val="both"/>
        <w:rPr>
          <w:bCs/>
          <w:sz w:val="28"/>
          <w:szCs w:val="28"/>
        </w:rPr>
      </w:pPr>
      <w:r w:rsidRPr="003F64FF">
        <w:rPr>
          <w:bCs/>
          <w:sz w:val="28"/>
          <w:szCs w:val="28"/>
        </w:rPr>
        <w:t>70.7. Подача отчетности страховыми организациями (страховщиками) производится один раз в квартал не позднее 20 числа месяца, следующего за последним календарным днем отчетного квартала.</w:t>
      </w:r>
    </w:p>
    <w:p w14:paraId="5627E70E" w14:textId="77777777" w:rsidR="003F64FF" w:rsidRDefault="008F661E" w:rsidP="003F64FF">
      <w:pPr>
        <w:spacing w:after="360" w:line="276" w:lineRule="auto"/>
        <w:ind w:firstLine="709"/>
        <w:jc w:val="both"/>
        <w:rPr>
          <w:bCs/>
          <w:i/>
          <w:color w:val="0000FF"/>
          <w:sz w:val="28"/>
          <w:szCs w:val="28"/>
          <w:u w:val="single"/>
        </w:rPr>
      </w:pPr>
      <w:hyperlink r:id="rId213" w:history="1">
        <w:r w:rsidR="003F64FF" w:rsidRPr="003F64FF">
          <w:rPr>
            <w:i/>
            <w:color w:val="0000FF"/>
            <w:sz w:val="28"/>
            <w:szCs w:val="28"/>
            <w:u w:val="single"/>
            <w:lang w:eastAsia="en-US"/>
          </w:rPr>
          <w:t>(Пункт 70.7 статьи 70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53D7E15F" w14:textId="77777777" w:rsidR="00545EF9" w:rsidRPr="001C001D" w:rsidRDefault="00545EF9" w:rsidP="00191578">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14:paraId="1BEDD8D3" w14:textId="77777777"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14:paraId="0EA3CBEE"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71.1.1. доход от реализации товаров, выполненных работ, оказанных услуг.</w:t>
      </w:r>
    </w:p>
    <w:p w14:paraId="3CD3228F"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первоначальной стоимостью и ценой реализации включается в состав валовых доходов того отчетного периода, в котором произошла реализация таких товаров. </w:t>
      </w:r>
    </w:p>
    <w:p w14:paraId="0AE18B2A"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 xml:space="preserve">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w:t>
      </w:r>
      <w:r w:rsidRPr="00CC3A10">
        <w:rPr>
          <w:sz w:val="28"/>
          <w:szCs w:val="28"/>
        </w:rPr>
        <w:br/>
        <w:t>стоимостью и ценой выполнения работ, оказания услуг включается в состав валовых доходов того отчетного периода, в котором выполнены работы, оказаны услуги.</w:t>
      </w:r>
    </w:p>
    <w:p w14:paraId="09A47B1D" w14:textId="77777777" w:rsidR="00CC3A10" w:rsidRPr="00CC3A10" w:rsidRDefault="00CC3A10" w:rsidP="00CC3A10">
      <w:pPr>
        <w:shd w:val="clear" w:color="auto" w:fill="FFFFFF"/>
        <w:spacing w:after="360" w:line="276" w:lineRule="auto"/>
        <w:ind w:firstLine="709"/>
        <w:jc w:val="both"/>
        <w:textAlignment w:val="baseline"/>
        <w:rPr>
          <w:sz w:val="28"/>
          <w:szCs w:val="28"/>
        </w:rPr>
      </w:pPr>
      <w:r w:rsidRPr="00CC3A10">
        <w:rPr>
          <w:sz w:val="28"/>
          <w:szCs w:val="28"/>
        </w:rPr>
        <w:t>Действие абзацев второго и третьего настоящего подпункта не распространяется на предприятия жилищно-коммунальной сферы и иных налогоплательщиков независимо от их формы собственности, которые формируют себестоимость и цену на товары, работы, услуги по тарифам, утвержденным в законодательно установленном порядке;</w:t>
      </w:r>
    </w:p>
    <w:p w14:paraId="0613CB80" w14:textId="77777777" w:rsidR="00A401EA" w:rsidRPr="001C001D" w:rsidRDefault="00CC3A10" w:rsidP="006811D0">
      <w:pPr>
        <w:tabs>
          <w:tab w:val="left" w:pos="798"/>
        </w:tabs>
        <w:spacing w:after="360" w:line="276" w:lineRule="auto"/>
        <w:ind w:firstLine="709"/>
        <w:jc w:val="both"/>
        <w:rPr>
          <w:sz w:val="28"/>
          <w:szCs w:val="28"/>
        </w:rPr>
      </w:pPr>
      <w:r w:rsidRPr="00CC3A10">
        <w:rPr>
          <w:i/>
          <w:sz w:val="28"/>
          <w:szCs w:val="28"/>
        </w:rPr>
        <w:t xml:space="preserve"> </w:t>
      </w:r>
      <w:r w:rsidR="00A401EA" w:rsidRPr="00CC3A10">
        <w:rPr>
          <w:i/>
          <w:sz w:val="28"/>
          <w:szCs w:val="28"/>
        </w:rPr>
        <w:t>(Подпункт 71.1.1 п</w:t>
      </w:r>
      <w:r w:rsidR="00A401EA" w:rsidRPr="00CC3A10">
        <w:rPr>
          <w:bCs/>
          <w:i/>
          <w:sz w:val="28"/>
          <w:szCs w:val="28"/>
          <w:shd w:val="clear" w:color="auto" w:fill="FCFCFF"/>
        </w:rPr>
        <w:t xml:space="preserve">ункта 71.1 </w:t>
      </w:r>
      <w:r w:rsidR="00A401EA" w:rsidRPr="00CC3A10">
        <w:rPr>
          <w:i/>
          <w:sz w:val="28"/>
          <w:szCs w:val="28"/>
        </w:rPr>
        <w:t xml:space="preserve">статьи 71 с изменениями, внесенными в соответствии с Законом </w:t>
      </w:r>
      <w:hyperlink r:id="rId214" w:history="1">
        <w:r w:rsidR="00A401EA" w:rsidRPr="00CC3A10">
          <w:rPr>
            <w:rStyle w:val="ab"/>
            <w:bCs/>
            <w:i/>
            <w:sz w:val="28"/>
            <w:szCs w:val="28"/>
            <w:shd w:val="clear" w:color="auto" w:fill="FCFCFF"/>
          </w:rPr>
          <w:t>от 30.04.2016 № 131-IНС</w:t>
        </w:r>
      </w:hyperlink>
      <w:r>
        <w:rPr>
          <w:bCs/>
          <w:i/>
          <w:sz w:val="28"/>
          <w:szCs w:val="28"/>
          <w:shd w:val="clear" w:color="auto" w:fill="FCFCFF"/>
        </w:rPr>
        <w:t xml:space="preserve">, изложен в новой редакции в соответствии с Законом </w:t>
      </w:r>
      <w:hyperlink r:id="rId215" w:history="1">
        <w:r w:rsidRPr="00CC3A10">
          <w:rPr>
            <w:rStyle w:val="ab"/>
            <w:bCs/>
            <w:i/>
            <w:sz w:val="28"/>
            <w:szCs w:val="28"/>
            <w:shd w:val="clear" w:color="auto" w:fill="FCFCFF"/>
          </w:rPr>
          <w:t>от 26.06.2020 № 161-</w:t>
        </w:r>
        <w:r w:rsidRPr="00CC3A10">
          <w:rPr>
            <w:rStyle w:val="ab"/>
            <w:bCs/>
            <w:i/>
            <w:sz w:val="28"/>
            <w:szCs w:val="28"/>
            <w:shd w:val="clear" w:color="auto" w:fill="FCFCFF"/>
            <w:lang w:val="en-US"/>
          </w:rPr>
          <w:t>II</w:t>
        </w:r>
        <w:r w:rsidRPr="00CC3A10">
          <w:rPr>
            <w:rStyle w:val="ab"/>
            <w:bCs/>
            <w:i/>
            <w:sz w:val="28"/>
            <w:szCs w:val="28"/>
            <w:shd w:val="clear" w:color="auto" w:fill="FCFCFF"/>
          </w:rPr>
          <w:t>НС</w:t>
        </w:r>
      </w:hyperlink>
      <w:r w:rsidR="00A401EA" w:rsidRPr="00CC3A10">
        <w:rPr>
          <w:i/>
          <w:sz w:val="28"/>
          <w:szCs w:val="28"/>
        </w:rPr>
        <w:t>)</w:t>
      </w:r>
    </w:p>
    <w:p w14:paraId="4072974F" w14:textId="77777777"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14:paraId="0723992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14:paraId="7BB8274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14:paraId="62C74653" w14:textId="77777777"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71.1.5. стоимость бесплатно полученных товаров, сырья, материалов, работ, услуг;</w:t>
      </w:r>
    </w:p>
    <w:p w14:paraId="11E1CA47" w14:textId="77777777" w:rsidR="00545EF9" w:rsidRPr="001C001D" w:rsidRDefault="008F661E" w:rsidP="00DD6D30">
      <w:pPr>
        <w:spacing w:after="360" w:line="276" w:lineRule="auto"/>
        <w:ind w:firstLine="709"/>
        <w:jc w:val="both"/>
        <w:rPr>
          <w:sz w:val="28"/>
          <w:szCs w:val="28"/>
        </w:rPr>
      </w:pPr>
      <w:hyperlink r:id="rId216" w:history="1">
        <w:r w:rsidR="00DD6D30" w:rsidRPr="00DD6D30">
          <w:rPr>
            <w:i/>
            <w:color w:val="0000FF"/>
            <w:sz w:val="28"/>
            <w:szCs w:val="28"/>
            <w:u w:val="single"/>
            <w:lang w:eastAsia="en-US"/>
          </w:rPr>
          <w:t>(Подпункт 71.1.5 пункта 71.1 статьи 71 изложен в новой редакции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r w:rsidR="00545EF9" w:rsidRPr="001C001D">
        <w:rPr>
          <w:sz w:val="28"/>
          <w:szCs w:val="28"/>
        </w:rPr>
        <w:t xml:space="preserve"> </w:t>
      </w:r>
    </w:p>
    <w:p w14:paraId="1E19BD64"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14:paraId="5C8376A0" w14:textId="05959204" w:rsidR="00545EF9"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xml:space="preserve">. возвратная финансовая помощь, не возвращенная в течение </w:t>
      </w:r>
      <w:r w:rsidR="00CB50EF" w:rsidRPr="00CB50EF">
        <w:rPr>
          <w:sz w:val="28"/>
          <w:szCs w:val="28"/>
        </w:rPr>
        <w:t>36 месяцев</w:t>
      </w:r>
      <w:r w:rsidRPr="001C001D">
        <w:rPr>
          <w:sz w:val="28"/>
          <w:szCs w:val="28"/>
        </w:rPr>
        <w:t xml:space="preserve"> с момента ее получения</w:t>
      </w:r>
      <w:r w:rsidR="008F661E" w:rsidRPr="008F661E">
        <w:rPr>
          <w:sz w:val="28"/>
          <w:szCs w:val="28"/>
        </w:rPr>
        <w:t>, кроме возвратной финансовой помощи (займа), полученной обществом с ограниченной ответственностью от его учредителя (участника) на</w:t>
      </w:r>
      <w:r w:rsidR="008F661E">
        <w:rPr>
          <w:sz w:val="28"/>
          <w:szCs w:val="28"/>
        </w:rPr>
        <w:t xml:space="preserve"> пополнение оборотных средств</w:t>
      </w:r>
      <w:r w:rsidRPr="001C001D">
        <w:rPr>
          <w:sz w:val="28"/>
          <w:szCs w:val="28"/>
        </w:rPr>
        <w:t>;</w:t>
      </w:r>
    </w:p>
    <w:p w14:paraId="3A6AB509" w14:textId="741D1042" w:rsidR="00CB50EF" w:rsidRPr="008F661E" w:rsidRDefault="00CB50EF" w:rsidP="006811D0">
      <w:pPr>
        <w:spacing w:after="360" w:line="276" w:lineRule="auto"/>
        <w:ind w:firstLine="709"/>
        <w:jc w:val="both"/>
        <w:rPr>
          <w:sz w:val="28"/>
          <w:szCs w:val="28"/>
        </w:rPr>
      </w:pPr>
      <w:r w:rsidRPr="008F661E">
        <w:rPr>
          <w:i/>
          <w:sz w:val="28"/>
          <w:szCs w:val="28"/>
          <w:lang w:eastAsia="en-US"/>
        </w:rPr>
        <w:t>(Подпункт 71.1.7 пункта 71.1 статьи 71 с изменениям</w:t>
      </w:r>
      <w:r w:rsidR="008F661E">
        <w:rPr>
          <w:i/>
          <w:sz w:val="28"/>
          <w:szCs w:val="28"/>
          <w:lang w:eastAsia="en-US"/>
        </w:rPr>
        <w:t>и, внесенными в соответствии с законами</w:t>
      </w:r>
      <w:r w:rsidRPr="008F661E">
        <w:rPr>
          <w:i/>
          <w:sz w:val="28"/>
          <w:szCs w:val="28"/>
          <w:lang w:eastAsia="en-US"/>
        </w:rPr>
        <w:t xml:space="preserve"> </w:t>
      </w:r>
      <w:hyperlink r:id="rId217" w:history="1">
        <w:r w:rsidRPr="008F661E">
          <w:rPr>
            <w:rStyle w:val="ab"/>
            <w:i/>
            <w:sz w:val="28"/>
            <w:szCs w:val="28"/>
            <w:lang w:eastAsia="en-US"/>
          </w:rPr>
          <w:t>от 04.05.2020 № 143-</w:t>
        </w:r>
        <w:r w:rsidRPr="008F661E">
          <w:rPr>
            <w:rStyle w:val="ab"/>
            <w:i/>
            <w:sz w:val="28"/>
            <w:szCs w:val="28"/>
            <w:lang w:val="en-US" w:eastAsia="en-US"/>
          </w:rPr>
          <w:t>II</w:t>
        </w:r>
        <w:r w:rsidRPr="008F661E">
          <w:rPr>
            <w:rStyle w:val="ab"/>
            <w:i/>
            <w:sz w:val="28"/>
            <w:szCs w:val="28"/>
            <w:lang w:eastAsia="en-US"/>
          </w:rPr>
          <w:t>НС</w:t>
        </w:r>
      </w:hyperlink>
      <w:r w:rsidR="008F661E">
        <w:rPr>
          <w:i/>
          <w:sz w:val="28"/>
          <w:szCs w:val="28"/>
          <w:lang w:eastAsia="en-US"/>
        </w:rPr>
        <w:t xml:space="preserve">, </w:t>
      </w:r>
      <w:hyperlink r:id="rId218" w:history="1">
        <w:r w:rsidR="008F661E" w:rsidRPr="008F661E">
          <w:rPr>
            <w:rStyle w:val="ab"/>
            <w:i/>
            <w:sz w:val="28"/>
            <w:szCs w:val="28"/>
            <w:lang w:eastAsia="en-US"/>
          </w:rPr>
          <w:t>от 28.12.2020 № 239-</w:t>
        </w:r>
        <w:r w:rsidR="008F661E" w:rsidRPr="008F661E">
          <w:rPr>
            <w:rStyle w:val="ab"/>
            <w:i/>
            <w:sz w:val="28"/>
            <w:szCs w:val="28"/>
            <w:lang w:val="en-US" w:eastAsia="en-US"/>
          </w:rPr>
          <w:t>II</w:t>
        </w:r>
        <w:r w:rsidR="008F661E" w:rsidRPr="008F661E">
          <w:rPr>
            <w:rStyle w:val="ab"/>
            <w:i/>
            <w:sz w:val="28"/>
            <w:szCs w:val="28"/>
            <w:lang w:eastAsia="en-US"/>
          </w:rPr>
          <w:t>НС</w:t>
        </w:r>
      </w:hyperlink>
      <w:r w:rsidRPr="008F661E">
        <w:rPr>
          <w:i/>
          <w:sz w:val="28"/>
          <w:szCs w:val="28"/>
          <w:lang w:eastAsia="en-US"/>
        </w:rPr>
        <w:t>)</w:t>
      </w:r>
    </w:p>
    <w:p w14:paraId="2AAFFD1A"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14:paraId="3C8D9853" w14:textId="77777777"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14:paraId="1F1985BD"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14:paraId="312C787B"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14:paraId="1216D1D7" w14:textId="77777777" w:rsidR="0035602F" w:rsidRPr="0035602F" w:rsidRDefault="0035602F" w:rsidP="0035602F">
      <w:pPr>
        <w:spacing w:after="360" w:line="276" w:lineRule="auto"/>
        <w:ind w:firstLine="709"/>
        <w:jc w:val="both"/>
        <w:rPr>
          <w:rFonts w:eastAsia="Calibri"/>
          <w:sz w:val="28"/>
          <w:szCs w:val="28"/>
        </w:rPr>
      </w:pPr>
      <w:r w:rsidRPr="0035602F">
        <w:rPr>
          <w:rFonts w:eastAsia="Calibri"/>
          <w:sz w:val="28"/>
          <w:szCs w:val="28"/>
        </w:rPr>
        <w:t>71.1.12. доходы в виде дивидендов, процентов, роялти, владения долговыми требованиями, а также до</w:t>
      </w:r>
      <w:r w:rsidR="00EC73DA">
        <w:rPr>
          <w:rFonts w:eastAsia="Calibri"/>
          <w:sz w:val="28"/>
          <w:szCs w:val="28"/>
        </w:rPr>
        <w:t>ходов от осуществления операций</w:t>
      </w:r>
      <w:r w:rsidR="00EC73DA" w:rsidRPr="007B5B66">
        <w:rPr>
          <w:color w:val="000000" w:themeColor="text1"/>
          <w:sz w:val="28"/>
          <w:szCs w:val="28"/>
        </w:rPr>
        <w:t>, связанных с предоставлением имущества в финансовую аренду (лизинг) согласно законодательству Донецкой Народной Республики</w:t>
      </w:r>
      <w:r w:rsidRPr="0035602F">
        <w:rPr>
          <w:rFonts w:eastAsia="Calibri"/>
          <w:sz w:val="28"/>
          <w:szCs w:val="28"/>
        </w:rPr>
        <w:t>;</w:t>
      </w:r>
    </w:p>
    <w:p w14:paraId="107CDFB4" w14:textId="77777777" w:rsidR="00545EF9" w:rsidRPr="00EC73DA" w:rsidRDefault="0035602F" w:rsidP="0035602F">
      <w:pPr>
        <w:spacing w:after="360" w:line="276" w:lineRule="auto"/>
        <w:ind w:firstLine="709"/>
        <w:jc w:val="both"/>
        <w:rPr>
          <w:sz w:val="28"/>
          <w:szCs w:val="28"/>
        </w:rPr>
      </w:pPr>
      <w:r w:rsidRPr="00EC73DA">
        <w:rPr>
          <w:i/>
          <w:sz w:val="28"/>
          <w:szCs w:val="28"/>
        </w:rPr>
        <w:t xml:space="preserve">(Подпункт 71.1.12 пункта 71.1 статьи 71 изложен в новой редакции в соответствии с Законом </w:t>
      </w:r>
      <w:hyperlink r:id="rId219" w:history="1">
        <w:r w:rsidRPr="00EC73DA">
          <w:rPr>
            <w:rStyle w:val="ab"/>
            <w:i/>
            <w:sz w:val="28"/>
            <w:szCs w:val="28"/>
          </w:rPr>
          <w:t>от 24.05.2019 № 39-</w:t>
        </w:r>
        <w:r w:rsidRPr="00EC73DA">
          <w:rPr>
            <w:rStyle w:val="ab"/>
            <w:i/>
            <w:sz w:val="28"/>
            <w:szCs w:val="28"/>
            <w:lang w:val="en-US"/>
          </w:rPr>
          <w:t>II</w:t>
        </w:r>
        <w:r w:rsidRPr="00EC73DA">
          <w:rPr>
            <w:rStyle w:val="ab"/>
            <w:i/>
            <w:sz w:val="28"/>
            <w:szCs w:val="28"/>
          </w:rPr>
          <w:t>НС</w:t>
        </w:r>
      </w:hyperlink>
      <w:r w:rsidR="00EC73DA">
        <w:rPr>
          <w:i/>
          <w:sz w:val="28"/>
          <w:szCs w:val="28"/>
        </w:rPr>
        <w:t xml:space="preserve">, с изменениями внесенными Законом </w:t>
      </w:r>
      <w:hyperlink r:id="rId220" w:history="1">
        <w:r w:rsidR="00EC73DA" w:rsidRPr="00EC73DA">
          <w:rPr>
            <w:rStyle w:val="ab"/>
            <w:i/>
            <w:sz w:val="28"/>
            <w:szCs w:val="28"/>
          </w:rPr>
          <w:t>от 24.04.2020 № 133-</w:t>
        </w:r>
        <w:r w:rsidR="00EC73DA" w:rsidRPr="00EC73DA">
          <w:rPr>
            <w:rStyle w:val="ab"/>
            <w:i/>
            <w:sz w:val="28"/>
            <w:szCs w:val="28"/>
            <w:lang w:val="en-US"/>
          </w:rPr>
          <w:t>II</w:t>
        </w:r>
        <w:r w:rsidR="00EC73DA" w:rsidRPr="00EC73DA">
          <w:rPr>
            <w:rStyle w:val="ab"/>
            <w:i/>
            <w:sz w:val="28"/>
            <w:szCs w:val="28"/>
          </w:rPr>
          <w:t>НС</w:t>
        </w:r>
      </w:hyperlink>
      <w:r w:rsidRPr="00EC73DA">
        <w:rPr>
          <w:i/>
          <w:sz w:val="28"/>
          <w:szCs w:val="28"/>
        </w:rPr>
        <w:t>)</w:t>
      </w:r>
    </w:p>
    <w:p w14:paraId="219EB18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14:paraId="600CE679" w14:textId="77777777"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14:paraId="69F2A1C5" w14:textId="77777777"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14:paraId="1C34FF66" w14:textId="77777777" w:rsidR="00545EF9"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w:t>
      </w:r>
      <w:r w:rsidR="003F64FF">
        <w:rPr>
          <w:sz w:val="28"/>
          <w:szCs w:val="28"/>
        </w:rPr>
        <w:t>ражного суда);</w:t>
      </w:r>
    </w:p>
    <w:p w14:paraId="3836B70F" w14:textId="77777777" w:rsidR="003F64FF" w:rsidRPr="003F64FF" w:rsidRDefault="003F64FF" w:rsidP="003F64FF">
      <w:pPr>
        <w:spacing w:after="360" w:line="276" w:lineRule="auto"/>
        <w:ind w:firstLine="709"/>
        <w:jc w:val="both"/>
        <w:rPr>
          <w:sz w:val="28"/>
          <w:szCs w:val="28"/>
        </w:rPr>
      </w:pPr>
      <w:r w:rsidRPr="003F64FF">
        <w:rPr>
          <w:sz w:val="28"/>
          <w:szCs w:val="28"/>
        </w:rPr>
        <w:t>г) суммы страховой выплаты, полученной по возмещению ущерба, причиненного имуществу налогоплательщика в результате наступления страхового случая.</w:t>
      </w:r>
    </w:p>
    <w:p w14:paraId="26198D79" w14:textId="77777777" w:rsidR="003F64FF" w:rsidRPr="001C001D" w:rsidRDefault="008F661E" w:rsidP="003F64FF">
      <w:pPr>
        <w:spacing w:after="360" w:line="276" w:lineRule="auto"/>
        <w:ind w:firstLine="709"/>
        <w:jc w:val="both"/>
        <w:rPr>
          <w:sz w:val="28"/>
          <w:szCs w:val="28"/>
        </w:rPr>
      </w:pPr>
      <w:hyperlink r:id="rId221" w:history="1">
        <w:r w:rsidR="003F64FF" w:rsidRPr="003F64FF">
          <w:rPr>
            <w:i/>
            <w:color w:val="0000FF"/>
            <w:sz w:val="28"/>
            <w:szCs w:val="28"/>
            <w:u w:val="single"/>
            <w:lang w:eastAsia="en-US"/>
          </w:rPr>
          <w:t>(Подпункт «г» подпункта 71.1.13 пункта 71.1 статьи 71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D551853"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14:paraId="0492F8EE" w14:textId="77777777"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14:paraId="0332CEC8" w14:textId="7A7CFEFA"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71.1.16. стоимость товаров (работ, услуг), полученных плательщиком по договорам, обязательства по которым в части расчета за товар (работы, услуги) не исполнены в течение 36 месяцев с момента фактического получения таких товаров (работ, услуг);</w:t>
      </w:r>
    </w:p>
    <w:p w14:paraId="48F39688" w14:textId="7620DE57" w:rsidR="00CB50EF" w:rsidRPr="00CA4919" w:rsidRDefault="00CB50EF" w:rsidP="006811D0">
      <w:pPr>
        <w:spacing w:after="360" w:line="276" w:lineRule="auto"/>
        <w:ind w:firstLine="709"/>
        <w:jc w:val="both"/>
        <w:rPr>
          <w:sz w:val="28"/>
          <w:szCs w:val="28"/>
        </w:rPr>
      </w:pPr>
      <w:r w:rsidRPr="00CA4919">
        <w:rPr>
          <w:i/>
          <w:sz w:val="28"/>
          <w:szCs w:val="28"/>
          <w:lang w:eastAsia="en-US"/>
        </w:rPr>
        <w:t>(Подпункт 71.1.16 пункта 71.1 статьи 71 с изменениями, внесенн</w:t>
      </w:r>
      <w:r w:rsidR="00CA4919">
        <w:rPr>
          <w:i/>
          <w:sz w:val="28"/>
          <w:szCs w:val="28"/>
          <w:lang w:eastAsia="en-US"/>
        </w:rPr>
        <w:t>ыми Законами</w:t>
      </w:r>
      <w:r w:rsidRPr="00CA4919">
        <w:rPr>
          <w:i/>
          <w:sz w:val="28"/>
          <w:szCs w:val="28"/>
          <w:lang w:eastAsia="en-US"/>
        </w:rPr>
        <w:t xml:space="preserve"> </w:t>
      </w:r>
      <w:hyperlink r:id="rId222" w:history="1">
        <w:r w:rsidRPr="00CA4919">
          <w:rPr>
            <w:rStyle w:val="ab"/>
            <w:i/>
            <w:sz w:val="28"/>
            <w:szCs w:val="28"/>
            <w:lang w:eastAsia="en-US"/>
          </w:rPr>
          <w:t>от 04.05.2020 № 143-</w:t>
        </w:r>
        <w:r w:rsidRPr="00CA4919">
          <w:rPr>
            <w:rStyle w:val="ab"/>
            <w:i/>
            <w:sz w:val="28"/>
            <w:szCs w:val="28"/>
            <w:lang w:val="en-US" w:eastAsia="en-US"/>
          </w:rPr>
          <w:t>II</w:t>
        </w:r>
        <w:r w:rsidRPr="00CA4919">
          <w:rPr>
            <w:rStyle w:val="ab"/>
            <w:i/>
            <w:sz w:val="28"/>
            <w:szCs w:val="28"/>
            <w:lang w:eastAsia="en-US"/>
          </w:rPr>
          <w:t>НС</w:t>
        </w:r>
      </w:hyperlink>
      <w:r w:rsidR="00CA4919">
        <w:rPr>
          <w:i/>
          <w:sz w:val="28"/>
          <w:szCs w:val="28"/>
          <w:lang w:eastAsia="en-US"/>
        </w:rPr>
        <w:t xml:space="preserve">, </w:t>
      </w:r>
      <w:hyperlink r:id="rId223" w:history="1">
        <w:r w:rsidR="00CA4919" w:rsidRPr="00CA4919">
          <w:rPr>
            <w:rStyle w:val="ab"/>
            <w:i/>
            <w:sz w:val="28"/>
            <w:szCs w:val="28"/>
            <w:lang w:eastAsia="en-US"/>
          </w:rPr>
          <w:t>от 26.06.2020 № 161-</w:t>
        </w:r>
        <w:r w:rsidR="00CA4919" w:rsidRPr="00CA4919">
          <w:rPr>
            <w:rStyle w:val="ab"/>
            <w:i/>
            <w:sz w:val="28"/>
            <w:szCs w:val="28"/>
            <w:lang w:val="en-US" w:eastAsia="en-US"/>
          </w:rPr>
          <w:t>II</w:t>
        </w:r>
        <w:r w:rsidR="00CA4919" w:rsidRPr="00CA4919">
          <w:rPr>
            <w:rStyle w:val="ab"/>
            <w:i/>
            <w:sz w:val="28"/>
            <w:szCs w:val="28"/>
            <w:lang w:eastAsia="en-US"/>
          </w:rPr>
          <w:t>НС</w:t>
        </w:r>
      </w:hyperlink>
      <w:r w:rsidR="005961E5">
        <w:rPr>
          <w:rStyle w:val="ab"/>
          <w:i/>
          <w:sz w:val="28"/>
          <w:szCs w:val="28"/>
          <w:lang w:eastAsia="en-US"/>
        </w:rPr>
        <w:t xml:space="preserve">, </w:t>
      </w:r>
      <w:r w:rsidR="005961E5" w:rsidRPr="005961E5">
        <w:rPr>
          <w:rStyle w:val="ab"/>
          <w:i/>
          <w:color w:val="auto"/>
          <w:sz w:val="28"/>
          <w:szCs w:val="28"/>
          <w:lang w:eastAsia="en-US"/>
        </w:rPr>
        <w:t xml:space="preserve">изложен в новой редакции в соответствии с Законом </w:t>
      </w:r>
      <w:hyperlink r:id="rId224" w:history="1">
        <w:r w:rsidR="005961E5" w:rsidRPr="005961E5">
          <w:rPr>
            <w:rStyle w:val="ab"/>
            <w:i/>
            <w:sz w:val="28"/>
            <w:szCs w:val="28"/>
            <w:lang w:eastAsia="en-US"/>
          </w:rPr>
          <w:t>от 20.11.2020 № 207-</w:t>
        </w:r>
        <w:r w:rsidR="005961E5" w:rsidRPr="005961E5">
          <w:rPr>
            <w:rStyle w:val="ab"/>
            <w:i/>
            <w:sz w:val="28"/>
            <w:szCs w:val="28"/>
            <w:lang w:val="en-US" w:eastAsia="en-US"/>
          </w:rPr>
          <w:t>II</w:t>
        </w:r>
        <w:r w:rsidR="005961E5" w:rsidRPr="005961E5">
          <w:rPr>
            <w:rStyle w:val="ab"/>
            <w:i/>
            <w:sz w:val="28"/>
            <w:szCs w:val="28"/>
            <w:lang w:eastAsia="en-US"/>
          </w:rPr>
          <w:t>НС</w:t>
        </w:r>
      </w:hyperlink>
      <w:r w:rsidRPr="00CA4919">
        <w:rPr>
          <w:i/>
          <w:sz w:val="28"/>
          <w:szCs w:val="28"/>
          <w:lang w:eastAsia="en-US"/>
        </w:rPr>
        <w:t>)</w:t>
      </w:r>
    </w:p>
    <w:p w14:paraId="43E2CD07" w14:textId="77777777" w:rsidR="0088584D" w:rsidRDefault="0088584D" w:rsidP="006811D0">
      <w:pPr>
        <w:spacing w:after="360" w:line="276" w:lineRule="auto"/>
        <w:ind w:firstLine="709"/>
        <w:jc w:val="both"/>
        <w:rPr>
          <w:sz w:val="28"/>
          <w:szCs w:val="28"/>
        </w:rPr>
      </w:pPr>
      <w:r w:rsidRPr="001C001D">
        <w:rPr>
          <w:sz w:val="28"/>
          <w:szCs w:val="28"/>
        </w:rPr>
        <w:t xml:space="preserve">71.1.17. </w:t>
      </w:r>
      <w:r w:rsidR="004369BF" w:rsidRPr="001B3DBF">
        <w:rPr>
          <w:bCs/>
          <w:sz w:val="28"/>
          <w:szCs w:val="28"/>
        </w:rPr>
        <w:t>положительное</w:t>
      </w:r>
      <w:r w:rsidRPr="001C001D">
        <w:rPr>
          <w:sz w:val="28"/>
          <w:szCs w:val="28"/>
        </w:rPr>
        <w:t xml:space="preserve"> значение </w:t>
      </w:r>
      <w:proofErr w:type="gramStart"/>
      <w:r w:rsidRPr="001C001D">
        <w:rPr>
          <w:sz w:val="28"/>
          <w:szCs w:val="28"/>
        </w:rPr>
        <w:t>курсовых</w:t>
      </w:r>
      <w:proofErr w:type="gramEnd"/>
      <w:r w:rsidRPr="001C001D">
        <w:rPr>
          <w:sz w:val="28"/>
          <w:szCs w:val="28"/>
        </w:rPr>
        <w:t xml:space="preserve"> разниц;</w:t>
      </w:r>
    </w:p>
    <w:p w14:paraId="6EE0556A" w14:textId="77777777" w:rsidR="004369BF" w:rsidRPr="001C001D" w:rsidRDefault="008F661E" w:rsidP="006811D0">
      <w:pPr>
        <w:spacing w:after="360" w:line="276" w:lineRule="auto"/>
        <w:ind w:firstLine="709"/>
        <w:jc w:val="both"/>
        <w:rPr>
          <w:sz w:val="28"/>
          <w:szCs w:val="28"/>
        </w:rPr>
      </w:pPr>
      <w:hyperlink r:id="rId225" w:history="1">
        <w:r w:rsidR="004369BF" w:rsidRPr="001B3DBF">
          <w:rPr>
            <w:bCs/>
            <w:i/>
            <w:color w:val="0000FF"/>
            <w:sz w:val="28"/>
            <w:szCs w:val="28"/>
            <w:u w:val="single"/>
          </w:rPr>
          <w:t>(Подпункт 71.1.17 пункта 71.1 статьи 71 с изменениями, внесенными в соответствии с Законом от 03.08.2018 № 247-</w:t>
        </w:r>
        <w:r w:rsidR="004369BF" w:rsidRPr="001B3DBF">
          <w:rPr>
            <w:bCs/>
            <w:i/>
            <w:color w:val="0000FF"/>
            <w:sz w:val="28"/>
            <w:szCs w:val="28"/>
            <w:u w:val="single"/>
            <w:lang w:val="en-US"/>
          </w:rPr>
          <w:t>I</w:t>
        </w:r>
        <w:r w:rsidR="004369BF" w:rsidRPr="001B3DBF">
          <w:rPr>
            <w:bCs/>
            <w:i/>
            <w:color w:val="0000FF"/>
            <w:sz w:val="28"/>
            <w:szCs w:val="28"/>
            <w:u w:val="single"/>
          </w:rPr>
          <w:t>НС)</w:t>
        </w:r>
      </w:hyperlink>
    </w:p>
    <w:p w14:paraId="2F39B57A" w14:textId="77777777" w:rsidR="0088584D" w:rsidRDefault="0088584D" w:rsidP="006811D0">
      <w:pPr>
        <w:spacing w:after="360" w:line="276" w:lineRule="auto"/>
        <w:ind w:firstLine="709"/>
        <w:jc w:val="both"/>
        <w:rPr>
          <w:sz w:val="28"/>
          <w:szCs w:val="28"/>
        </w:rPr>
      </w:pPr>
      <w:r w:rsidRPr="001C001D">
        <w:rPr>
          <w:sz w:val="28"/>
          <w:szCs w:val="28"/>
        </w:rPr>
        <w:lastRenderedPageBreak/>
        <w:t>71.1.18. проценты, начисленные на денежные средства</w:t>
      </w:r>
      <w:r w:rsidR="00977958">
        <w:rPr>
          <w:sz w:val="28"/>
          <w:szCs w:val="28"/>
        </w:rPr>
        <w:t xml:space="preserve"> на собственных счетах в банках;</w:t>
      </w:r>
    </w:p>
    <w:p w14:paraId="53F3C76F" w14:textId="77777777" w:rsidR="00977958" w:rsidRPr="00977958" w:rsidRDefault="00977958" w:rsidP="00977958">
      <w:pPr>
        <w:spacing w:after="360" w:line="276" w:lineRule="auto"/>
        <w:ind w:firstLine="709"/>
        <w:jc w:val="both"/>
        <w:rPr>
          <w:sz w:val="28"/>
          <w:szCs w:val="28"/>
        </w:rPr>
      </w:pPr>
      <w:r w:rsidRPr="00977958">
        <w:rPr>
          <w:sz w:val="28"/>
          <w:szCs w:val="28"/>
        </w:rPr>
        <w:t>71.1.19. стоимость подакцизных товаров (кроме нефтепродуктов и сжиженного газа), полученных плательщиком по хозяйственным договорам, за исключением внешнеэкономических договоров (контрактов), но не оплаченных в течение 30 календарных дней с момента фактического получения таких товаров.</w:t>
      </w:r>
    </w:p>
    <w:p w14:paraId="4A36DD6B" w14:textId="77777777" w:rsidR="00977958" w:rsidRPr="001C001D" w:rsidRDefault="008F661E" w:rsidP="00977958">
      <w:pPr>
        <w:spacing w:after="360" w:line="276" w:lineRule="auto"/>
        <w:ind w:firstLine="709"/>
        <w:jc w:val="both"/>
        <w:rPr>
          <w:sz w:val="28"/>
          <w:szCs w:val="28"/>
        </w:rPr>
      </w:pPr>
      <w:hyperlink r:id="rId226" w:history="1">
        <w:r w:rsidR="00977958" w:rsidRPr="00977958">
          <w:rPr>
            <w:i/>
            <w:color w:val="0000FF"/>
            <w:sz w:val="28"/>
            <w:szCs w:val="28"/>
            <w:u w:val="single"/>
            <w:lang w:eastAsia="en-US"/>
          </w:rPr>
          <w:t>(Подпункт 71.1.19 пункта 71.1 статьи 71 введен Законом от 26.05.2020 № 152-</w:t>
        </w:r>
        <w:r w:rsidR="00977958" w:rsidRPr="00977958">
          <w:rPr>
            <w:i/>
            <w:color w:val="0000FF"/>
            <w:sz w:val="28"/>
            <w:szCs w:val="28"/>
            <w:u w:val="single"/>
            <w:lang w:val="en-US" w:eastAsia="en-US"/>
          </w:rPr>
          <w:t>II</w:t>
        </w:r>
        <w:r w:rsidR="00977958" w:rsidRPr="00977958">
          <w:rPr>
            <w:i/>
            <w:color w:val="0000FF"/>
            <w:sz w:val="28"/>
            <w:szCs w:val="28"/>
            <w:u w:val="single"/>
            <w:lang w:eastAsia="en-US"/>
          </w:rPr>
          <w:t>НС)</w:t>
        </w:r>
      </w:hyperlink>
    </w:p>
    <w:p w14:paraId="35D92185" w14:textId="77777777"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14:paraId="65E7C860" w14:textId="77777777"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14:paraId="07FEFBA5" w14:textId="77777777"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14:paraId="5C08AA94" w14:textId="77777777" w:rsidR="00CA4919" w:rsidRPr="00CA4919" w:rsidRDefault="00CA4919" w:rsidP="00CA4919">
      <w:pPr>
        <w:shd w:val="clear" w:color="auto" w:fill="FFFFFF"/>
        <w:spacing w:after="360" w:line="276" w:lineRule="auto"/>
        <w:ind w:firstLine="709"/>
        <w:jc w:val="both"/>
        <w:textAlignment w:val="baseline"/>
        <w:rPr>
          <w:sz w:val="28"/>
          <w:szCs w:val="28"/>
        </w:rPr>
      </w:pPr>
      <w:r w:rsidRPr="00CA4919">
        <w:rPr>
          <w:sz w:val="28"/>
          <w:szCs w:val="28"/>
        </w:rPr>
        <w:t>71.2.3. стоимость товаров, реализованных по договорам комиссии, поручения, консигнации и прочим подобным договорам, налогоплательщиками, выполняющими работы, оказывающими услуги в рамках таких договоров;</w:t>
      </w:r>
    </w:p>
    <w:p w14:paraId="5384CE19" w14:textId="77777777" w:rsidR="00545EF9" w:rsidRPr="001C001D" w:rsidRDefault="008F661E" w:rsidP="00CA4919">
      <w:pPr>
        <w:spacing w:after="360" w:line="276" w:lineRule="auto"/>
        <w:ind w:firstLine="709"/>
        <w:jc w:val="both"/>
        <w:rPr>
          <w:sz w:val="28"/>
          <w:szCs w:val="28"/>
        </w:rPr>
      </w:pPr>
      <w:hyperlink r:id="rId227" w:history="1">
        <w:r w:rsidR="00CA4919" w:rsidRPr="00CA4919">
          <w:rPr>
            <w:i/>
            <w:color w:val="0000FF"/>
            <w:sz w:val="28"/>
            <w:szCs w:val="28"/>
            <w:u w:val="single"/>
          </w:rPr>
          <w:t>(Подпункт 71.2.3 пункта 71.2 статьи 71 изложен в новой редакции в соответствии с Законом от 26.06.2020 № 161-</w:t>
        </w:r>
        <w:r w:rsidR="00CA4919" w:rsidRPr="00CA4919">
          <w:rPr>
            <w:i/>
            <w:color w:val="0000FF"/>
            <w:sz w:val="28"/>
            <w:szCs w:val="28"/>
            <w:u w:val="single"/>
            <w:lang w:val="en-US"/>
          </w:rPr>
          <w:t>II</w:t>
        </w:r>
        <w:r w:rsidR="00CA4919" w:rsidRPr="00CA4919">
          <w:rPr>
            <w:i/>
            <w:color w:val="0000FF"/>
            <w:sz w:val="28"/>
            <w:szCs w:val="28"/>
            <w:u w:val="single"/>
          </w:rPr>
          <w:t>НС)</w:t>
        </w:r>
      </w:hyperlink>
    </w:p>
    <w:p w14:paraId="28E38939" w14:textId="77777777" w:rsidR="00545EF9"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w:t>
      </w:r>
      <w:r w:rsidR="00DD6D30" w:rsidRPr="00DD6D30">
        <w:rPr>
          <w:sz w:val="28"/>
          <w:szCs w:val="28"/>
        </w:rPr>
        <w:t>прочим аналогичным договорам</w:t>
      </w:r>
      <w:r w:rsidRPr="001C001D">
        <w:rPr>
          <w:sz w:val="28"/>
          <w:szCs w:val="28"/>
        </w:rPr>
        <w:t>;</w:t>
      </w:r>
    </w:p>
    <w:p w14:paraId="3C141803" w14:textId="77777777" w:rsidR="00DD6D30" w:rsidRPr="001C001D" w:rsidRDefault="008F661E" w:rsidP="006811D0">
      <w:pPr>
        <w:spacing w:after="360" w:line="276" w:lineRule="auto"/>
        <w:ind w:firstLine="709"/>
        <w:jc w:val="both"/>
        <w:rPr>
          <w:sz w:val="28"/>
          <w:szCs w:val="28"/>
        </w:rPr>
      </w:pPr>
      <w:hyperlink r:id="rId228" w:history="1">
        <w:r w:rsidR="00DD6D30" w:rsidRPr="00DD6D30">
          <w:rPr>
            <w:i/>
            <w:color w:val="0000FF"/>
            <w:sz w:val="28"/>
            <w:szCs w:val="28"/>
            <w:u w:val="single"/>
            <w:lang w:eastAsia="en-US"/>
          </w:rPr>
          <w:t>(Подпункт 71.2.4 пункта 71.2 статьи 71 с изменениями, внесенными в соответствии с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69EA0FC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71.2.5. </w:t>
      </w:r>
      <w:hyperlink r:id="rId229" w:history="1">
        <w:r w:rsidR="0035602F" w:rsidRPr="0035602F">
          <w:rPr>
            <w:i/>
            <w:color w:val="0000FF"/>
            <w:sz w:val="28"/>
            <w:szCs w:val="28"/>
            <w:u w:val="single"/>
          </w:rPr>
          <w:t>(Подпункт 71.2.5 пункта 71.2 статьи 71 утратил силу в соответствии с Законом от 24.05.2019 № 39-</w:t>
        </w:r>
        <w:r w:rsidR="0035602F" w:rsidRPr="0035602F">
          <w:rPr>
            <w:i/>
            <w:color w:val="0000FF"/>
            <w:sz w:val="28"/>
            <w:szCs w:val="28"/>
            <w:u w:val="single"/>
            <w:lang w:val="en-US"/>
          </w:rPr>
          <w:t>II</w:t>
        </w:r>
        <w:r w:rsidR="0035602F" w:rsidRPr="0035602F">
          <w:rPr>
            <w:i/>
            <w:color w:val="0000FF"/>
            <w:sz w:val="28"/>
            <w:szCs w:val="28"/>
            <w:u w:val="single"/>
          </w:rPr>
          <w:t>НС)</w:t>
        </w:r>
      </w:hyperlink>
    </w:p>
    <w:p w14:paraId="536CBD61" w14:textId="77777777"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14:paraId="0DAA1BE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14:paraId="51FCB1A6" w14:textId="77777777"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14:paraId="66381381" w14:textId="77777777"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14:paraId="105132C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14:paraId="1615B9E3" w14:textId="77777777"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14:paraId="5A88F8C7" w14:textId="77777777" w:rsidR="00336D4D" w:rsidRDefault="008F661E" w:rsidP="006811D0">
      <w:pPr>
        <w:spacing w:after="360" w:line="276" w:lineRule="auto"/>
        <w:ind w:firstLine="709"/>
        <w:jc w:val="both"/>
        <w:rPr>
          <w:i/>
          <w:sz w:val="28"/>
          <w:szCs w:val="28"/>
        </w:rPr>
      </w:pPr>
      <w:hyperlink r:id="rId230"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14:paraId="53BCD6CA" w14:textId="54BAFEB1" w:rsidR="00DD6D30" w:rsidRPr="00DD6D30" w:rsidRDefault="00DD6D30" w:rsidP="00DD6D30">
      <w:pPr>
        <w:tabs>
          <w:tab w:val="left" w:pos="4820"/>
        </w:tabs>
        <w:spacing w:after="360" w:line="276" w:lineRule="auto"/>
        <w:ind w:firstLine="709"/>
        <w:jc w:val="both"/>
        <w:rPr>
          <w:sz w:val="28"/>
          <w:szCs w:val="28"/>
        </w:rPr>
      </w:pPr>
      <w:r w:rsidRPr="00DD6D30">
        <w:rPr>
          <w:sz w:val="28"/>
          <w:szCs w:val="28"/>
        </w:rPr>
        <w:t>71.2.13. стоимость отгруженного (реализованного) товара (выполненных работ, предоставленных услуг), при условии декларирования соответствующих доходов в периоде, в котором плательщик пребывал на упрощенной системе налогообложения</w:t>
      </w:r>
      <w:r w:rsidR="000A3E43">
        <w:rPr>
          <w:sz w:val="28"/>
          <w:szCs w:val="28"/>
        </w:rPr>
        <w:t>;</w:t>
      </w:r>
    </w:p>
    <w:p w14:paraId="0E88DDD3" w14:textId="77777777" w:rsidR="00DD6D30" w:rsidRDefault="008F661E" w:rsidP="00DD6D30">
      <w:pPr>
        <w:spacing w:after="360" w:line="276" w:lineRule="auto"/>
        <w:ind w:firstLine="709"/>
        <w:jc w:val="both"/>
        <w:rPr>
          <w:i/>
          <w:color w:val="0000FF"/>
          <w:sz w:val="28"/>
          <w:szCs w:val="28"/>
          <w:u w:val="single"/>
          <w:lang w:eastAsia="en-US"/>
        </w:rPr>
      </w:pPr>
      <w:hyperlink r:id="rId231" w:history="1">
        <w:r w:rsidR="00DD6D30" w:rsidRPr="00DD6D30">
          <w:rPr>
            <w:i/>
            <w:color w:val="0000FF"/>
            <w:sz w:val="28"/>
            <w:szCs w:val="28"/>
            <w:u w:val="single"/>
            <w:lang w:eastAsia="en-US"/>
          </w:rPr>
          <w:t>(Подпункт 71.2.13 пункта 71.2 статьи 71 введен Законом от 04.05.2020 № 144-</w:t>
        </w:r>
        <w:r w:rsidR="00DD6D30" w:rsidRPr="00DD6D30">
          <w:rPr>
            <w:i/>
            <w:color w:val="0000FF"/>
            <w:sz w:val="28"/>
            <w:szCs w:val="28"/>
            <w:u w:val="single"/>
            <w:lang w:val="en-US" w:eastAsia="en-US"/>
          </w:rPr>
          <w:t>II</w:t>
        </w:r>
        <w:r w:rsidR="00DD6D30" w:rsidRPr="00DD6D30">
          <w:rPr>
            <w:i/>
            <w:color w:val="0000FF"/>
            <w:sz w:val="28"/>
            <w:szCs w:val="28"/>
            <w:u w:val="single"/>
            <w:lang w:eastAsia="en-US"/>
          </w:rPr>
          <w:t>НС)</w:t>
        </w:r>
      </w:hyperlink>
    </w:p>
    <w:p w14:paraId="52572643" w14:textId="0F9CA7F0" w:rsidR="005961E5" w:rsidRPr="005961E5" w:rsidRDefault="005961E5" w:rsidP="005961E5">
      <w:pPr>
        <w:shd w:val="clear" w:color="auto" w:fill="FFFFFF"/>
        <w:spacing w:after="360" w:line="276" w:lineRule="auto"/>
        <w:ind w:right="-1" w:firstLine="709"/>
        <w:jc w:val="both"/>
        <w:textAlignment w:val="baseline"/>
        <w:rPr>
          <w:sz w:val="28"/>
          <w:szCs w:val="28"/>
        </w:rPr>
      </w:pPr>
      <w:r w:rsidRPr="005961E5">
        <w:rPr>
          <w:sz w:val="28"/>
          <w:szCs w:val="28"/>
        </w:rPr>
        <w:t>71.2.14. стоимость основных средств, нематериальных активов и (или) иного имущества (в том числе товаров, сырья, материалов), а также суммы денежных средств, полученных правопреемником по передаточному акту от ре</w:t>
      </w:r>
      <w:r w:rsidR="008F661E">
        <w:rPr>
          <w:sz w:val="28"/>
          <w:szCs w:val="28"/>
        </w:rPr>
        <w:t>организуемого налогоплательщика;</w:t>
      </w:r>
    </w:p>
    <w:p w14:paraId="19D66E6E" w14:textId="7463A9EF" w:rsidR="005961E5" w:rsidRDefault="008F661E" w:rsidP="005961E5">
      <w:pPr>
        <w:spacing w:after="360" w:line="276" w:lineRule="auto"/>
        <w:ind w:firstLine="709"/>
        <w:jc w:val="both"/>
        <w:rPr>
          <w:i/>
          <w:color w:val="0000FF"/>
          <w:sz w:val="28"/>
          <w:szCs w:val="28"/>
          <w:u w:val="single"/>
        </w:rPr>
      </w:pPr>
      <w:hyperlink r:id="rId232" w:history="1">
        <w:r w:rsidR="005961E5" w:rsidRPr="005961E5">
          <w:rPr>
            <w:i/>
            <w:color w:val="0000FF"/>
            <w:sz w:val="28"/>
            <w:szCs w:val="28"/>
            <w:u w:val="single"/>
          </w:rPr>
          <w:t>(Подпункт 71.2.14 пункта 71.2 статьи 71 введен Законом от 20.11.2020 № 207-</w:t>
        </w:r>
        <w:r w:rsidR="005961E5" w:rsidRPr="005961E5">
          <w:rPr>
            <w:i/>
            <w:color w:val="0000FF"/>
            <w:sz w:val="28"/>
            <w:szCs w:val="28"/>
            <w:u w:val="single"/>
            <w:lang w:val="en-US"/>
          </w:rPr>
          <w:t>II</w:t>
        </w:r>
        <w:r w:rsidR="005961E5" w:rsidRPr="005961E5">
          <w:rPr>
            <w:i/>
            <w:color w:val="0000FF"/>
            <w:sz w:val="28"/>
            <w:szCs w:val="28"/>
            <w:u w:val="single"/>
          </w:rPr>
          <w:t>НС)</w:t>
        </w:r>
      </w:hyperlink>
    </w:p>
    <w:p w14:paraId="6F629FC2" w14:textId="77777777" w:rsidR="008F661E" w:rsidRPr="008F661E" w:rsidRDefault="008F661E" w:rsidP="008F661E">
      <w:pPr>
        <w:tabs>
          <w:tab w:val="left" w:pos="6120"/>
        </w:tabs>
        <w:spacing w:after="360" w:line="276" w:lineRule="auto"/>
        <w:ind w:firstLine="709"/>
        <w:jc w:val="both"/>
        <w:rPr>
          <w:sz w:val="28"/>
          <w:szCs w:val="28"/>
        </w:rPr>
      </w:pPr>
      <w:r w:rsidRPr="008F661E">
        <w:rPr>
          <w:sz w:val="28"/>
          <w:szCs w:val="28"/>
        </w:rPr>
        <w:t>71.2.15. сумма возвратной финансовой помощи (займа), полученной обществом с ограниченной ответственностью от его учредителя (участника) на пополнение оборотных средств.</w:t>
      </w:r>
    </w:p>
    <w:p w14:paraId="40BB2D02" w14:textId="3597CC17" w:rsidR="008F661E" w:rsidRDefault="008F661E" w:rsidP="008F661E">
      <w:pPr>
        <w:spacing w:after="360" w:line="276" w:lineRule="auto"/>
        <w:ind w:firstLine="709"/>
        <w:jc w:val="both"/>
        <w:rPr>
          <w:i/>
          <w:sz w:val="28"/>
          <w:szCs w:val="28"/>
        </w:rPr>
      </w:pPr>
      <w:hyperlink r:id="rId233" w:history="1">
        <w:r w:rsidRPr="008F661E">
          <w:rPr>
            <w:rFonts w:eastAsia="Calibri"/>
            <w:bCs/>
            <w:i/>
            <w:iCs/>
            <w:color w:val="0563C1"/>
            <w:sz w:val="28"/>
            <w:szCs w:val="28"/>
            <w:u w:val="single"/>
          </w:rPr>
          <w:t>(Подпункт 71.2.15 пункта 71.2 статьи 71 введен Законом от 28.12.2020 № 239-</w:t>
        </w:r>
        <w:r w:rsidRPr="008F661E">
          <w:rPr>
            <w:rFonts w:eastAsia="Calibri"/>
            <w:bCs/>
            <w:i/>
            <w:iCs/>
            <w:color w:val="0563C1"/>
            <w:sz w:val="28"/>
            <w:szCs w:val="28"/>
            <w:u w:val="single"/>
            <w:lang w:val="en-US"/>
          </w:rPr>
          <w:t>II</w:t>
        </w:r>
        <w:r w:rsidRPr="008F661E">
          <w:rPr>
            <w:rFonts w:eastAsia="Calibri"/>
            <w:bCs/>
            <w:i/>
            <w:iCs/>
            <w:color w:val="0563C1"/>
            <w:sz w:val="28"/>
            <w:szCs w:val="28"/>
            <w:u w:val="single"/>
          </w:rPr>
          <w:t>НС)</w:t>
        </w:r>
      </w:hyperlink>
    </w:p>
    <w:p w14:paraId="33B2A458" w14:textId="77777777" w:rsidR="003F64FF" w:rsidRPr="003F64FF" w:rsidRDefault="003F64FF" w:rsidP="003F64FF">
      <w:pPr>
        <w:spacing w:after="360" w:line="276" w:lineRule="auto"/>
        <w:ind w:firstLine="709"/>
        <w:jc w:val="both"/>
        <w:rPr>
          <w:b/>
          <w:sz w:val="28"/>
          <w:szCs w:val="28"/>
        </w:rPr>
      </w:pPr>
      <w:r w:rsidRPr="003F64FF">
        <w:rPr>
          <w:sz w:val="28"/>
          <w:szCs w:val="28"/>
        </w:rPr>
        <w:t>Статья 71</w:t>
      </w:r>
      <w:r w:rsidRPr="003F64FF">
        <w:rPr>
          <w:sz w:val="28"/>
          <w:szCs w:val="28"/>
          <w:vertAlign w:val="superscript"/>
        </w:rPr>
        <w:t>1</w:t>
      </w:r>
      <w:r w:rsidRPr="003F64FF">
        <w:rPr>
          <w:sz w:val="28"/>
          <w:szCs w:val="28"/>
        </w:rPr>
        <w:t>. </w:t>
      </w:r>
      <w:r w:rsidRPr="003F64FF">
        <w:rPr>
          <w:b/>
          <w:sz w:val="28"/>
          <w:szCs w:val="28"/>
        </w:rPr>
        <w:t>Особенности определения валовых доходов страховых организаций (страховщиков)</w:t>
      </w:r>
    </w:p>
    <w:p w14:paraId="6757A2C0"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.1. К валовым доходам страховых организаций (страховщиков), кроме валовых доходов, предусмотренных статьей 71 настоящего Закона, которые определяются с учетом особенностей, предусмотренных настоящей статьей, относятся также доходы от страховой деятельности.</w:t>
      </w:r>
    </w:p>
    <w:p w14:paraId="280B975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 В состав валовых доходов страховых организаций (страховщиков) в целях настоящей статьи включаются следующие доходы от осуществления страховой деятельности:</w:t>
      </w:r>
    </w:p>
    <w:p w14:paraId="5FB9942F"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.2.1. страховые премии (страховые взносы) по договорам страхования, </w:t>
      </w:r>
      <w:proofErr w:type="spellStart"/>
      <w:r w:rsidRPr="003F64FF">
        <w:rPr>
          <w:sz w:val="28"/>
          <w:szCs w:val="28"/>
        </w:rPr>
        <w:t>сострахования</w:t>
      </w:r>
      <w:proofErr w:type="spellEnd"/>
      <w:r w:rsidRPr="003F64FF">
        <w:rPr>
          <w:sz w:val="28"/>
          <w:szCs w:val="28"/>
        </w:rPr>
        <w:t xml:space="preserve"> и перестрахования. При этом страховые премии (страховые взносы) по договорам </w:t>
      </w:r>
      <w:proofErr w:type="spellStart"/>
      <w:r w:rsidRPr="003F64FF">
        <w:rPr>
          <w:sz w:val="28"/>
          <w:szCs w:val="28"/>
        </w:rPr>
        <w:t>сострахования</w:t>
      </w:r>
      <w:proofErr w:type="spellEnd"/>
      <w:r w:rsidRPr="003F64FF">
        <w:rPr>
          <w:sz w:val="28"/>
          <w:szCs w:val="28"/>
        </w:rPr>
        <w:t xml:space="preserve"> включаются в состав валовых доходов страховщика (</w:t>
      </w:r>
      <w:proofErr w:type="spellStart"/>
      <w:r w:rsidRPr="003F64FF">
        <w:rPr>
          <w:sz w:val="28"/>
          <w:szCs w:val="28"/>
        </w:rPr>
        <w:t>состраховщика</w:t>
      </w:r>
      <w:proofErr w:type="spellEnd"/>
      <w:r w:rsidRPr="003F64FF">
        <w:rPr>
          <w:sz w:val="28"/>
          <w:szCs w:val="28"/>
        </w:rPr>
        <w:t xml:space="preserve">) только в размере его доли страховой премии, установленной в договоре </w:t>
      </w:r>
      <w:proofErr w:type="spellStart"/>
      <w:r w:rsidRPr="003F64FF">
        <w:rPr>
          <w:sz w:val="28"/>
          <w:szCs w:val="28"/>
        </w:rPr>
        <w:t>сострахования</w:t>
      </w:r>
      <w:proofErr w:type="spellEnd"/>
      <w:r w:rsidRPr="003F64FF">
        <w:rPr>
          <w:sz w:val="28"/>
          <w:szCs w:val="28"/>
        </w:rPr>
        <w:t>;</w:t>
      </w:r>
    </w:p>
    <w:p w14:paraId="6D76B606"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.2.2. суммы уменьшения (возврата) страховых резервов, образованных в предыдущие отчетные периоды с учетом изменения доли перестраховщиков в страховых резервах;</w:t>
      </w:r>
    </w:p>
    <w:p w14:paraId="7E31F40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.2.3. вознаграждения и тантьемы (форма вознаграждения страховой организации (страховщика) со стороны перестраховщика) по договорам перестрахования;</w:t>
      </w:r>
    </w:p>
    <w:p w14:paraId="5D6C518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.2.4. вознаграждения от страховых организаций (страховщиков) по договорам </w:t>
      </w:r>
      <w:proofErr w:type="spellStart"/>
      <w:r w:rsidRPr="003F64FF">
        <w:rPr>
          <w:sz w:val="28"/>
          <w:szCs w:val="28"/>
        </w:rPr>
        <w:t>сострахования</w:t>
      </w:r>
      <w:proofErr w:type="spellEnd"/>
      <w:r w:rsidRPr="003F64FF">
        <w:rPr>
          <w:sz w:val="28"/>
          <w:szCs w:val="28"/>
        </w:rPr>
        <w:t>;</w:t>
      </w:r>
    </w:p>
    <w:p w14:paraId="1F810B9A"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.2.5. суммы возмещения перестраховщиками доли страховых выплат по рискам, переданным в перестрахование;</w:t>
      </w:r>
    </w:p>
    <w:p w14:paraId="34A6DF1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.2.6. суммы процентов на депо премий по рискам, принятым в перестрахование;</w:t>
      </w:r>
    </w:p>
    <w:p w14:paraId="00C8A45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 xml:space="preserve">.2.7. доходы от реализации перешедшего к страховой организации (страховщику) в соответствии с действующим законодательством права </w:t>
      </w:r>
      <w:r w:rsidRPr="003F64FF">
        <w:rPr>
          <w:sz w:val="28"/>
          <w:szCs w:val="28"/>
        </w:rPr>
        <w:lastRenderedPageBreak/>
        <w:t>требования страхователя (выгодоприобретателя) к лицам, ответственным за причиненный ущерб;</w:t>
      </w:r>
    </w:p>
    <w:p w14:paraId="2C5629B3"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.2.8. суммы санкций за неисполнение условий договоров страхования, признанные должником добровольно либо по решению суда, вступившего в законную силу;</w:t>
      </w:r>
    </w:p>
    <w:p w14:paraId="008A8E6D"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.2.9. вознаграждения за оказание услуг страхового агента, брокера;</w:t>
      </w:r>
    </w:p>
    <w:p w14:paraId="5E8694C5"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.2.10. вознаграждения, полученные страховой организацией (страховщиком) за оказание услуг сюрвейера (осмотр принимаемого в страхование имущества и выдачу заключений об оценке страхового риска) и аварийного комиссара (определение причин, характера и размеров убытков при наступлении страхового события);</w:t>
      </w:r>
    </w:p>
    <w:p w14:paraId="6C062F5B"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.2.11. суммы возврата части страховых премий (страховых взносов) по договорам перестрахования в случае их досрочного прекращения;</w:t>
      </w:r>
    </w:p>
    <w:p w14:paraId="4453A554" w14:textId="77777777" w:rsidR="003F64FF" w:rsidRPr="003F64FF" w:rsidRDefault="003F64FF" w:rsidP="003F64FF">
      <w:pPr>
        <w:spacing w:after="360" w:line="276" w:lineRule="auto"/>
        <w:ind w:firstLine="709"/>
        <w:jc w:val="both"/>
        <w:rPr>
          <w:sz w:val="28"/>
          <w:szCs w:val="28"/>
        </w:rPr>
      </w:pPr>
      <w:r w:rsidRPr="003F64FF">
        <w:rPr>
          <w:sz w:val="28"/>
          <w:szCs w:val="28"/>
        </w:rPr>
        <w:t>71</w:t>
      </w:r>
      <w:r w:rsidRPr="003F64FF">
        <w:rPr>
          <w:sz w:val="28"/>
          <w:szCs w:val="28"/>
          <w:vertAlign w:val="superscript"/>
        </w:rPr>
        <w:t>1</w:t>
      </w:r>
      <w:r w:rsidRPr="003F64FF">
        <w:rPr>
          <w:sz w:val="28"/>
          <w:szCs w:val="28"/>
        </w:rPr>
        <w:t>.2.12. другие доходы, полученные при осуществлении страховой деятельности.</w:t>
      </w:r>
    </w:p>
    <w:p w14:paraId="57FA5750" w14:textId="77777777" w:rsidR="003F64FF" w:rsidRPr="001C001D" w:rsidRDefault="008F661E" w:rsidP="003F64FF">
      <w:pPr>
        <w:spacing w:after="360" w:line="276" w:lineRule="auto"/>
        <w:ind w:firstLine="709"/>
        <w:jc w:val="both"/>
        <w:rPr>
          <w:i/>
          <w:sz w:val="28"/>
          <w:szCs w:val="28"/>
        </w:rPr>
      </w:pPr>
      <w:hyperlink r:id="rId234" w:history="1">
        <w:r w:rsidR="003F64FF" w:rsidRPr="003F64FF">
          <w:rPr>
            <w:i/>
            <w:color w:val="0000FF"/>
            <w:sz w:val="28"/>
            <w:szCs w:val="28"/>
            <w:u w:val="single"/>
            <w:lang w:eastAsia="en-US"/>
          </w:rPr>
          <w:t>(Статья 71</w:t>
        </w:r>
        <w:r w:rsidR="003F64FF" w:rsidRPr="003F64FF">
          <w:rPr>
            <w:i/>
            <w:color w:val="0000FF"/>
            <w:sz w:val="28"/>
            <w:szCs w:val="28"/>
            <w:u w:val="single"/>
            <w:vertAlign w:val="superscript"/>
            <w:lang w:eastAsia="en-US"/>
          </w:rPr>
          <w:t>1</w:t>
        </w:r>
        <w:r w:rsidR="003F64FF" w:rsidRPr="003F64FF">
          <w:rPr>
            <w:i/>
            <w:color w:val="0000FF"/>
            <w:sz w:val="28"/>
            <w:szCs w:val="28"/>
            <w:u w:val="single"/>
            <w:lang w:eastAsia="en-US"/>
          </w:rPr>
          <w:t xml:space="preserve"> введена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9F4831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14:paraId="7454BEF9" w14:textId="77777777"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14:paraId="722F3F34" w14:textId="77777777"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14:paraId="1998ABB3" w14:textId="77777777" w:rsidR="00B40363" w:rsidRPr="00B40363" w:rsidRDefault="00B40363" w:rsidP="00B40363">
      <w:pPr>
        <w:tabs>
          <w:tab w:val="left" w:pos="4820"/>
        </w:tabs>
        <w:spacing w:after="360" w:line="276" w:lineRule="auto"/>
        <w:ind w:firstLine="709"/>
        <w:jc w:val="both"/>
        <w:rPr>
          <w:b/>
          <w:sz w:val="28"/>
          <w:szCs w:val="28"/>
        </w:rPr>
      </w:pPr>
      <w:proofErr w:type="gramStart"/>
      <w:r w:rsidRPr="00B40363">
        <w:rPr>
          <w:sz w:val="28"/>
          <w:szCs w:val="28"/>
        </w:rPr>
        <w:t>72.2.1. расходы, понесенные на приобретение товаров, работ (услуг), сырья, материалов, в том числе материальные расходы, связанные с производством и реализацией, а также вознаграждение комиссионеру (поверенному, агенту и иному лицу, оказывающему посреднические услуги) по договорам комиссии, поручения, консигнации и прочим подобным договорам.</w:t>
      </w:r>
      <w:proofErr w:type="gramEnd"/>
    </w:p>
    <w:p w14:paraId="10FFA49B"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К материальным расходам, связанным с производством и реализацией, относятся следующие затраты налогоплательщика:</w:t>
      </w:r>
    </w:p>
    <w:p w14:paraId="3A5A9916"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lastRenderedPageBreak/>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40AFC579"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2) на приобретение материалов, используемых:</w:t>
      </w:r>
    </w:p>
    <w:p w14:paraId="32377CB0"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а) для упаковки произведенных и (или) реализуемых товаров;</w:t>
      </w:r>
    </w:p>
    <w:p w14:paraId="15B73B97"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б) на другие производственные нужды (проведение испытаний, контроля, содержание, эксплуатацию основных средств и иные подобные цели);</w:t>
      </w:r>
    </w:p>
    <w:p w14:paraId="3175C68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отчетного периода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0E4EFFFE"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4) на оплату топлива, услуг водоснабжения и водоотведения,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7BF74EA" w14:textId="77777777" w:rsidR="00B40363" w:rsidRPr="00B40363" w:rsidRDefault="00B40363" w:rsidP="00B40363">
      <w:pPr>
        <w:tabs>
          <w:tab w:val="left" w:pos="4820"/>
        </w:tabs>
        <w:spacing w:after="360" w:line="276" w:lineRule="auto"/>
        <w:ind w:firstLine="709"/>
        <w:jc w:val="both"/>
        <w:rPr>
          <w:b/>
          <w:sz w:val="28"/>
          <w:szCs w:val="28"/>
        </w:rPr>
      </w:pPr>
      <w:r w:rsidRPr="00B40363">
        <w:rPr>
          <w:sz w:val="28"/>
          <w:szCs w:val="28"/>
        </w:rPr>
        <w:t>5) на приобретение работ и услуг производственного характера, выполняемых сторонними организациями.</w:t>
      </w:r>
    </w:p>
    <w:p w14:paraId="56F4ECFA"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К работам (услугам) производственного характера относятся выполнение отдельных операций по производству (изготовлению) продукции,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0D3426F6" w14:textId="77777777" w:rsidR="00545EF9" w:rsidRPr="001C001D" w:rsidRDefault="008F661E" w:rsidP="00B40363">
      <w:pPr>
        <w:spacing w:after="360" w:line="276" w:lineRule="auto"/>
        <w:ind w:firstLine="709"/>
        <w:jc w:val="both"/>
        <w:rPr>
          <w:sz w:val="28"/>
          <w:szCs w:val="28"/>
        </w:rPr>
      </w:pPr>
      <w:hyperlink r:id="rId235" w:history="1">
        <w:r w:rsidR="00B40363" w:rsidRPr="00B40363">
          <w:rPr>
            <w:i/>
            <w:color w:val="0000FF"/>
            <w:sz w:val="28"/>
            <w:szCs w:val="28"/>
            <w:u w:val="single"/>
            <w:lang w:eastAsia="en-US"/>
          </w:rPr>
          <w:t>(Подпункт 72.2.1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24C773A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14:paraId="12AD7231" w14:textId="77777777"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14:paraId="23027A13" w14:textId="77777777"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236" w:history="1">
        <w:r w:rsidRPr="001C001D">
          <w:rPr>
            <w:rStyle w:val="ab"/>
            <w:i/>
            <w:sz w:val="28"/>
            <w:szCs w:val="28"/>
          </w:rPr>
          <w:t>от 29.01.2016 № 101-IНС</w:t>
        </w:r>
      </w:hyperlink>
      <w:r w:rsidR="00AF71E4" w:rsidRPr="001C001D">
        <w:rPr>
          <w:i/>
          <w:sz w:val="28"/>
          <w:szCs w:val="28"/>
        </w:rPr>
        <w:t xml:space="preserve">, </w:t>
      </w:r>
      <w:hyperlink r:id="rId237" w:history="1">
        <w:r w:rsidR="00AF71E4" w:rsidRPr="001C001D">
          <w:rPr>
            <w:rStyle w:val="ab"/>
            <w:i/>
            <w:sz w:val="28"/>
            <w:szCs w:val="28"/>
          </w:rPr>
          <w:t>от 30.04.2016 № 131-IНС</w:t>
        </w:r>
      </w:hyperlink>
      <w:r w:rsidRPr="001C001D">
        <w:rPr>
          <w:i/>
          <w:sz w:val="28"/>
          <w:szCs w:val="28"/>
        </w:rPr>
        <w:t>)</w:t>
      </w:r>
    </w:p>
    <w:p w14:paraId="3111EE30"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72.2.4. расходы на оплату коммунальных услуг, в том числе: электроэнергии, газа, услуг водоснабжения и водоотведения, горячего водо-, теплоснабжения;</w:t>
      </w:r>
    </w:p>
    <w:p w14:paraId="17EB85A0" w14:textId="77777777" w:rsidR="00E13D98" w:rsidRPr="001C001D" w:rsidRDefault="008F661E" w:rsidP="00B40363">
      <w:pPr>
        <w:spacing w:after="360" w:line="276" w:lineRule="auto"/>
        <w:ind w:firstLine="709"/>
        <w:jc w:val="both"/>
        <w:rPr>
          <w:sz w:val="28"/>
          <w:szCs w:val="28"/>
        </w:rPr>
      </w:pPr>
      <w:hyperlink r:id="rId238" w:history="1">
        <w:r w:rsidR="00B40363" w:rsidRPr="00B40363">
          <w:rPr>
            <w:i/>
            <w:color w:val="0000FF"/>
            <w:sz w:val="28"/>
            <w:szCs w:val="28"/>
            <w:u w:val="single"/>
            <w:lang w:eastAsia="en-US"/>
          </w:rPr>
          <w:t>(Подпункт 72.2.4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41720AF7" w14:textId="77777777" w:rsidR="00B40363" w:rsidRPr="00B40363" w:rsidRDefault="00B40363" w:rsidP="00B40363">
      <w:pPr>
        <w:tabs>
          <w:tab w:val="left" w:pos="4820"/>
        </w:tabs>
        <w:spacing w:after="360" w:line="276" w:lineRule="auto"/>
        <w:ind w:firstLine="709"/>
        <w:jc w:val="both"/>
        <w:rPr>
          <w:sz w:val="28"/>
          <w:szCs w:val="28"/>
        </w:rPr>
      </w:pPr>
      <w:r w:rsidRPr="00B40363">
        <w:rPr>
          <w:sz w:val="28"/>
          <w:szCs w:val="28"/>
        </w:rPr>
        <w:t>72.2.5. расходы на оплату услуг связи;</w:t>
      </w:r>
    </w:p>
    <w:p w14:paraId="4F1B7647" w14:textId="77777777" w:rsidR="00E13D98" w:rsidRPr="001C001D" w:rsidRDefault="008F661E" w:rsidP="00B40363">
      <w:pPr>
        <w:spacing w:after="360" w:line="276" w:lineRule="auto"/>
        <w:ind w:firstLine="709"/>
        <w:jc w:val="both"/>
        <w:rPr>
          <w:sz w:val="28"/>
          <w:szCs w:val="28"/>
        </w:rPr>
      </w:pPr>
      <w:hyperlink r:id="rId239" w:history="1">
        <w:r w:rsidR="00B40363" w:rsidRPr="00B40363">
          <w:rPr>
            <w:i/>
            <w:color w:val="0000FF"/>
            <w:sz w:val="28"/>
            <w:szCs w:val="28"/>
            <w:u w:val="single"/>
            <w:lang w:eastAsia="en-US"/>
          </w:rPr>
          <w:t>(Подпункт 72.2.5 пункта 72.2 статьи 72 изложен в новой редакции в соответствии с Законом от 04.05.2020 № 144-</w:t>
        </w:r>
        <w:r w:rsidR="00B40363" w:rsidRPr="00B40363">
          <w:rPr>
            <w:i/>
            <w:color w:val="0000FF"/>
            <w:sz w:val="28"/>
            <w:szCs w:val="28"/>
            <w:u w:val="single"/>
            <w:lang w:val="en-US" w:eastAsia="en-US"/>
          </w:rPr>
          <w:t>II</w:t>
        </w:r>
        <w:r w:rsidR="00B40363" w:rsidRPr="00B40363">
          <w:rPr>
            <w:i/>
            <w:color w:val="0000FF"/>
            <w:sz w:val="28"/>
            <w:szCs w:val="28"/>
            <w:u w:val="single"/>
            <w:lang w:eastAsia="en-US"/>
          </w:rPr>
          <w:t>НС)</w:t>
        </w:r>
      </w:hyperlink>
    </w:p>
    <w:p w14:paraId="6B9565BF" w14:textId="77777777"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14:paraId="5D6D3610"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14:paraId="41BFF062"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t>72.2.8. арендные, лизинговые платежи за арендуемое или принятое в финансовую аренду (лизинг) имущество, а также расходы, связанные с приобретением и содержанием</w:t>
      </w:r>
      <w:r w:rsidRPr="00EC73DA">
        <w:rPr>
          <w:rFonts w:eastAsiaTheme="minorEastAsia"/>
          <w:color w:val="000000" w:themeColor="text1"/>
          <w:sz w:val="20"/>
          <w:szCs w:val="20"/>
        </w:rPr>
        <w:t xml:space="preserve"> </w:t>
      </w:r>
      <w:r w:rsidRPr="00EC73DA">
        <w:rPr>
          <w:rFonts w:eastAsia="Calibri"/>
          <w:color w:val="000000" w:themeColor="text1"/>
          <w:sz w:val="28"/>
          <w:szCs w:val="28"/>
        </w:rPr>
        <w:t>имущества, переданного в аренду, финансовую аренду (лизинг). В случае</w:t>
      </w:r>
      <w:proofErr w:type="gramStart"/>
      <w:r w:rsidRPr="00EC73DA">
        <w:rPr>
          <w:rFonts w:eastAsia="Calibri"/>
          <w:color w:val="000000" w:themeColor="text1"/>
          <w:sz w:val="28"/>
          <w:szCs w:val="28"/>
        </w:rPr>
        <w:t>,</w:t>
      </w:r>
      <w:proofErr w:type="gramEnd"/>
      <w:r w:rsidRPr="00EC73DA">
        <w:rPr>
          <w:rFonts w:eastAsia="Calibri"/>
          <w:color w:val="000000" w:themeColor="text1"/>
          <w:sz w:val="28"/>
          <w:szCs w:val="28"/>
        </w:rPr>
        <w:t xml:space="preserve"> если имущество, полученное по договору аренды или по договору финансовой аренды (лизинга), отражается у арендатора, лизингополучателя, расходами, учитываемыми в соответствии с настоящим подпунктом, признаются:</w:t>
      </w:r>
    </w:p>
    <w:p w14:paraId="7B75C101" w14:textId="77777777" w:rsidR="00EC73DA" w:rsidRPr="00EC73DA" w:rsidRDefault="00EC73DA" w:rsidP="00EC73DA">
      <w:pPr>
        <w:shd w:val="clear" w:color="auto" w:fill="FFFFFF"/>
        <w:spacing w:after="360" w:line="276" w:lineRule="auto"/>
        <w:ind w:firstLine="709"/>
        <w:jc w:val="both"/>
        <w:textAlignment w:val="baseline"/>
        <w:rPr>
          <w:rFonts w:eastAsiaTheme="minorEastAsia"/>
          <w:color w:val="000000" w:themeColor="text1"/>
          <w:sz w:val="28"/>
          <w:szCs w:val="28"/>
        </w:rPr>
      </w:pPr>
      <w:r w:rsidRPr="00EC73DA">
        <w:rPr>
          <w:rFonts w:eastAsia="Calibri"/>
          <w:color w:val="000000" w:themeColor="text1"/>
          <w:sz w:val="28"/>
          <w:szCs w:val="28"/>
        </w:rPr>
        <w:lastRenderedPageBreak/>
        <w:t>1) у арендатора, лизингополучателя – арендные, лизинговые платежи за вычетом суммы амортизации по указанному имуществу, начисленной в соответствии с пунктом 77.10 статьи 77 настоящего Закона;</w:t>
      </w:r>
    </w:p>
    <w:p w14:paraId="6F7A48A8"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2) у арендодателя, лизингодателя – расходы на приобретение имущества, переданного в аренду, финансовую аренду (лизинг).</w:t>
      </w:r>
      <w:r w:rsidRPr="00EC73DA">
        <w:rPr>
          <w:rFonts w:eastAsiaTheme="minorEastAsia"/>
          <w:color w:val="000000" w:themeColor="text1"/>
          <w:sz w:val="20"/>
          <w:szCs w:val="20"/>
        </w:rPr>
        <w:t xml:space="preserve"> </w:t>
      </w:r>
      <w:r w:rsidRPr="00EC73DA">
        <w:rPr>
          <w:rFonts w:eastAsia="Calibri"/>
          <w:color w:val="000000" w:themeColor="text1"/>
          <w:sz w:val="28"/>
          <w:szCs w:val="28"/>
        </w:rPr>
        <w:t>При этом указанные расходы учитываются в сумме, пропорциональной сумме арендных, лизинговых платежей;</w:t>
      </w:r>
    </w:p>
    <w:p w14:paraId="41425AA1" w14:textId="77777777" w:rsidR="00545EF9" w:rsidRPr="001C001D" w:rsidRDefault="008F661E" w:rsidP="00EC73DA">
      <w:pPr>
        <w:spacing w:after="360" w:line="276" w:lineRule="auto"/>
        <w:ind w:firstLine="709"/>
        <w:jc w:val="both"/>
        <w:rPr>
          <w:sz w:val="28"/>
          <w:szCs w:val="28"/>
        </w:rPr>
      </w:pPr>
      <w:hyperlink r:id="rId240" w:history="1">
        <w:r w:rsidR="00EC73DA" w:rsidRPr="00EC73DA">
          <w:rPr>
            <w:i/>
            <w:color w:val="0000FF"/>
            <w:sz w:val="28"/>
            <w:szCs w:val="28"/>
            <w:u w:val="single"/>
            <w:lang w:eastAsia="en-US"/>
          </w:rPr>
          <w:t>(Подпункт 72.2.8 пункта 72.2 статьи 72 изложен в новой редакции в соответствии с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r w:rsidR="00545EF9" w:rsidRPr="001C001D">
        <w:rPr>
          <w:sz w:val="28"/>
          <w:szCs w:val="28"/>
        </w:rPr>
        <w:t xml:space="preserve"> </w:t>
      </w:r>
    </w:p>
    <w:p w14:paraId="299BA73C" w14:textId="77777777"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14:paraId="536B6CFB" w14:textId="77777777" w:rsidR="003641F2" w:rsidRPr="003641F2" w:rsidRDefault="003641F2" w:rsidP="003641F2">
      <w:pPr>
        <w:spacing w:after="360" w:line="276" w:lineRule="auto"/>
        <w:ind w:firstLine="709"/>
        <w:jc w:val="both"/>
        <w:rPr>
          <w:bCs/>
          <w:sz w:val="28"/>
          <w:szCs w:val="28"/>
        </w:rPr>
      </w:pPr>
      <w:r w:rsidRPr="003641F2">
        <w:rPr>
          <w:bCs/>
          <w:sz w:val="28"/>
          <w:szCs w:val="28"/>
        </w:rPr>
        <w:t>72.2.10. расходы, связанные с приобретением малоценных и быстроизнашивающихся предметов, заменой расходных материалов на объекте основных средств (в том числе полученных в пользование), которые относятся к себестоимости изготовленных и реализованных товаров, выполненных работ, предоставленных услуг;</w:t>
      </w:r>
    </w:p>
    <w:p w14:paraId="5B40BE43" w14:textId="77777777" w:rsidR="00545EF9" w:rsidRPr="001C001D" w:rsidRDefault="008F661E" w:rsidP="003641F2">
      <w:pPr>
        <w:spacing w:after="360" w:line="276" w:lineRule="auto"/>
        <w:ind w:firstLine="709"/>
        <w:jc w:val="both"/>
        <w:rPr>
          <w:sz w:val="28"/>
          <w:szCs w:val="28"/>
        </w:rPr>
      </w:pPr>
      <w:hyperlink r:id="rId241" w:history="1">
        <w:r w:rsidR="003641F2" w:rsidRPr="003641F2">
          <w:rPr>
            <w:bCs/>
            <w:i/>
            <w:color w:val="0000FF"/>
            <w:sz w:val="28"/>
            <w:szCs w:val="28"/>
            <w:u w:val="single"/>
          </w:rPr>
          <w:t>(Подпункт 72.2.10 пункта 72.2 статьи 72 изложен в новой редакции в соответствии с Законом от 03.08.2018 № 247-</w:t>
        </w:r>
        <w:r w:rsidR="003641F2" w:rsidRPr="003641F2">
          <w:rPr>
            <w:bCs/>
            <w:i/>
            <w:color w:val="0000FF"/>
            <w:sz w:val="28"/>
            <w:szCs w:val="28"/>
            <w:u w:val="single"/>
            <w:lang w:val="en-US"/>
          </w:rPr>
          <w:t>I</w:t>
        </w:r>
        <w:r w:rsidR="003641F2" w:rsidRPr="003641F2">
          <w:rPr>
            <w:bCs/>
            <w:i/>
            <w:color w:val="0000FF"/>
            <w:sz w:val="28"/>
            <w:szCs w:val="28"/>
            <w:u w:val="single"/>
          </w:rPr>
          <w:t>НС)</w:t>
        </w:r>
      </w:hyperlink>
    </w:p>
    <w:p w14:paraId="5DCFEB73"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14:paraId="0C889630" w14:textId="77777777"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14:paraId="6EF66921"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w:t>
      </w:r>
      <w:r w:rsidR="00E35CEF" w:rsidRPr="001B3DBF">
        <w:rPr>
          <w:bCs/>
          <w:sz w:val="28"/>
          <w:szCs w:val="28"/>
        </w:rPr>
        <w:t>500</w:t>
      </w:r>
      <w:r w:rsidRPr="001C001D">
        <w:rPr>
          <w:sz w:val="28"/>
          <w:szCs w:val="28"/>
        </w:rPr>
        <w:t xml:space="preserve"> российских рублей на одного сотрудника;</w:t>
      </w:r>
    </w:p>
    <w:p w14:paraId="7E2C11F1" w14:textId="77777777"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14:paraId="7BB94D9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w:t>
      </w:r>
      <w:r w:rsidR="00E35CEF" w:rsidRPr="001B3DBF">
        <w:rPr>
          <w:bCs/>
          <w:sz w:val="28"/>
          <w:szCs w:val="28"/>
        </w:rPr>
        <w:t>1500</w:t>
      </w:r>
      <w:r w:rsidRPr="001C001D">
        <w:rPr>
          <w:sz w:val="28"/>
          <w:szCs w:val="28"/>
        </w:rPr>
        <w:t xml:space="preserve"> российских рублей (или суммы эквивалентной </w:t>
      </w:r>
      <w:r w:rsidR="00E35CEF" w:rsidRPr="001B3DBF">
        <w:rPr>
          <w:bCs/>
          <w:sz w:val="28"/>
          <w:szCs w:val="28"/>
        </w:rPr>
        <w:t>1500</w:t>
      </w:r>
      <w:r w:rsidRPr="001C001D">
        <w:rPr>
          <w:sz w:val="28"/>
          <w:szCs w:val="28"/>
        </w:rPr>
        <w:t xml:space="preserve">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14:paraId="0EE2DAF3" w14:textId="791729AB" w:rsidR="00545EF9" w:rsidRDefault="00545EF9" w:rsidP="006811D0">
      <w:pPr>
        <w:spacing w:after="360" w:line="276" w:lineRule="auto"/>
        <w:ind w:firstLine="709"/>
        <w:jc w:val="both"/>
        <w:rPr>
          <w:sz w:val="28"/>
          <w:szCs w:val="28"/>
        </w:rPr>
      </w:pPr>
      <w:r w:rsidRPr="001C001D">
        <w:rPr>
          <w:sz w:val="28"/>
          <w:szCs w:val="28"/>
        </w:rPr>
        <w:lastRenderedPageBreak/>
        <w:t xml:space="preserve">б) расходы, понесенные плательщиком в странах, не указанных в </w:t>
      </w:r>
      <w:r w:rsidR="00835F26" w:rsidRPr="00835F26">
        <w:rPr>
          <w:sz w:val="28"/>
          <w:szCs w:val="28"/>
        </w:rPr>
        <w:t>подпункте «а» настоящего подпункта</w:t>
      </w:r>
      <w:r w:rsidRPr="001C001D">
        <w:rPr>
          <w:sz w:val="28"/>
          <w:szCs w:val="28"/>
        </w:rPr>
        <w:t>:</w:t>
      </w:r>
    </w:p>
    <w:p w14:paraId="08A66BB4" w14:textId="6752F2C4" w:rsidR="00835F26" w:rsidRPr="001C001D" w:rsidRDefault="008F661E" w:rsidP="006811D0">
      <w:pPr>
        <w:spacing w:after="360" w:line="276" w:lineRule="auto"/>
        <w:ind w:firstLine="709"/>
        <w:jc w:val="both"/>
        <w:rPr>
          <w:sz w:val="28"/>
          <w:szCs w:val="28"/>
        </w:rPr>
      </w:pPr>
      <w:hyperlink r:id="rId242" w:history="1">
        <w:r w:rsidR="00835F26" w:rsidRPr="00835F26">
          <w:rPr>
            <w:rFonts w:eastAsia="Calibri"/>
            <w:i/>
            <w:iCs/>
            <w:color w:val="0000FF"/>
            <w:sz w:val="28"/>
            <w:szCs w:val="28"/>
            <w:u w:val="single"/>
          </w:rPr>
          <w:t>(Абзац первый подпункта «б» подпункта 72.2.11 пункта 72.2 статьи 72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2FF65333" w14:textId="77777777"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14:paraId="17E2AAD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14:paraId="6DC0AF61" w14:textId="77777777" w:rsidR="00545EF9"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14:paraId="1414FBB3" w14:textId="77777777" w:rsidR="00E35CEF" w:rsidRPr="001C001D" w:rsidRDefault="008F661E" w:rsidP="006811D0">
      <w:pPr>
        <w:spacing w:after="360" w:line="276" w:lineRule="auto"/>
        <w:ind w:firstLine="709"/>
        <w:jc w:val="both"/>
        <w:rPr>
          <w:sz w:val="28"/>
          <w:szCs w:val="28"/>
        </w:rPr>
      </w:pPr>
      <w:hyperlink r:id="rId243" w:history="1">
        <w:r w:rsidR="00E35CEF" w:rsidRPr="001B3DBF">
          <w:rPr>
            <w:bCs/>
            <w:i/>
            <w:color w:val="0000FF"/>
            <w:sz w:val="28"/>
            <w:szCs w:val="28"/>
            <w:u w:val="single"/>
          </w:rPr>
          <w:t>(Подпункт 72.2.11 пункта 72.2 статьи 72 с изменениями, внесенными в соответствии с Законом от 03.08.2018 № 247-</w:t>
        </w:r>
        <w:r w:rsidR="00E35CEF" w:rsidRPr="001B3DBF">
          <w:rPr>
            <w:bCs/>
            <w:i/>
            <w:color w:val="0000FF"/>
            <w:sz w:val="28"/>
            <w:szCs w:val="28"/>
            <w:u w:val="single"/>
            <w:lang w:val="en-US"/>
          </w:rPr>
          <w:t>I</w:t>
        </w:r>
        <w:r w:rsidR="00E35CEF" w:rsidRPr="001B3DBF">
          <w:rPr>
            <w:bCs/>
            <w:i/>
            <w:color w:val="0000FF"/>
            <w:sz w:val="28"/>
            <w:szCs w:val="28"/>
            <w:u w:val="single"/>
          </w:rPr>
          <w:t>НС)</w:t>
        </w:r>
      </w:hyperlink>
    </w:p>
    <w:p w14:paraId="0408C564" w14:textId="77777777" w:rsidR="005D0189" w:rsidRPr="005D0189" w:rsidRDefault="005D0189" w:rsidP="005D0189">
      <w:pPr>
        <w:spacing w:after="360" w:line="276" w:lineRule="auto"/>
        <w:ind w:firstLine="709"/>
        <w:jc w:val="both"/>
        <w:rPr>
          <w:bCs/>
          <w:sz w:val="28"/>
          <w:szCs w:val="28"/>
        </w:rPr>
      </w:pPr>
      <w:r w:rsidRPr="005D0189">
        <w:rPr>
          <w:bCs/>
          <w:sz w:val="28"/>
          <w:szCs w:val="28"/>
        </w:rPr>
        <w:t xml:space="preserve">72.2.12. расходы на ремонт основных средств в размере, не превышающем 50 процентов от суммы осуществленных ремонтов в отчетном периоде, </w:t>
      </w:r>
      <w:proofErr w:type="gramStart"/>
      <w:r w:rsidRPr="005D0189">
        <w:rPr>
          <w:bCs/>
          <w:sz w:val="28"/>
          <w:szCs w:val="28"/>
        </w:rPr>
        <w:t>кроме</w:t>
      </w:r>
      <w:proofErr w:type="gramEnd"/>
      <w:r w:rsidRPr="005D0189">
        <w:rPr>
          <w:bCs/>
          <w:sz w:val="28"/>
          <w:szCs w:val="28"/>
        </w:rPr>
        <w:t>:</w:t>
      </w:r>
    </w:p>
    <w:p w14:paraId="5F894C1E" w14:textId="77777777" w:rsidR="005D0189" w:rsidRPr="005D0189" w:rsidRDefault="005D0189" w:rsidP="005D0189">
      <w:pPr>
        <w:spacing w:after="360" w:line="276" w:lineRule="auto"/>
        <w:ind w:firstLine="709"/>
        <w:jc w:val="both"/>
        <w:rPr>
          <w:bCs/>
          <w:sz w:val="28"/>
          <w:szCs w:val="28"/>
        </w:rPr>
      </w:pPr>
      <w:r w:rsidRPr="005D0189">
        <w:rPr>
          <w:bCs/>
          <w:sz w:val="28"/>
          <w:szCs w:val="28"/>
        </w:rPr>
        <w:t>1) субъектов хозяйствования, являющихся плательщиками сельскохозяйственного налога, которые имеют право включать в состав валовых расходов расходы на ремонт техники, машин и оборудования сельскохозяйственного назначения в размере 100 процентов в порядке, установленном пунктом 81.10 статьи 81 настоящего Закона;</w:t>
      </w:r>
    </w:p>
    <w:p w14:paraId="3139FCFB" w14:textId="77777777" w:rsidR="005D0189" w:rsidRDefault="005D0189" w:rsidP="005D0189">
      <w:pPr>
        <w:spacing w:after="360" w:line="276" w:lineRule="auto"/>
        <w:ind w:firstLine="709"/>
        <w:jc w:val="both"/>
        <w:rPr>
          <w:bCs/>
          <w:sz w:val="28"/>
          <w:szCs w:val="28"/>
        </w:rPr>
      </w:pPr>
      <w:proofErr w:type="gramStart"/>
      <w:r w:rsidRPr="005D0189">
        <w:rPr>
          <w:bCs/>
          <w:sz w:val="28"/>
          <w:szCs w:val="28"/>
        </w:rPr>
        <w:t>2) предприятий жилищно-коммунальной сферы и иных налогоплательщиков, находящихся в государственной или муниципальной собственности, которые имеют право включать указанные суммы в состав валовых расходов в размере 100 процентов);</w:t>
      </w:r>
      <w:proofErr w:type="gramEnd"/>
    </w:p>
    <w:p w14:paraId="18AAFA1C" w14:textId="77777777" w:rsidR="0025227A" w:rsidRPr="0025227A" w:rsidRDefault="0025227A" w:rsidP="0025227A">
      <w:pPr>
        <w:shd w:val="clear" w:color="auto" w:fill="FFFFFF"/>
        <w:tabs>
          <w:tab w:val="left" w:pos="930"/>
        </w:tabs>
        <w:spacing w:after="360" w:line="276" w:lineRule="auto"/>
        <w:ind w:firstLine="709"/>
        <w:jc w:val="both"/>
        <w:rPr>
          <w:rFonts w:eastAsia="Calibri"/>
          <w:bCs/>
          <w:sz w:val="28"/>
          <w:szCs w:val="28"/>
        </w:rPr>
      </w:pPr>
      <w:r w:rsidRPr="0025227A">
        <w:rPr>
          <w:rFonts w:eastAsia="Calibri"/>
          <w:sz w:val="28"/>
          <w:szCs w:val="28"/>
        </w:rPr>
        <w:t>3) </w:t>
      </w:r>
      <w:r w:rsidRPr="0025227A">
        <w:rPr>
          <w:rFonts w:eastAsia="Calibri"/>
          <w:bCs/>
          <w:sz w:val="28"/>
          <w:szCs w:val="28"/>
        </w:rPr>
        <w:t xml:space="preserve">субъектов хозяйствования, осуществляющих деятельность исключительно в сфере обращения с твердыми бытовыми отходами, которые </w:t>
      </w:r>
      <w:r w:rsidRPr="0025227A">
        <w:rPr>
          <w:rFonts w:eastAsia="Calibri"/>
          <w:bCs/>
          <w:sz w:val="28"/>
          <w:szCs w:val="28"/>
        </w:rPr>
        <w:lastRenderedPageBreak/>
        <w:t>имеют право включать указанные суммы в состав валовых расходов в размере 100 процентов;</w:t>
      </w:r>
    </w:p>
    <w:p w14:paraId="7249BE3D" w14:textId="77777777" w:rsidR="0025227A" w:rsidRPr="005D0189" w:rsidRDefault="008F661E" w:rsidP="0025227A">
      <w:pPr>
        <w:spacing w:after="360" w:line="276" w:lineRule="auto"/>
        <w:ind w:firstLine="709"/>
        <w:jc w:val="both"/>
        <w:rPr>
          <w:bCs/>
          <w:sz w:val="28"/>
          <w:szCs w:val="28"/>
        </w:rPr>
      </w:pPr>
      <w:hyperlink r:id="rId244" w:history="1">
        <w:r w:rsidR="0025227A" w:rsidRPr="0025227A">
          <w:rPr>
            <w:bCs/>
            <w:i/>
            <w:color w:val="0000FF"/>
            <w:sz w:val="28"/>
            <w:szCs w:val="28"/>
            <w:u w:val="single"/>
          </w:rPr>
          <w:t>(Подпункт 3 подпункта 72.2.12 пункта 72.2 статьи 72 введен  Законом от 27.12.2019 № 83-</w:t>
        </w:r>
        <w:r w:rsidR="0025227A" w:rsidRPr="0025227A">
          <w:rPr>
            <w:bCs/>
            <w:i/>
            <w:color w:val="0000FF"/>
            <w:sz w:val="28"/>
            <w:szCs w:val="28"/>
            <w:u w:val="single"/>
            <w:lang w:val="en-US"/>
          </w:rPr>
          <w:t>II</w:t>
        </w:r>
        <w:r w:rsidR="0025227A" w:rsidRPr="0025227A">
          <w:rPr>
            <w:bCs/>
            <w:i/>
            <w:color w:val="0000FF"/>
            <w:sz w:val="28"/>
            <w:szCs w:val="28"/>
            <w:u w:val="single"/>
          </w:rPr>
          <w:t>НС)</w:t>
        </w:r>
      </w:hyperlink>
    </w:p>
    <w:p w14:paraId="12142199" w14:textId="77777777" w:rsidR="00545EF9" w:rsidRPr="001C001D" w:rsidRDefault="008F661E" w:rsidP="005D0189">
      <w:pPr>
        <w:spacing w:after="360" w:line="276" w:lineRule="auto"/>
        <w:ind w:firstLine="709"/>
        <w:jc w:val="both"/>
        <w:rPr>
          <w:sz w:val="28"/>
          <w:szCs w:val="28"/>
        </w:rPr>
      </w:pPr>
      <w:hyperlink r:id="rId245" w:history="1">
        <w:r w:rsidR="005D0189" w:rsidRPr="005D0189">
          <w:rPr>
            <w:bCs/>
            <w:i/>
            <w:color w:val="0000FF"/>
            <w:sz w:val="28"/>
            <w:szCs w:val="28"/>
            <w:u w:val="single"/>
          </w:rPr>
          <w:t>(Подпункт 72.2.12 пункта 72.2 статьи 72 изложен в новой редакции в соответствии с Законом от 03.08.2018 № 247-</w:t>
        </w:r>
        <w:r w:rsidR="005D0189" w:rsidRPr="005D0189">
          <w:rPr>
            <w:bCs/>
            <w:i/>
            <w:color w:val="0000FF"/>
            <w:sz w:val="28"/>
            <w:szCs w:val="28"/>
            <w:u w:val="single"/>
            <w:lang w:val="en-US"/>
          </w:rPr>
          <w:t>I</w:t>
        </w:r>
        <w:r w:rsidR="005D0189" w:rsidRPr="005D0189">
          <w:rPr>
            <w:bCs/>
            <w:i/>
            <w:color w:val="0000FF"/>
            <w:sz w:val="28"/>
            <w:szCs w:val="28"/>
            <w:u w:val="single"/>
          </w:rPr>
          <w:t>НС)</w:t>
        </w:r>
      </w:hyperlink>
    </w:p>
    <w:p w14:paraId="2959B2BD" w14:textId="77777777" w:rsidR="00336D4D" w:rsidRDefault="008F661E" w:rsidP="006811D0">
      <w:pPr>
        <w:spacing w:after="360" w:line="276" w:lineRule="auto"/>
        <w:ind w:firstLine="709"/>
        <w:jc w:val="both"/>
        <w:rPr>
          <w:rStyle w:val="ab"/>
          <w:i/>
          <w:sz w:val="28"/>
          <w:szCs w:val="28"/>
        </w:rPr>
      </w:pPr>
      <w:hyperlink r:id="rId246"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14:paraId="712AD36D" w14:textId="77777777" w:rsidR="003F64FF" w:rsidRPr="003F64FF" w:rsidRDefault="003F64FF" w:rsidP="003F64FF">
      <w:pPr>
        <w:spacing w:after="360" w:line="276" w:lineRule="auto"/>
        <w:ind w:firstLine="709"/>
        <w:jc w:val="both"/>
        <w:rPr>
          <w:sz w:val="28"/>
          <w:szCs w:val="28"/>
          <w:shd w:val="clear" w:color="auto" w:fill="FFFFFF"/>
          <w:lang w:bidi="ru-RU"/>
        </w:rPr>
      </w:pPr>
      <w:r w:rsidRPr="003F64FF">
        <w:rPr>
          <w:sz w:val="28"/>
          <w:szCs w:val="28"/>
          <w:shd w:val="clear" w:color="auto" w:fill="FFFFFF"/>
          <w:lang w:bidi="ru-RU"/>
        </w:rPr>
        <w:t>4) предприятий, получивших страховые выплаты по возмещению ущерба, причиненного имуществу налогоплательщика, которые имеют право включать указанные суммы в состав валовых расходов в размере 100 процентов при использовании их на восстановительный ремонт основных фондов, пострадавших в результате наступления страхового случая.</w:t>
      </w:r>
    </w:p>
    <w:p w14:paraId="12FDE37A" w14:textId="77777777" w:rsidR="003F64FF" w:rsidRPr="001C001D" w:rsidRDefault="008F661E" w:rsidP="003F64FF">
      <w:pPr>
        <w:spacing w:after="360" w:line="276" w:lineRule="auto"/>
        <w:ind w:firstLine="709"/>
        <w:jc w:val="both"/>
        <w:rPr>
          <w:sz w:val="28"/>
          <w:szCs w:val="28"/>
        </w:rPr>
      </w:pPr>
      <w:hyperlink r:id="rId247" w:history="1">
        <w:r w:rsidR="003F64FF" w:rsidRPr="003F64FF">
          <w:rPr>
            <w:i/>
            <w:color w:val="0000FF"/>
            <w:sz w:val="28"/>
            <w:szCs w:val="28"/>
            <w:u w:val="single"/>
            <w:lang w:eastAsia="en-US"/>
          </w:rPr>
          <w:t>(Подпункт 4 подпункта 72.2.12 пункта 72.2 статьи 72 введен Законом от 24.04.2020 № 136-</w:t>
        </w:r>
        <w:r w:rsidR="003F64FF" w:rsidRPr="003F64FF">
          <w:rPr>
            <w:i/>
            <w:color w:val="0000FF"/>
            <w:sz w:val="28"/>
            <w:szCs w:val="28"/>
            <w:u w:val="single"/>
            <w:lang w:val="en-US" w:eastAsia="en-US"/>
          </w:rPr>
          <w:t>II</w:t>
        </w:r>
        <w:r w:rsidR="003F64FF" w:rsidRPr="003F64FF">
          <w:rPr>
            <w:i/>
            <w:color w:val="0000FF"/>
            <w:sz w:val="28"/>
            <w:szCs w:val="28"/>
            <w:u w:val="single"/>
            <w:lang w:eastAsia="en-US"/>
          </w:rPr>
          <w:t>НС)</w:t>
        </w:r>
      </w:hyperlink>
    </w:p>
    <w:p w14:paraId="310C81EF" w14:textId="77777777" w:rsidR="005608BA" w:rsidRPr="005608BA" w:rsidRDefault="00B40363" w:rsidP="005608BA">
      <w:pPr>
        <w:spacing w:after="360" w:line="276" w:lineRule="auto"/>
        <w:ind w:firstLine="709"/>
        <w:jc w:val="both"/>
        <w:rPr>
          <w:color w:val="000000"/>
          <w:sz w:val="28"/>
          <w:szCs w:val="28"/>
          <w:lang w:eastAsia="en-US"/>
        </w:rPr>
      </w:pPr>
      <w:proofErr w:type="gramStart"/>
      <w:r w:rsidRPr="00B40363">
        <w:rPr>
          <w:sz w:val="28"/>
          <w:szCs w:val="28"/>
        </w:rPr>
        <w:t>72.2.13. расходы, связанные с приобретением товаров (сырья, материалов), работ, услуг у субъектов хозяйствования, находящихся на ІІ и ІІІ группах упрощенного налога, а также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 – в размере 100 процентов от суммы приобретения;</w:t>
      </w:r>
      <w:proofErr w:type="gramEnd"/>
    </w:p>
    <w:p w14:paraId="47E173A8" w14:textId="77777777" w:rsidR="00545EF9" w:rsidRPr="00B40363" w:rsidRDefault="005608BA" w:rsidP="005608BA">
      <w:pPr>
        <w:spacing w:after="360" w:line="276" w:lineRule="auto"/>
        <w:ind w:firstLine="709"/>
        <w:jc w:val="both"/>
        <w:rPr>
          <w:sz w:val="28"/>
          <w:szCs w:val="28"/>
        </w:rPr>
      </w:pPr>
      <w:r w:rsidRPr="00B40363">
        <w:rPr>
          <w:i/>
          <w:sz w:val="28"/>
          <w:szCs w:val="28"/>
        </w:rPr>
        <w:t>(Подпункт 72.2.13  пункта 72.2 статьи 72 изложен в н</w:t>
      </w:r>
      <w:r w:rsidR="00B40363">
        <w:rPr>
          <w:i/>
          <w:sz w:val="28"/>
          <w:szCs w:val="28"/>
        </w:rPr>
        <w:t>овой редакции в соответствии с законами</w:t>
      </w:r>
      <w:r w:rsidRPr="00B40363">
        <w:rPr>
          <w:i/>
          <w:sz w:val="28"/>
          <w:szCs w:val="28"/>
        </w:rPr>
        <w:t xml:space="preserve"> </w:t>
      </w:r>
      <w:hyperlink r:id="rId248" w:history="1">
        <w:r w:rsidRPr="00B40363">
          <w:rPr>
            <w:rStyle w:val="ab"/>
            <w:i/>
            <w:sz w:val="28"/>
            <w:szCs w:val="28"/>
          </w:rPr>
          <w:t>от 28.12.2018 № 09-</w:t>
        </w:r>
        <w:r w:rsidRPr="00B40363">
          <w:rPr>
            <w:rStyle w:val="ab"/>
            <w:i/>
            <w:sz w:val="28"/>
            <w:szCs w:val="28"/>
            <w:lang w:val="en-US"/>
          </w:rPr>
          <w:t>II</w:t>
        </w:r>
        <w:r w:rsidRPr="00B40363">
          <w:rPr>
            <w:rStyle w:val="ab"/>
            <w:i/>
            <w:sz w:val="28"/>
            <w:szCs w:val="28"/>
          </w:rPr>
          <w:t>НС</w:t>
        </w:r>
      </w:hyperlink>
      <w:r w:rsidR="00B40363">
        <w:rPr>
          <w:i/>
          <w:sz w:val="28"/>
          <w:szCs w:val="28"/>
        </w:rPr>
        <w:t xml:space="preserve">, </w:t>
      </w:r>
      <w:hyperlink r:id="rId249" w:history="1">
        <w:r w:rsidR="00B40363" w:rsidRPr="00B40363">
          <w:rPr>
            <w:rStyle w:val="ab"/>
            <w:i/>
            <w:sz w:val="28"/>
            <w:szCs w:val="28"/>
          </w:rPr>
          <w:t>от 04.05.2020 № 144-</w:t>
        </w:r>
        <w:r w:rsidR="00B40363" w:rsidRPr="00B40363">
          <w:rPr>
            <w:rStyle w:val="ab"/>
            <w:i/>
            <w:sz w:val="28"/>
            <w:szCs w:val="28"/>
            <w:lang w:val="en-US"/>
          </w:rPr>
          <w:t>II</w:t>
        </w:r>
        <w:r w:rsidR="00B40363" w:rsidRPr="00B40363">
          <w:rPr>
            <w:rStyle w:val="ab"/>
            <w:i/>
            <w:sz w:val="28"/>
            <w:szCs w:val="28"/>
          </w:rPr>
          <w:t>НС</w:t>
        </w:r>
      </w:hyperlink>
      <w:r w:rsidRPr="00B40363">
        <w:rPr>
          <w:i/>
          <w:sz w:val="28"/>
          <w:szCs w:val="28"/>
        </w:rPr>
        <w:t>)</w:t>
      </w:r>
    </w:p>
    <w:p w14:paraId="2F1ED8F6"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14:paraId="4D76228B" w14:textId="77777777"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14:paraId="48180BC8" w14:textId="77777777" w:rsidR="00571F24" w:rsidRPr="001C001D" w:rsidRDefault="00571F24"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14:paraId="5D88D6F7" w14:textId="77777777"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14:paraId="65AB9D5E" w14:textId="77777777"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14:paraId="03C0FE9C"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14:paraId="1DF469E3"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w:t>
      </w:r>
      <w:r w:rsidR="0073602B">
        <w:rPr>
          <w:sz w:val="28"/>
          <w:szCs w:val="28"/>
          <w:lang w:eastAsia="uk-UA"/>
        </w:rPr>
        <w:t>Правительства</w:t>
      </w:r>
      <w:r w:rsidRPr="001C001D">
        <w:rPr>
          <w:sz w:val="28"/>
          <w:szCs w:val="28"/>
          <w:lang w:eastAsia="uk-UA"/>
        </w:rPr>
        <w:t xml:space="preserve"> Донецкой Народной Республики, расходы, которые включаются в состав валовых расходов, указанные в первом абзаце настоящего подпункта, могут быть уменьшены до 50 процентов. </w:t>
      </w:r>
    </w:p>
    <w:p w14:paraId="448EDA51"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14:paraId="375A3FC0"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w:t>
      </w:r>
      <w:r w:rsidR="0073602B">
        <w:rPr>
          <w:sz w:val="28"/>
          <w:szCs w:val="28"/>
          <w:lang w:eastAsia="uk-UA"/>
        </w:rPr>
        <w:t>Правительством</w:t>
      </w:r>
      <w:r w:rsidRPr="001C001D">
        <w:rPr>
          <w:sz w:val="28"/>
          <w:szCs w:val="28"/>
          <w:lang w:eastAsia="uk-UA"/>
        </w:rPr>
        <w:t xml:space="preserve">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14:paraId="1C4C78ED"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lastRenderedPageBreak/>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w:t>
      </w:r>
      <w:r w:rsidR="0073602B">
        <w:rPr>
          <w:sz w:val="28"/>
          <w:szCs w:val="28"/>
          <w:lang w:eastAsia="uk-UA"/>
        </w:rPr>
        <w:t>Правительством</w:t>
      </w:r>
      <w:r w:rsidRPr="001C001D">
        <w:rPr>
          <w:sz w:val="28"/>
          <w:szCs w:val="28"/>
          <w:lang w:eastAsia="uk-UA"/>
        </w:rPr>
        <w:t xml:space="preserve"> Донецкой Народной Республики.</w:t>
      </w:r>
      <w:r w:rsidR="00E71027" w:rsidRPr="001C001D">
        <w:rPr>
          <w:sz w:val="28"/>
          <w:szCs w:val="28"/>
          <w:lang w:eastAsia="uk-UA"/>
        </w:rPr>
        <w:t xml:space="preserve"> </w:t>
      </w:r>
    </w:p>
    <w:p w14:paraId="3CC7DD36" w14:textId="77777777"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14:paraId="5A7E3489" w14:textId="77777777"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14:paraId="346E75C4" w14:textId="77777777" w:rsidR="00E506FF" w:rsidRPr="00E506FF" w:rsidRDefault="00E506FF" w:rsidP="00E506FF">
      <w:pPr>
        <w:shd w:val="clear" w:color="auto" w:fill="FFFFFF"/>
        <w:spacing w:after="360" w:line="276" w:lineRule="auto"/>
        <w:ind w:firstLine="709"/>
        <w:jc w:val="both"/>
        <w:textAlignment w:val="baseline"/>
        <w:rPr>
          <w:sz w:val="28"/>
          <w:szCs w:val="28"/>
        </w:rPr>
      </w:pPr>
      <w:r w:rsidRPr="00E506FF">
        <w:rPr>
          <w:sz w:val="28"/>
          <w:szCs w:val="28"/>
        </w:rPr>
        <w:t xml:space="preserve">72.2.20. расходы на охрану труда и технику безопасности, понесенные согласно действующему законодательству. К таким расходам </w:t>
      </w:r>
      <w:r w:rsidRPr="00E506FF">
        <w:rPr>
          <w:sz w:val="28"/>
          <w:szCs w:val="28"/>
        </w:rPr>
        <w:br/>
        <w:t xml:space="preserve">относятся также расходы на дезинфекцию помещений и приобретение приборов, лабораторного оборудования, спецодежды и других </w:t>
      </w:r>
      <w:r w:rsidRPr="00E506FF">
        <w:rPr>
          <w:sz w:val="28"/>
          <w:szCs w:val="28"/>
        </w:rPr>
        <w:br/>
        <w:t xml:space="preserve">средств индивидуальной и коллективной защиты для выполнения </w:t>
      </w:r>
      <w:r w:rsidRPr="00E506FF">
        <w:rPr>
          <w:sz w:val="28"/>
          <w:szCs w:val="28"/>
        </w:rPr>
        <w:br/>
        <w:t xml:space="preserve">санитарно-эпидемиологических и гигиенических требований органов государственной власти и органов местного самоуправления, их </w:t>
      </w:r>
      <w:r w:rsidRPr="00E506FF">
        <w:rPr>
          <w:sz w:val="28"/>
          <w:szCs w:val="28"/>
        </w:rPr>
        <w:br/>
        <w:t xml:space="preserve">должностных лиц в связи с распространением новой </w:t>
      </w:r>
      <w:proofErr w:type="spellStart"/>
      <w:r w:rsidRPr="00E506FF">
        <w:rPr>
          <w:sz w:val="28"/>
          <w:szCs w:val="28"/>
        </w:rPr>
        <w:t>коронавирусной</w:t>
      </w:r>
      <w:proofErr w:type="spellEnd"/>
      <w:r w:rsidRPr="00E506FF">
        <w:rPr>
          <w:sz w:val="28"/>
          <w:szCs w:val="28"/>
        </w:rPr>
        <w:t xml:space="preserve"> инфекции;</w:t>
      </w:r>
    </w:p>
    <w:p w14:paraId="36B25665" w14:textId="0CA8AC42" w:rsidR="003A30C0" w:rsidRPr="001C001D" w:rsidRDefault="008F661E" w:rsidP="00E506FF">
      <w:pPr>
        <w:spacing w:after="360" w:line="276" w:lineRule="auto"/>
        <w:ind w:firstLine="709"/>
        <w:jc w:val="both"/>
        <w:rPr>
          <w:sz w:val="28"/>
          <w:szCs w:val="28"/>
        </w:rPr>
      </w:pPr>
      <w:hyperlink r:id="rId250" w:history="1">
        <w:r w:rsidR="00E506FF" w:rsidRPr="00E506FF">
          <w:rPr>
            <w:rFonts w:eastAsia="Calibri"/>
            <w:bCs/>
            <w:i/>
            <w:iCs/>
            <w:color w:val="0000FF"/>
            <w:sz w:val="28"/>
            <w:szCs w:val="28"/>
            <w:u w:val="single"/>
          </w:rPr>
          <w:t>(Подпункт 72.2.20 пункта 72.2 статьи 72 изложен в новой редакции в соответствии с Законом от 18.12.2020 № 225-</w:t>
        </w:r>
        <w:r w:rsidR="00E506FF" w:rsidRPr="00E506FF">
          <w:rPr>
            <w:rFonts w:eastAsia="Calibri"/>
            <w:bCs/>
            <w:i/>
            <w:iCs/>
            <w:color w:val="0000FF"/>
            <w:sz w:val="28"/>
            <w:szCs w:val="28"/>
            <w:u w:val="single"/>
            <w:lang w:val="en-US"/>
          </w:rPr>
          <w:t>II</w:t>
        </w:r>
        <w:r w:rsidR="00E506FF" w:rsidRPr="00E506FF">
          <w:rPr>
            <w:rFonts w:eastAsia="Calibri"/>
            <w:bCs/>
            <w:i/>
            <w:iCs/>
            <w:color w:val="0000FF"/>
            <w:sz w:val="28"/>
            <w:szCs w:val="28"/>
            <w:u w:val="single"/>
          </w:rPr>
          <w:t>НС)</w:t>
        </w:r>
      </w:hyperlink>
    </w:p>
    <w:p w14:paraId="72A9265F" w14:textId="77777777" w:rsidR="003A30C0"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14:paraId="5E3207DE" w14:textId="77777777" w:rsidR="00154009" w:rsidRPr="00154009" w:rsidRDefault="00154009" w:rsidP="00154009">
      <w:pPr>
        <w:tabs>
          <w:tab w:val="left" w:pos="4820"/>
        </w:tabs>
        <w:spacing w:after="360" w:line="276" w:lineRule="auto"/>
        <w:ind w:firstLine="709"/>
        <w:jc w:val="both"/>
        <w:rPr>
          <w:bCs/>
          <w:sz w:val="28"/>
          <w:szCs w:val="28"/>
        </w:rPr>
      </w:pPr>
      <w:r w:rsidRPr="00154009">
        <w:rPr>
          <w:bCs/>
          <w:sz w:val="28"/>
          <w:szCs w:val="28"/>
        </w:rPr>
        <w:t xml:space="preserve">72.2.22. расходы, понесенные плательщиками сельскохозяйственного налога на приобретение техники, машин и оборудования </w:t>
      </w:r>
      <w:r w:rsidRPr="00154009">
        <w:rPr>
          <w:bCs/>
          <w:sz w:val="28"/>
          <w:szCs w:val="28"/>
        </w:rPr>
        <w:lastRenderedPageBreak/>
        <w:t>сельскохозяйственного назначения, в размере 100 процентов в порядке, установленном пунктом 81.10 статьи 81 настоящего Закона. При этом приобретенная плательщиками сельскохозяйственного налога техника, машины и оборудование сельскохозяйственного назначения в течение 5 лет может использоваться исключительно в собственных производственных целях;</w:t>
      </w:r>
    </w:p>
    <w:p w14:paraId="4064A524" w14:textId="77777777" w:rsidR="00154009" w:rsidRDefault="008F661E" w:rsidP="00154009">
      <w:pPr>
        <w:spacing w:after="360" w:line="276" w:lineRule="auto"/>
        <w:ind w:firstLine="709"/>
        <w:jc w:val="both"/>
        <w:rPr>
          <w:sz w:val="28"/>
          <w:szCs w:val="28"/>
        </w:rPr>
      </w:pPr>
      <w:hyperlink r:id="rId251" w:history="1">
        <w:r w:rsidR="00154009" w:rsidRPr="00154009">
          <w:rPr>
            <w:i/>
            <w:color w:val="0000FF"/>
            <w:sz w:val="28"/>
            <w:szCs w:val="28"/>
            <w:u w:val="single"/>
            <w:lang w:eastAsia="en-US"/>
          </w:rPr>
          <w:t>(Подпункт 72.2.22 пункта 72.2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70203995" w14:textId="77777777" w:rsidR="009604FE" w:rsidRPr="009604FE" w:rsidRDefault="009604FE" w:rsidP="009604FE">
      <w:pPr>
        <w:spacing w:after="360" w:line="276" w:lineRule="auto"/>
        <w:ind w:firstLine="709"/>
        <w:jc w:val="both"/>
        <w:rPr>
          <w:sz w:val="28"/>
          <w:szCs w:val="28"/>
        </w:rPr>
      </w:pPr>
      <w:r w:rsidRPr="009604FE">
        <w:rPr>
          <w:sz w:val="28"/>
          <w:szCs w:val="28"/>
        </w:rPr>
        <w:t>72.2.23. фактически понесенные расходы по обязательным видам страхования включаются в состав валовых расходов в пределах страховых тарифов, утвержденных в соответствии с законодательством Донецкой Народной Республики. В случае если данные тарифы не утверждены, расходы по обязательному страхованию включаются в состав валовых расходов в размере фактических затрат.</w:t>
      </w:r>
    </w:p>
    <w:p w14:paraId="1F4DEB5D" w14:textId="77777777" w:rsidR="009604FE" w:rsidRPr="001C001D" w:rsidRDefault="008F661E" w:rsidP="009604FE">
      <w:pPr>
        <w:spacing w:after="360" w:line="276" w:lineRule="auto"/>
        <w:ind w:firstLine="709"/>
        <w:jc w:val="both"/>
        <w:rPr>
          <w:sz w:val="28"/>
          <w:szCs w:val="28"/>
        </w:rPr>
      </w:pPr>
      <w:hyperlink r:id="rId252" w:history="1">
        <w:r w:rsidR="009604FE" w:rsidRPr="009604FE">
          <w:rPr>
            <w:i/>
            <w:color w:val="0000FF"/>
            <w:sz w:val="28"/>
            <w:szCs w:val="28"/>
            <w:u w:val="single"/>
            <w:lang w:eastAsia="en-US"/>
          </w:rPr>
          <w:t>(Подпункт 72.2.23 пункта 72.2 статьи 72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0B4B075C" w14:textId="77777777"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14:paraId="58660D37" w14:textId="77777777" w:rsidR="00545EF9" w:rsidRPr="001C001D" w:rsidRDefault="00545EF9" w:rsidP="006811D0">
      <w:pPr>
        <w:spacing w:after="360" w:line="276" w:lineRule="auto"/>
        <w:ind w:firstLine="709"/>
        <w:jc w:val="both"/>
        <w:rPr>
          <w:sz w:val="28"/>
          <w:szCs w:val="28"/>
        </w:rPr>
      </w:pPr>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
    <w:p w14:paraId="5E15EB0B"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14:paraId="09E6ECB3" w14:textId="77777777"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14:paraId="7B13517C" w14:textId="77777777"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14:paraId="2F2A06A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72.3.5. выплаты дивидендов и уплаченный по ним подоходный налог, передача материальных активов;</w:t>
      </w:r>
    </w:p>
    <w:p w14:paraId="7A4EBB70" w14:textId="77777777"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14:paraId="3979B86A" w14:textId="77777777"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14:paraId="0DA496BF" w14:textId="77777777" w:rsidR="00617DBB" w:rsidRPr="001C001D" w:rsidRDefault="00DE7A24" w:rsidP="006811D0">
      <w:pPr>
        <w:spacing w:after="360" w:line="276" w:lineRule="auto"/>
        <w:ind w:firstLine="709"/>
        <w:jc w:val="both"/>
        <w:rPr>
          <w:sz w:val="28"/>
          <w:szCs w:val="28"/>
        </w:rPr>
      </w:pPr>
      <w:r w:rsidRPr="001C001D">
        <w:rPr>
          <w:sz w:val="28"/>
          <w:szCs w:val="28"/>
        </w:rPr>
        <w:t>72.3.8. </w:t>
      </w:r>
      <w:r w:rsidR="00154009" w:rsidRPr="00154009">
        <w:rPr>
          <w:i/>
          <w:sz w:val="28"/>
          <w:szCs w:val="28"/>
        </w:rPr>
        <w:t xml:space="preserve"> </w:t>
      </w:r>
      <w:r w:rsidR="00617DBB" w:rsidRPr="00154009">
        <w:rPr>
          <w:i/>
          <w:sz w:val="28"/>
          <w:szCs w:val="28"/>
        </w:rPr>
        <w:t>(Подпункт 72.3.8 п</w:t>
      </w:r>
      <w:r w:rsidR="00617DBB" w:rsidRPr="00154009">
        <w:rPr>
          <w:bCs/>
          <w:i/>
          <w:sz w:val="28"/>
          <w:szCs w:val="28"/>
          <w:shd w:val="clear" w:color="auto" w:fill="FCFCFF"/>
        </w:rPr>
        <w:t xml:space="preserve">ункта 72.3 </w:t>
      </w:r>
      <w:r w:rsidR="00617DBB" w:rsidRPr="00154009">
        <w:rPr>
          <w:i/>
          <w:sz w:val="28"/>
          <w:szCs w:val="28"/>
        </w:rPr>
        <w:t xml:space="preserve">статьи 72 с изменениями, внесенными в соответствии с Законом </w:t>
      </w:r>
      <w:hyperlink r:id="rId253" w:history="1">
        <w:r w:rsidR="00617DBB" w:rsidRPr="00154009">
          <w:rPr>
            <w:rStyle w:val="ab"/>
            <w:bCs/>
            <w:i/>
            <w:sz w:val="28"/>
            <w:szCs w:val="28"/>
            <w:shd w:val="clear" w:color="auto" w:fill="FCFCFF"/>
          </w:rPr>
          <w:t>от 30.04.2016 № 131-IНС</w:t>
        </w:r>
      </w:hyperlink>
      <w:r w:rsidR="00154009">
        <w:rPr>
          <w:bCs/>
          <w:i/>
          <w:sz w:val="28"/>
          <w:szCs w:val="28"/>
          <w:shd w:val="clear" w:color="auto" w:fill="FCFCFF"/>
        </w:rPr>
        <w:t xml:space="preserve">, утратил силу в соответствии с Законом </w:t>
      </w:r>
      <w:hyperlink r:id="rId254" w:history="1">
        <w:r w:rsidR="00154009" w:rsidRPr="00154009">
          <w:rPr>
            <w:rStyle w:val="ab"/>
            <w:bCs/>
            <w:i/>
            <w:sz w:val="28"/>
            <w:szCs w:val="28"/>
            <w:shd w:val="clear" w:color="auto" w:fill="FCFCFF"/>
          </w:rPr>
          <w:t>от 04.05.2020 № 144-</w:t>
        </w:r>
        <w:r w:rsidR="00154009" w:rsidRPr="00154009">
          <w:rPr>
            <w:rStyle w:val="ab"/>
            <w:bCs/>
            <w:i/>
            <w:sz w:val="28"/>
            <w:szCs w:val="28"/>
            <w:shd w:val="clear" w:color="auto" w:fill="FCFCFF"/>
            <w:lang w:val="en-US"/>
          </w:rPr>
          <w:t>II</w:t>
        </w:r>
        <w:r w:rsidR="00154009" w:rsidRPr="00154009">
          <w:rPr>
            <w:rStyle w:val="ab"/>
            <w:bCs/>
            <w:i/>
            <w:sz w:val="28"/>
            <w:szCs w:val="28"/>
            <w:shd w:val="clear" w:color="auto" w:fill="FCFCFF"/>
          </w:rPr>
          <w:t>НС</w:t>
        </w:r>
      </w:hyperlink>
      <w:r w:rsidR="00617DBB" w:rsidRPr="00154009">
        <w:rPr>
          <w:i/>
          <w:sz w:val="28"/>
          <w:szCs w:val="28"/>
        </w:rPr>
        <w:t>)</w:t>
      </w:r>
    </w:p>
    <w:p w14:paraId="7E37E7DD" w14:textId="77777777"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14:paraId="41C6F841" w14:textId="77777777"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14:paraId="092EAFE8" w14:textId="77777777" w:rsidR="00545EF9"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604FE" w:rsidRPr="009604FE">
        <w:rPr>
          <w:sz w:val="28"/>
          <w:szCs w:val="28"/>
        </w:rPr>
        <w:t xml:space="preserve"> за исключением расходов, приведенных в подпункте 72.2.23 пункта 72.2 настоящей статьи</w:t>
      </w:r>
      <w:r w:rsidRPr="001C001D">
        <w:rPr>
          <w:sz w:val="28"/>
          <w:szCs w:val="28"/>
        </w:rPr>
        <w:t>,</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14:paraId="5F1F0609" w14:textId="77777777" w:rsidR="009604FE" w:rsidRPr="001C001D" w:rsidRDefault="008F661E" w:rsidP="006811D0">
      <w:pPr>
        <w:spacing w:after="360" w:line="276" w:lineRule="auto"/>
        <w:ind w:firstLine="709"/>
        <w:jc w:val="both"/>
        <w:rPr>
          <w:sz w:val="28"/>
          <w:szCs w:val="28"/>
        </w:rPr>
      </w:pPr>
      <w:hyperlink r:id="rId255" w:history="1">
        <w:r w:rsidR="009604FE" w:rsidRPr="009604FE">
          <w:rPr>
            <w:i/>
            <w:color w:val="0000FF"/>
            <w:sz w:val="28"/>
            <w:szCs w:val="28"/>
            <w:u w:val="single"/>
            <w:lang w:eastAsia="en-US"/>
          </w:rPr>
          <w:t>(Подпункт 72.3.11 пункта 72.3 статьи 72 с изменениями, внесенными в соответствии с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44376E4C" w14:textId="77777777"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14:paraId="1D8F2A16" w14:textId="77777777"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14:paraId="184E449E" w14:textId="77777777" w:rsidR="00433850" w:rsidRPr="001C001D" w:rsidRDefault="00433850" w:rsidP="006811D0">
      <w:pPr>
        <w:spacing w:after="360" w:line="276" w:lineRule="auto"/>
        <w:ind w:firstLine="709"/>
        <w:jc w:val="both"/>
        <w:rPr>
          <w:sz w:val="28"/>
          <w:szCs w:val="28"/>
        </w:rPr>
      </w:pPr>
      <w:r w:rsidRPr="001C001D">
        <w:rPr>
          <w:sz w:val="28"/>
          <w:szCs w:val="28"/>
        </w:rPr>
        <w:lastRenderedPageBreak/>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14:paraId="0DAB24D6" w14:textId="77777777" w:rsidR="00433850"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79B0EB7F" w14:textId="77777777" w:rsidR="00C526F9" w:rsidRDefault="008F661E" w:rsidP="006811D0">
      <w:pPr>
        <w:spacing w:after="360" w:line="276" w:lineRule="auto"/>
        <w:ind w:firstLine="709"/>
        <w:jc w:val="both"/>
        <w:rPr>
          <w:sz w:val="28"/>
          <w:szCs w:val="28"/>
        </w:rPr>
      </w:pPr>
      <w:hyperlink r:id="rId256" w:history="1">
        <w:r w:rsidR="00C526F9" w:rsidRPr="00C526F9">
          <w:rPr>
            <w:i/>
            <w:color w:val="0000FF"/>
            <w:kern w:val="1"/>
            <w:sz w:val="28"/>
            <w:szCs w:val="28"/>
            <w:u w:val="single"/>
          </w:rPr>
          <w:t>(Подпункт «а» подпункта 72.3.14 пункта 72.3 статьи 72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13476B77" w14:textId="77777777" w:rsidR="00005808" w:rsidRPr="00005808" w:rsidRDefault="00005808" w:rsidP="00005808">
      <w:pPr>
        <w:spacing w:after="360"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35F25F51" w14:textId="77777777" w:rsidR="00005808" w:rsidRPr="001C001D" w:rsidRDefault="008F661E" w:rsidP="00005808">
      <w:pPr>
        <w:spacing w:after="360" w:line="276" w:lineRule="auto"/>
        <w:ind w:firstLine="709"/>
        <w:jc w:val="both"/>
        <w:rPr>
          <w:sz w:val="28"/>
          <w:szCs w:val="28"/>
        </w:rPr>
      </w:pPr>
      <w:hyperlink r:id="rId257"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подпункта 72.3.14 пункта 72.3 статьи 72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2E3F6AE9" w14:textId="77777777"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51F5473B" w14:textId="77777777"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49BA936D" w14:textId="77777777" w:rsidR="00545EF9" w:rsidRDefault="008F661E" w:rsidP="006811D0">
      <w:pPr>
        <w:spacing w:after="360" w:line="276" w:lineRule="auto"/>
        <w:ind w:firstLine="709"/>
        <w:jc w:val="both"/>
        <w:rPr>
          <w:rStyle w:val="ab"/>
          <w:i/>
          <w:sz w:val="28"/>
          <w:szCs w:val="28"/>
        </w:rPr>
      </w:pPr>
      <w:hyperlink r:id="rId258"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14:paraId="15B69325" w14:textId="77777777" w:rsidR="00154009" w:rsidRPr="00154009" w:rsidRDefault="00154009" w:rsidP="00154009">
      <w:pPr>
        <w:tabs>
          <w:tab w:val="left" w:pos="4820"/>
        </w:tabs>
        <w:spacing w:after="360" w:line="276" w:lineRule="auto"/>
        <w:ind w:firstLine="709"/>
        <w:jc w:val="both"/>
        <w:rPr>
          <w:sz w:val="28"/>
          <w:szCs w:val="28"/>
        </w:rPr>
      </w:pPr>
      <w:r w:rsidRPr="00154009">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158" w:name="_Hlk41307744"/>
    <w:p w14:paraId="18379E0D" w14:textId="77777777" w:rsidR="00154009" w:rsidRDefault="00154009" w:rsidP="00154009">
      <w:pPr>
        <w:spacing w:after="360" w:line="276" w:lineRule="auto"/>
        <w:ind w:firstLine="709"/>
        <w:jc w:val="both"/>
        <w:rPr>
          <w:i/>
          <w:color w:val="0000FF"/>
          <w:sz w:val="28"/>
          <w:szCs w:val="28"/>
          <w:u w:val="single"/>
          <w:lang w:eastAsia="en-US"/>
        </w:rPr>
      </w:pPr>
      <w:r w:rsidRPr="00154009">
        <w:rPr>
          <w:i/>
          <w:color w:val="0000FF"/>
          <w:sz w:val="28"/>
          <w:szCs w:val="28"/>
          <w:u w:val="single"/>
          <w:lang w:eastAsia="en-US"/>
        </w:rPr>
        <w:lastRenderedPageBreak/>
        <w:fldChar w:fldCharType="begin"/>
      </w:r>
      <w:r w:rsidRPr="00154009">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154009">
        <w:rPr>
          <w:i/>
          <w:color w:val="0000FF"/>
          <w:sz w:val="28"/>
          <w:szCs w:val="28"/>
          <w:u w:val="single"/>
          <w:lang w:eastAsia="en-US"/>
        </w:rPr>
        <w:fldChar w:fldCharType="separate"/>
      </w:r>
      <w:r w:rsidRPr="00154009">
        <w:rPr>
          <w:i/>
          <w:color w:val="0000FF"/>
          <w:sz w:val="28"/>
          <w:szCs w:val="28"/>
          <w:u w:val="single"/>
          <w:lang w:eastAsia="en-US"/>
        </w:rPr>
        <w:t>(Подпункт «г» подпункта 72.3.14 пункта 72.3 статьи 72 введен Законом от 04.05.2020 № 144-</w:t>
      </w:r>
      <w:r w:rsidRPr="00154009">
        <w:rPr>
          <w:i/>
          <w:color w:val="0000FF"/>
          <w:sz w:val="28"/>
          <w:szCs w:val="28"/>
          <w:u w:val="single"/>
          <w:lang w:val="en-US" w:eastAsia="en-US"/>
        </w:rPr>
        <w:t>II</w:t>
      </w:r>
      <w:r w:rsidRPr="00154009">
        <w:rPr>
          <w:i/>
          <w:color w:val="0000FF"/>
          <w:sz w:val="28"/>
          <w:szCs w:val="28"/>
          <w:u w:val="single"/>
          <w:lang w:eastAsia="en-US"/>
        </w:rPr>
        <w:t>НС)</w:t>
      </w:r>
      <w:r w:rsidRPr="00154009">
        <w:rPr>
          <w:i/>
          <w:color w:val="0000FF"/>
          <w:sz w:val="28"/>
          <w:szCs w:val="28"/>
          <w:u w:val="single"/>
          <w:lang w:eastAsia="en-US"/>
        </w:rPr>
        <w:fldChar w:fldCharType="end"/>
      </w:r>
      <w:bookmarkEnd w:id="158"/>
    </w:p>
    <w:p w14:paraId="28B727A0" w14:textId="77777777" w:rsidR="00154009" w:rsidRPr="00154009" w:rsidRDefault="00154009" w:rsidP="00154009">
      <w:pPr>
        <w:tabs>
          <w:tab w:val="left" w:pos="4820"/>
        </w:tabs>
        <w:spacing w:after="360" w:line="276" w:lineRule="auto"/>
        <w:ind w:firstLine="709"/>
        <w:jc w:val="both"/>
        <w:rPr>
          <w:sz w:val="28"/>
          <w:szCs w:val="28"/>
        </w:rPr>
      </w:pPr>
      <w:proofErr w:type="gramStart"/>
      <w:r w:rsidRPr="00154009">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14:paraId="1577E2DE" w14:textId="77777777" w:rsidR="00154009" w:rsidRPr="001C001D" w:rsidRDefault="008F661E" w:rsidP="00154009">
      <w:pPr>
        <w:spacing w:after="360" w:line="276" w:lineRule="auto"/>
        <w:ind w:firstLine="709"/>
        <w:jc w:val="both"/>
        <w:rPr>
          <w:sz w:val="28"/>
          <w:szCs w:val="28"/>
        </w:rPr>
      </w:pPr>
      <w:hyperlink r:id="rId259" w:history="1">
        <w:r w:rsidR="00154009" w:rsidRPr="00154009">
          <w:rPr>
            <w:i/>
            <w:color w:val="0000FF"/>
            <w:sz w:val="28"/>
            <w:szCs w:val="28"/>
            <w:u w:val="single"/>
            <w:lang w:eastAsia="en-US"/>
          </w:rPr>
          <w:t>(Подпункт «д» подпункта 72.3.14 пункта 72.3 статьи 72 введен Законом от 04.05.2020 № 144-</w:t>
        </w:r>
        <w:r w:rsidR="00154009" w:rsidRPr="00154009">
          <w:rPr>
            <w:i/>
            <w:color w:val="0000FF"/>
            <w:sz w:val="28"/>
            <w:szCs w:val="28"/>
            <w:u w:val="single"/>
            <w:lang w:val="en-US" w:eastAsia="en-US"/>
          </w:rPr>
          <w:t>II</w:t>
        </w:r>
        <w:r w:rsidR="00154009" w:rsidRPr="00154009">
          <w:rPr>
            <w:i/>
            <w:color w:val="0000FF"/>
            <w:sz w:val="28"/>
            <w:szCs w:val="28"/>
            <w:u w:val="single"/>
            <w:lang w:eastAsia="en-US"/>
          </w:rPr>
          <w:t>НС)</w:t>
        </w:r>
      </w:hyperlink>
    </w:p>
    <w:p w14:paraId="33472BE7" w14:textId="77777777"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14:paraId="4C6BFACF" w14:textId="77777777" w:rsidR="003F0EFF"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 xml:space="preserve">хозяйствования, указанными в подпункте 79.1.4 пункта 79.1 статьи 79 настоящего Закона от </w:t>
      </w:r>
      <w:r w:rsidR="001304F5" w:rsidRPr="001304F5">
        <w:rPr>
          <w:rFonts w:eastAsia="Calibri"/>
          <w:sz w:val="28"/>
          <w:szCs w:val="28"/>
          <w:lang w:eastAsia="en-US"/>
        </w:rPr>
        <w:t>республиканского органа исполнительной власти, реализующего государственную политику в сфере обороны</w:t>
      </w:r>
      <w:r w:rsidR="003F0EFF" w:rsidRPr="001C001D">
        <w:rPr>
          <w:sz w:val="28"/>
          <w:szCs w:val="28"/>
        </w:rPr>
        <w:t xml:space="preserve"> в качестве сырья для выпечки хлеба на нужды армии Донецкой Народной</w:t>
      </w:r>
      <w:r w:rsidR="003F0EFF" w:rsidRPr="001C001D">
        <w:rPr>
          <w:rStyle w:val="FontStyle22"/>
          <w:sz w:val="28"/>
          <w:szCs w:val="28"/>
        </w:rPr>
        <w:t xml:space="preserve"> Республики. </w:t>
      </w:r>
    </w:p>
    <w:p w14:paraId="6581B263" w14:textId="77777777" w:rsidR="001304F5" w:rsidRDefault="008F661E" w:rsidP="006811D0">
      <w:pPr>
        <w:pStyle w:val="Style5"/>
        <w:widowControl/>
        <w:spacing w:after="360" w:line="276" w:lineRule="auto"/>
        <w:ind w:firstLine="709"/>
        <w:rPr>
          <w:rFonts w:eastAsia="Calibri"/>
          <w:i/>
          <w:color w:val="0563C1"/>
          <w:sz w:val="28"/>
          <w:szCs w:val="28"/>
          <w:u w:val="single"/>
          <w:lang w:eastAsia="en-US"/>
        </w:rPr>
      </w:pPr>
      <w:hyperlink r:id="rId260" w:history="1">
        <w:r w:rsidR="001304F5" w:rsidRPr="001304F5">
          <w:rPr>
            <w:rFonts w:eastAsia="Calibri"/>
            <w:i/>
            <w:color w:val="0563C1"/>
            <w:sz w:val="28"/>
            <w:szCs w:val="28"/>
            <w:u w:val="single"/>
            <w:lang w:eastAsia="en-US"/>
          </w:rPr>
          <w:t>(Подпункт 72.3.16 пункта 72.3 статьи 72 с изменениями, внесенными в соответствии с Законом от 21.09.2018 № 252-</w:t>
        </w:r>
        <w:r w:rsidR="001304F5" w:rsidRPr="001304F5">
          <w:rPr>
            <w:rFonts w:eastAsia="Calibri"/>
            <w:i/>
            <w:color w:val="0563C1"/>
            <w:sz w:val="28"/>
            <w:szCs w:val="28"/>
            <w:u w:val="single"/>
            <w:lang w:val="en-US" w:eastAsia="en-US"/>
          </w:rPr>
          <w:t>I</w:t>
        </w:r>
        <w:r w:rsidR="001304F5" w:rsidRPr="001304F5">
          <w:rPr>
            <w:rFonts w:eastAsia="Calibri"/>
            <w:i/>
            <w:color w:val="0563C1"/>
            <w:sz w:val="28"/>
            <w:szCs w:val="28"/>
            <w:u w:val="single"/>
            <w:lang w:eastAsia="en-US"/>
          </w:rPr>
          <w:t>НС)</w:t>
        </w:r>
      </w:hyperlink>
    </w:p>
    <w:p w14:paraId="36EDBDA8" w14:textId="30403812" w:rsidR="008F661E" w:rsidRPr="008F661E" w:rsidRDefault="008F661E" w:rsidP="003C2554">
      <w:pPr>
        <w:spacing w:after="160" w:line="259" w:lineRule="auto"/>
        <w:ind w:firstLine="708"/>
        <w:jc w:val="both"/>
        <w:rPr>
          <w:sz w:val="28"/>
          <w:szCs w:val="28"/>
        </w:rPr>
      </w:pPr>
      <w:r w:rsidRPr="008F661E">
        <w:rPr>
          <w:sz w:val="28"/>
          <w:szCs w:val="28"/>
        </w:rPr>
        <w:t>72.3.17. суммы во</w:t>
      </w:r>
      <w:bookmarkStart w:id="159" w:name="_GoBack"/>
      <w:bookmarkEnd w:id="159"/>
      <w:r w:rsidRPr="008F661E">
        <w:rPr>
          <w:sz w:val="28"/>
          <w:szCs w:val="28"/>
        </w:rPr>
        <w:t>звра</w:t>
      </w:r>
      <w:r w:rsidR="003C2554">
        <w:rPr>
          <w:sz w:val="28"/>
          <w:szCs w:val="28"/>
        </w:rPr>
        <w:t xml:space="preserve">тной финансовой помощи (займа), </w:t>
      </w:r>
      <w:r w:rsidRPr="008F661E">
        <w:rPr>
          <w:sz w:val="28"/>
          <w:szCs w:val="28"/>
        </w:rPr>
        <w:t>предоставленной обществу с ограниченной ответственностью его учредителем (участником).</w:t>
      </w:r>
    </w:p>
    <w:p w14:paraId="4293B0AD" w14:textId="5991A395" w:rsidR="008F661E" w:rsidRPr="001C001D" w:rsidRDefault="008F661E" w:rsidP="008F661E">
      <w:pPr>
        <w:pStyle w:val="Style5"/>
        <w:widowControl/>
        <w:spacing w:after="360" w:line="276" w:lineRule="auto"/>
        <w:ind w:firstLine="709"/>
        <w:rPr>
          <w:rStyle w:val="FontStyle22"/>
          <w:sz w:val="28"/>
          <w:szCs w:val="28"/>
        </w:rPr>
      </w:pPr>
      <w:hyperlink r:id="rId261" w:history="1">
        <w:r w:rsidRPr="008F661E">
          <w:rPr>
            <w:rFonts w:eastAsia="Calibri"/>
            <w:bCs/>
            <w:i/>
            <w:iCs/>
            <w:color w:val="0563C1"/>
            <w:sz w:val="28"/>
            <w:szCs w:val="28"/>
            <w:u w:val="single"/>
          </w:rPr>
          <w:t>(Подпункт 72.3.17 пункта 72.3 статьи 72 введен Законом от 28.12.2020 № 239-</w:t>
        </w:r>
        <w:r w:rsidRPr="008F661E">
          <w:rPr>
            <w:rFonts w:eastAsia="Calibri"/>
            <w:bCs/>
            <w:i/>
            <w:iCs/>
            <w:color w:val="0563C1"/>
            <w:sz w:val="28"/>
            <w:szCs w:val="28"/>
            <w:u w:val="single"/>
            <w:lang w:val="en-US"/>
          </w:rPr>
          <w:t>II</w:t>
        </w:r>
        <w:r w:rsidRPr="008F661E">
          <w:rPr>
            <w:rFonts w:eastAsia="Calibri"/>
            <w:bCs/>
            <w:i/>
            <w:iCs/>
            <w:color w:val="0563C1"/>
            <w:sz w:val="28"/>
            <w:szCs w:val="28"/>
            <w:u w:val="single"/>
          </w:rPr>
          <w:t>НС)</w:t>
        </w:r>
      </w:hyperlink>
    </w:p>
    <w:p w14:paraId="3BA55BFA" w14:textId="77777777"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14:paraId="51C661C2" w14:textId="77777777"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14:paraId="42A12472" w14:textId="77777777"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14:paraId="3B000281" w14:textId="77777777" w:rsidR="00197770" w:rsidRPr="00197770" w:rsidRDefault="00197770" w:rsidP="00197770">
      <w:pPr>
        <w:spacing w:after="360" w:line="276" w:lineRule="auto"/>
        <w:ind w:firstLine="709"/>
        <w:jc w:val="both"/>
        <w:rPr>
          <w:sz w:val="28"/>
          <w:szCs w:val="28"/>
        </w:rPr>
      </w:pPr>
      <w:r w:rsidRPr="00197770">
        <w:rPr>
          <w:sz w:val="28"/>
          <w:szCs w:val="28"/>
        </w:rPr>
        <w:lastRenderedPageBreak/>
        <w:t>72.5. Расходы, указанные в подпункте 72.2.21 пункта 72.2 настоящей статьи, относятся в состав валовых расходов исключительно угледобывающими предприятиями всех форм собственности.</w:t>
      </w:r>
    </w:p>
    <w:p w14:paraId="0A6CE795" w14:textId="77777777" w:rsidR="006637AC" w:rsidRDefault="008F661E" w:rsidP="00197770">
      <w:pPr>
        <w:spacing w:after="360" w:line="276" w:lineRule="auto"/>
        <w:ind w:firstLine="709"/>
        <w:jc w:val="both"/>
        <w:rPr>
          <w:bCs/>
          <w:i/>
          <w:color w:val="0000FF"/>
          <w:sz w:val="28"/>
          <w:szCs w:val="28"/>
          <w:u w:val="single"/>
        </w:rPr>
      </w:pPr>
      <w:hyperlink r:id="rId262" w:history="1">
        <w:r w:rsidR="00197770" w:rsidRPr="00197770">
          <w:rPr>
            <w:bCs/>
            <w:i/>
            <w:color w:val="0000FF"/>
            <w:sz w:val="28"/>
            <w:szCs w:val="28"/>
            <w:u w:val="single"/>
          </w:rPr>
          <w:t>(Пункт 72.5 статьи 72 изложен в новой редакции в соответствии с Законом от 03.08.2018 № 247-</w:t>
        </w:r>
        <w:r w:rsidR="00197770" w:rsidRPr="00197770">
          <w:rPr>
            <w:bCs/>
            <w:i/>
            <w:color w:val="0000FF"/>
            <w:sz w:val="28"/>
            <w:szCs w:val="28"/>
            <w:u w:val="single"/>
            <w:lang w:val="en-US"/>
          </w:rPr>
          <w:t>I</w:t>
        </w:r>
        <w:r w:rsidR="00197770" w:rsidRPr="00197770">
          <w:rPr>
            <w:bCs/>
            <w:i/>
            <w:color w:val="0000FF"/>
            <w:sz w:val="28"/>
            <w:szCs w:val="28"/>
            <w:u w:val="single"/>
          </w:rPr>
          <w:t>НС)</w:t>
        </w:r>
      </w:hyperlink>
    </w:p>
    <w:p w14:paraId="61F2171D" w14:textId="3F1CC242" w:rsidR="00770349" w:rsidRPr="00770349" w:rsidRDefault="00770349" w:rsidP="00E506FF">
      <w:pPr>
        <w:spacing w:after="360" w:line="276" w:lineRule="auto"/>
        <w:ind w:firstLine="709"/>
        <w:jc w:val="both"/>
        <w:rPr>
          <w:bCs/>
          <w:sz w:val="28"/>
          <w:szCs w:val="28"/>
        </w:rPr>
      </w:pPr>
      <w:r w:rsidRPr="00770349">
        <w:rPr>
          <w:bCs/>
          <w:sz w:val="28"/>
          <w:szCs w:val="28"/>
        </w:rPr>
        <w:t xml:space="preserve">72.6. </w:t>
      </w:r>
      <w:r w:rsidR="00E506FF" w:rsidRPr="00E506FF">
        <w:rPr>
          <w:rFonts w:eastAsia="Calibri"/>
          <w:bCs/>
          <w:i/>
          <w:iCs/>
          <w:sz w:val="28"/>
          <w:szCs w:val="28"/>
        </w:rPr>
        <w:t>(Пункт 72.6 статьи 72</w:t>
      </w:r>
      <w:r w:rsidR="00E506FF">
        <w:rPr>
          <w:rFonts w:eastAsia="Calibri"/>
          <w:bCs/>
          <w:i/>
          <w:iCs/>
          <w:sz w:val="28"/>
          <w:szCs w:val="28"/>
        </w:rPr>
        <w:t xml:space="preserve"> введен </w:t>
      </w:r>
      <w:hyperlink r:id="rId263" w:history="1">
        <w:r w:rsidR="00E506FF" w:rsidRPr="00E506FF">
          <w:rPr>
            <w:rStyle w:val="ab"/>
            <w:rFonts w:eastAsia="Calibri"/>
            <w:bCs/>
            <w:i/>
            <w:iCs/>
            <w:sz w:val="28"/>
            <w:szCs w:val="28"/>
          </w:rPr>
          <w:t>Законом от 03.08.2018 № 247-</w:t>
        </w:r>
        <w:r w:rsidR="00E506FF" w:rsidRPr="00E506FF">
          <w:rPr>
            <w:rStyle w:val="ab"/>
            <w:rFonts w:eastAsia="Calibri"/>
            <w:bCs/>
            <w:i/>
            <w:iCs/>
            <w:sz w:val="28"/>
            <w:szCs w:val="28"/>
            <w:lang w:val="en-US"/>
          </w:rPr>
          <w:t>II</w:t>
        </w:r>
        <w:r w:rsidR="00E506FF" w:rsidRPr="00E506FF">
          <w:rPr>
            <w:rStyle w:val="ab"/>
            <w:rFonts w:eastAsia="Calibri"/>
            <w:bCs/>
            <w:i/>
            <w:iCs/>
            <w:sz w:val="28"/>
            <w:szCs w:val="28"/>
          </w:rPr>
          <w:t>НС</w:t>
        </w:r>
      </w:hyperlink>
      <w:r w:rsidR="00E506FF">
        <w:rPr>
          <w:rFonts w:eastAsia="Calibri"/>
          <w:bCs/>
          <w:i/>
          <w:iCs/>
          <w:sz w:val="28"/>
          <w:szCs w:val="28"/>
        </w:rPr>
        <w:t>,</w:t>
      </w:r>
      <w:r w:rsidR="00E506FF" w:rsidRPr="00E506FF">
        <w:rPr>
          <w:rFonts w:eastAsia="Calibri"/>
          <w:bCs/>
          <w:i/>
          <w:iCs/>
          <w:sz w:val="28"/>
          <w:szCs w:val="28"/>
        </w:rPr>
        <w:t xml:space="preserve"> утратил силу в соответствии с </w:t>
      </w:r>
      <w:hyperlink r:id="rId264" w:history="1">
        <w:r w:rsidR="00E506FF" w:rsidRPr="00E506FF">
          <w:rPr>
            <w:rStyle w:val="ab"/>
            <w:rFonts w:eastAsia="Calibri"/>
            <w:bCs/>
            <w:i/>
            <w:iCs/>
            <w:sz w:val="28"/>
            <w:szCs w:val="28"/>
          </w:rPr>
          <w:t>Законом от 18.12.2020 № 225-</w:t>
        </w:r>
        <w:r w:rsidR="00E506FF" w:rsidRPr="00E506FF">
          <w:rPr>
            <w:rStyle w:val="ab"/>
            <w:rFonts w:eastAsia="Calibri"/>
            <w:bCs/>
            <w:i/>
            <w:iCs/>
            <w:sz w:val="28"/>
            <w:szCs w:val="28"/>
            <w:lang w:val="en-US"/>
          </w:rPr>
          <w:t>II</w:t>
        </w:r>
        <w:r w:rsidR="00E506FF" w:rsidRPr="00E506FF">
          <w:rPr>
            <w:rStyle w:val="ab"/>
            <w:rFonts w:eastAsia="Calibri"/>
            <w:bCs/>
            <w:i/>
            <w:iCs/>
            <w:sz w:val="28"/>
            <w:szCs w:val="28"/>
          </w:rPr>
          <w:t>НС</w:t>
        </w:r>
      </w:hyperlink>
      <w:r w:rsidR="00E506FF" w:rsidRPr="00E506FF">
        <w:rPr>
          <w:rFonts w:eastAsia="Calibri"/>
          <w:bCs/>
          <w:i/>
          <w:iCs/>
          <w:sz w:val="28"/>
          <w:szCs w:val="28"/>
        </w:rPr>
        <w:t>)</w:t>
      </w:r>
    </w:p>
    <w:p w14:paraId="18C3AE54" w14:textId="56742524" w:rsidR="00770349" w:rsidRPr="00770349" w:rsidRDefault="00770349" w:rsidP="00E506FF">
      <w:pPr>
        <w:spacing w:after="360" w:line="276" w:lineRule="auto"/>
        <w:ind w:firstLine="709"/>
        <w:jc w:val="both"/>
        <w:rPr>
          <w:bCs/>
          <w:sz w:val="28"/>
          <w:szCs w:val="28"/>
        </w:rPr>
      </w:pPr>
      <w:r w:rsidRPr="00770349">
        <w:rPr>
          <w:bCs/>
          <w:sz w:val="28"/>
          <w:szCs w:val="28"/>
        </w:rPr>
        <w:t>72.7. </w:t>
      </w:r>
      <w:r w:rsidR="00E506FF" w:rsidRPr="00E506FF">
        <w:rPr>
          <w:rFonts w:eastAsia="Calibri"/>
          <w:bCs/>
          <w:i/>
          <w:iCs/>
          <w:sz w:val="28"/>
          <w:szCs w:val="28"/>
        </w:rPr>
        <w:t xml:space="preserve">(Пункт 72.7 статьи 72 </w:t>
      </w:r>
      <w:r w:rsidR="00E506FF">
        <w:rPr>
          <w:rFonts w:eastAsia="Calibri"/>
          <w:bCs/>
          <w:i/>
          <w:iCs/>
          <w:sz w:val="28"/>
          <w:szCs w:val="28"/>
        </w:rPr>
        <w:t xml:space="preserve">введен </w:t>
      </w:r>
      <w:hyperlink r:id="rId265" w:history="1">
        <w:r w:rsidR="00E506FF" w:rsidRPr="00E506FF">
          <w:rPr>
            <w:rStyle w:val="ab"/>
            <w:rFonts w:eastAsia="Calibri"/>
            <w:bCs/>
            <w:i/>
            <w:iCs/>
            <w:sz w:val="28"/>
            <w:szCs w:val="28"/>
          </w:rPr>
          <w:t>Законом от 03.08.2018 № 247-</w:t>
        </w:r>
        <w:r w:rsidR="00E506FF" w:rsidRPr="00E506FF">
          <w:rPr>
            <w:rStyle w:val="ab"/>
            <w:rFonts w:eastAsia="Calibri"/>
            <w:bCs/>
            <w:i/>
            <w:iCs/>
            <w:sz w:val="28"/>
            <w:szCs w:val="28"/>
            <w:lang w:val="en-US"/>
          </w:rPr>
          <w:t>II</w:t>
        </w:r>
        <w:r w:rsidR="00E506FF" w:rsidRPr="00E506FF">
          <w:rPr>
            <w:rStyle w:val="ab"/>
            <w:rFonts w:eastAsia="Calibri"/>
            <w:bCs/>
            <w:i/>
            <w:iCs/>
            <w:sz w:val="28"/>
            <w:szCs w:val="28"/>
          </w:rPr>
          <w:t>НС</w:t>
        </w:r>
      </w:hyperlink>
      <w:r w:rsidR="00E506FF">
        <w:rPr>
          <w:rFonts w:eastAsia="Calibri"/>
          <w:bCs/>
          <w:i/>
          <w:iCs/>
          <w:sz w:val="28"/>
          <w:szCs w:val="28"/>
        </w:rPr>
        <w:t>,</w:t>
      </w:r>
      <w:r w:rsidR="00E506FF" w:rsidRPr="00E506FF">
        <w:rPr>
          <w:rFonts w:eastAsia="Calibri"/>
          <w:bCs/>
          <w:i/>
          <w:iCs/>
          <w:sz w:val="28"/>
          <w:szCs w:val="28"/>
        </w:rPr>
        <w:t xml:space="preserve"> утратил силу в соответствии с </w:t>
      </w:r>
      <w:hyperlink r:id="rId266" w:history="1">
        <w:r w:rsidR="00E506FF" w:rsidRPr="00E506FF">
          <w:rPr>
            <w:rStyle w:val="ab"/>
            <w:rFonts w:eastAsia="Calibri"/>
            <w:bCs/>
            <w:i/>
            <w:iCs/>
            <w:sz w:val="28"/>
            <w:szCs w:val="28"/>
          </w:rPr>
          <w:t>Законом от 18.12.2020 № 225-</w:t>
        </w:r>
        <w:r w:rsidR="00E506FF" w:rsidRPr="00E506FF">
          <w:rPr>
            <w:rStyle w:val="ab"/>
            <w:rFonts w:eastAsia="Calibri"/>
            <w:bCs/>
            <w:i/>
            <w:iCs/>
            <w:sz w:val="28"/>
            <w:szCs w:val="28"/>
            <w:lang w:val="en-US"/>
          </w:rPr>
          <w:t>II</w:t>
        </w:r>
        <w:r w:rsidR="00E506FF" w:rsidRPr="00E506FF">
          <w:rPr>
            <w:rStyle w:val="ab"/>
            <w:rFonts w:eastAsia="Calibri"/>
            <w:bCs/>
            <w:i/>
            <w:iCs/>
            <w:sz w:val="28"/>
            <w:szCs w:val="28"/>
          </w:rPr>
          <w:t>НС</w:t>
        </w:r>
      </w:hyperlink>
      <w:r w:rsidR="00E506FF" w:rsidRPr="00E506FF">
        <w:rPr>
          <w:rFonts w:eastAsia="Calibri"/>
          <w:bCs/>
          <w:i/>
          <w:iCs/>
          <w:sz w:val="28"/>
          <w:szCs w:val="28"/>
        </w:rPr>
        <w:t>)</w:t>
      </w:r>
    </w:p>
    <w:p w14:paraId="7051D96F" w14:textId="77777777" w:rsidR="009604FE" w:rsidRPr="009604FE" w:rsidRDefault="009604FE" w:rsidP="009604FE">
      <w:pPr>
        <w:spacing w:after="360" w:line="276" w:lineRule="auto"/>
        <w:ind w:firstLine="709"/>
        <w:jc w:val="both"/>
        <w:rPr>
          <w:b/>
          <w:sz w:val="28"/>
          <w:szCs w:val="28"/>
        </w:rPr>
      </w:pPr>
      <w:r w:rsidRPr="009604FE">
        <w:rPr>
          <w:sz w:val="28"/>
          <w:szCs w:val="28"/>
        </w:rPr>
        <w:t>Статья 72</w:t>
      </w:r>
      <w:r w:rsidRPr="009604FE">
        <w:rPr>
          <w:sz w:val="28"/>
          <w:szCs w:val="28"/>
          <w:vertAlign w:val="superscript"/>
        </w:rPr>
        <w:t>1</w:t>
      </w:r>
      <w:r w:rsidRPr="009604FE">
        <w:rPr>
          <w:sz w:val="28"/>
          <w:szCs w:val="28"/>
        </w:rPr>
        <w:t>. </w:t>
      </w:r>
      <w:r w:rsidRPr="009604FE">
        <w:rPr>
          <w:b/>
          <w:sz w:val="28"/>
          <w:szCs w:val="28"/>
        </w:rPr>
        <w:t>Особенности определения валовых расходов страховых организаций (страховщиков)</w:t>
      </w:r>
    </w:p>
    <w:p w14:paraId="0F0F619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.1. К валовым расходам, страховых организаций (страховщиков), кроме валовых расходов, предусмотренных статьей 72 настоящего Закона, относятся также расходы, понесенные при осуществлении страховой деятельности, предусмотренные настоящей статьей. При этом валовые расходы, предусмотренные статьей 72 настоящего Закона, определяются с учетом особенностей, предусмотренных настоящей статьей.</w:t>
      </w:r>
    </w:p>
    <w:p w14:paraId="5C1F0DC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 В состав валовых расходов страховых организаций (страховщиков) в целях настоящей статьи включаются следующие расходы, понесенные при осуществлении страховой деятельности:</w:t>
      </w:r>
    </w:p>
    <w:p w14:paraId="2E5F9EA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.2.1. суммы отчислений в страховые резервы (с учетом изменения доли перестраховщиков в страховых резервах), формируемые на основании законодательства о страховании. </w:t>
      </w:r>
      <w:proofErr w:type="gramStart"/>
      <w:r w:rsidRPr="009604FE">
        <w:rPr>
          <w:sz w:val="28"/>
          <w:szCs w:val="28"/>
        </w:rPr>
        <w:t>Суммы отчислений в резерв гарантий и резервов текущих компенсационных выплат, формируемые в соответствии с законодательством Донецкой Народной Республики об обязательном страховании гражданской ответственности владельцев транспортных средств в размерах, установленных в соответствии со структурой страховых тарифов;</w:t>
      </w:r>
      <w:proofErr w:type="gramEnd"/>
    </w:p>
    <w:p w14:paraId="2556119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.2.2. страховые выплаты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целях настоящей главы к страховым выплатам относятся выплаты рент, аннуитетов и прочие выплаты, предусмотренные условиями договора страхования;</w:t>
      </w:r>
    </w:p>
    <w:p w14:paraId="71EE5633" w14:textId="77777777" w:rsidR="009604FE" w:rsidRPr="009604FE" w:rsidRDefault="009604FE" w:rsidP="009604FE">
      <w:pPr>
        <w:spacing w:after="360" w:line="276" w:lineRule="auto"/>
        <w:ind w:firstLine="709"/>
        <w:jc w:val="both"/>
        <w:rPr>
          <w:sz w:val="28"/>
          <w:szCs w:val="28"/>
        </w:rPr>
      </w:pPr>
      <w:r w:rsidRPr="009604FE">
        <w:rPr>
          <w:sz w:val="28"/>
          <w:szCs w:val="28"/>
        </w:rPr>
        <w:lastRenderedPageBreak/>
        <w:t>72</w:t>
      </w:r>
      <w:r w:rsidRPr="009604FE">
        <w:rPr>
          <w:sz w:val="28"/>
          <w:szCs w:val="28"/>
          <w:vertAlign w:val="superscript"/>
        </w:rPr>
        <w:t>1</w:t>
      </w:r>
      <w:r w:rsidRPr="009604FE">
        <w:rPr>
          <w:sz w:val="28"/>
          <w:szCs w:val="28"/>
        </w:rPr>
        <w:t>.2.3. суммы страховых премий (страховых взносов) по рискам, переданным в перестрахование;</w:t>
      </w:r>
    </w:p>
    <w:p w14:paraId="5F6DDC2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.2.4. вознаграждения и тантьемы по договорам перестрахования;</w:t>
      </w:r>
    </w:p>
    <w:p w14:paraId="14A2FD10"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.2.5. суммы процентов на депо премий по рискам, переданным в перестрахование; </w:t>
      </w:r>
    </w:p>
    <w:p w14:paraId="4BD31A31"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.2.6. вознаграждения </w:t>
      </w:r>
      <w:proofErr w:type="spellStart"/>
      <w:r w:rsidRPr="009604FE">
        <w:rPr>
          <w:sz w:val="28"/>
          <w:szCs w:val="28"/>
        </w:rPr>
        <w:t>состраховщику</w:t>
      </w:r>
      <w:proofErr w:type="spellEnd"/>
      <w:r w:rsidRPr="009604FE">
        <w:rPr>
          <w:sz w:val="28"/>
          <w:szCs w:val="28"/>
        </w:rPr>
        <w:t xml:space="preserve"> по договорам </w:t>
      </w:r>
      <w:proofErr w:type="spellStart"/>
      <w:r w:rsidRPr="009604FE">
        <w:rPr>
          <w:sz w:val="28"/>
          <w:szCs w:val="28"/>
        </w:rPr>
        <w:t>сострахования</w:t>
      </w:r>
      <w:proofErr w:type="spellEnd"/>
      <w:r w:rsidRPr="009604FE">
        <w:rPr>
          <w:sz w:val="28"/>
          <w:szCs w:val="28"/>
        </w:rPr>
        <w:t>;</w:t>
      </w:r>
    </w:p>
    <w:p w14:paraId="7CA0994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 xml:space="preserve">.2.7. возврат части страховых премий (страховых взносов), а также выкупных сумм по договорам страхования, </w:t>
      </w:r>
      <w:proofErr w:type="spellStart"/>
      <w:r w:rsidRPr="009604FE">
        <w:rPr>
          <w:sz w:val="28"/>
          <w:szCs w:val="28"/>
        </w:rPr>
        <w:t>сострахования</w:t>
      </w:r>
      <w:proofErr w:type="spellEnd"/>
      <w:r w:rsidRPr="009604FE">
        <w:rPr>
          <w:sz w:val="28"/>
          <w:szCs w:val="28"/>
        </w:rPr>
        <w:t xml:space="preserve"> и перестрахования в случаях, предусмотренных законодательством и (или) условиями </w:t>
      </w:r>
      <w:r w:rsidRPr="009604FE">
        <w:rPr>
          <w:sz w:val="28"/>
          <w:szCs w:val="28"/>
        </w:rPr>
        <w:br/>
        <w:t>договора;</w:t>
      </w:r>
    </w:p>
    <w:p w14:paraId="3825EE1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.2.8. вознаграждения за оказание услуг страхового агента и (или) страхового брокера;</w:t>
      </w:r>
    </w:p>
    <w:p w14:paraId="222C07BB"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 расходы по оплате субъектам хозяйствования за оказанные ими услуги, связанные со страховой деятельностью, в том числе:</w:t>
      </w:r>
    </w:p>
    <w:p w14:paraId="0E3151D3"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.2.9.1. услуг актуариев;</w:t>
      </w:r>
    </w:p>
    <w:p w14:paraId="151CCAAC"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.2.9.2. медицинского обследования при заключении договоров страхования жизни и здоровья, если оплата такого медицинского обследования в соответствии с договорами осуществляется страховщиком;</w:t>
      </w:r>
    </w:p>
    <w:p w14:paraId="0C97D2BF"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.2.9.3. услуг специалистов (в том числе экспертов, оценщиков, сюрвейеров, аварийных комиссаров, юристов), привлекаемых для оценки страхового риска, определения страховой стоимости имущества и размера страховой выплаты, оценки последствий страховых случаев, урегулирования страховых выплат;</w:t>
      </w:r>
    </w:p>
    <w:p w14:paraId="377CADF2"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.2.9.4. услуг по изготовлению страховых свидетельств (полисов), бланков строгой отчетности, квитанций и иных подобных документов;</w:t>
      </w:r>
    </w:p>
    <w:p w14:paraId="4529FE79"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.2.9.5. инкассаторских услуг.</w:t>
      </w:r>
    </w:p>
    <w:p w14:paraId="77142E76" w14:textId="77777777" w:rsidR="009604FE" w:rsidRPr="009604FE" w:rsidRDefault="009604FE" w:rsidP="009604FE">
      <w:pPr>
        <w:spacing w:after="360" w:line="276" w:lineRule="auto"/>
        <w:ind w:firstLine="709"/>
        <w:jc w:val="both"/>
        <w:rPr>
          <w:sz w:val="28"/>
          <w:szCs w:val="28"/>
        </w:rPr>
      </w:pPr>
      <w:r w:rsidRPr="009604FE">
        <w:rPr>
          <w:sz w:val="28"/>
          <w:szCs w:val="28"/>
        </w:rPr>
        <w:t>72</w:t>
      </w:r>
      <w:r w:rsidRPr="009604FE">
        <w:rPr>
          <w:sz w:val="28"/>
          <w:szCs w:val="28"/>
          <w:vertAlign w:val="superscript"/>
        </w:rPr>
        <w:t>1</w:t>
      </w:r>
      <w:r w:rsidRPr="009604FE">
        <w:rPr>
          <w:sz w:val="28"/>
          <w:szCs w:val="28"/>
        </w:rPr>
        <w:t>.2.10. другие расходы, непосредственно связанные со страховой деятельностью.</w:t>
      </w:r>
    </w:p>
    <w:p w14:paraId="5C476225" w14:textId="77777777" w:rsidR="009604FE" w:rsidRPr="001C001D" w:rsidRDefault="008F661E" w:rsidP="009604FE">
      <w:pPr>
        <w:spacing w:after="360" w:line="276" w:lineRule="auto"/>
        <w:ind w:firstLine="709"/>
        <w:jc w:val="both"/>
        <w:rPr>
          <w:sz w:val="28"/>
          <w:szCs w:val="28"/>
          <w:lang w:eastAsia="uk-UA"/>
        </w:rPr>
      </w:pPr>
      <w:hyperlink r:id="rId267" w:history="1">
        <w:r w:rsidR="009604FE" w:rsidRPr="009604FE">
          <w:rPr>
            <w:i/>
            <w:color w:val="0000FF"/>
            <w:sz w:val="28"/>
            <w:szCs w:val="28"/>
            <w:u w:val="single"/>
            <w:lang w:eastAsia="en-US"/>
          </w:rPr>
          <w:t>(Статья 72</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398D1A4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73.</w:t>
      </w:r>
      <w:r w:rsidRPr="001C001D">
        <w:rPr>
          <w:b/>
          <w:bCs/>
          <w:sz w:val="28"/>
          <w:szCs w:val="28"/>
        </w:rPr>
        <w:t xml:space="preserve"> Особенности определения базы налогообложения </w:t>
      </w:r>
    </w:p>
    <w:p w14:paraId="75351045" w14:textId="77777777"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14:paraId="0FBE0D0C" w14:textId="77777777"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14:paraId="09074115" w14:textId="77777777"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14:paraId="76586D2F" w14:textId="77777777"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14:paraId="3961AADF" w14:textId="77777777"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14:paraId="72E4FE28" w14:textId="77777777"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14:paraId="55F739DE" w14:textId="77777777"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14:paraId="0873E4E0"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14:paraId="61201614" w14:textId="77777777" w:rsidR="00EC01FD" w:rsidRPr="001C001D" w:rsidRDefault="00EC01FD" w:rsidP="006811D0">
      <w:pPr>
        <w:spacing w:after="360" w:line="276" w:lineRule="auto"/>
        <w:ind w:firstLine="709"/>
        <w:jc w:val="both"/>
        <w:rPr>
          <w:sz w:val="28"/>
          <w:szCs w:val="28"/>
        </w:rPr>
      </w:pPr>
      <w:r w:rsidRPr="001C001D">
        <w:rPr>
          <w:sz w:val="28"/>
          <w:szCs w:val="28"/>
        </w:rPr>
        <w:t xml:space="preserve">Другие расходы, учитываемые при исчислении объекта налогообложения, сформированные согласно статье 72 настоящего Закона, </w:t>
      </w:r>
      <w:r w:rsidRPr="001C001D">
        <w:rPr>
          <w:sz w:val="28"/>
          <w:szCs w:val="28"/>
        </w:rPr>
        <w:lastRenderedPageBreak/>
        <w:t>признаются расходами того отчетного периода, в котором они были осуществлены, согласно правилам ведения бухгалтерского учета.</w:t>
      </w:r>
    </w:p>
    <w:p w14:paraId="26FBD9A7" w14:textId="77777777"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14:paraId="26D9B416" w14:textId="77777777"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14:paraId="08DE705C" w14:textId="77777777"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14:paraId="58892E05" w14:textId="77777777"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14:paraId="21B7634A" w14:textId="77777777"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14:paraId="1368CFD3" w14:textId="77777777" w:rsidR="00336D4D" w:rsidRPr="001C001D" w:rsidRDefault="00336D4D" w:rsidP="006811D0">
      <w:pPr>
        <w:spacing w:after="360" w:line="276" w:lineRule="auto"/>
        <w:ind w:firstLine="709"/>
        <w:jc w:val="both"/>
        <w:rPr>
          <w:bCs/>
          <w:sz w:val="28"/>
          <w:szCs w:val="28"/>
        </w:rPr>
      </w:pPr>
      <w:r w:rsidRPr="001C001D">
        <w:rPr>
          <w:bCs/>
          <w:sz w:val="28"/>
          <w:szCs w:val="28"/>
        </w:rPr>
        <w:t>73.4. </w:t>
      </w:r>
      <w:r w:rsidR="00CA4919" w:rsidRPr="00CA4919">
        <w:rPr>
          <w:i/>
          <w:sz w:val="28"/>
          <w:szCs w:val="28"/>
        </w:rPr>
        <w:t>(Пункт 73.4 статьи 73</w:t>
      </w:r>
      <w:r w:rsidR="00CA4919">
        <w:rPr>
          <w:i/>
          <w:sz w:val="28"/>
          <w:szCs w:val="28"/>
        </w:rPr>
        <w:t xml:space="preserve"> введен Законом </w:t>
      </w:r>
      <w:hyperlink r:id="rId268" w:history="1">
        <w:r w:rsidR="00CA4919" w:rsidRPr="00CA5FD7">
          <w:rPr>
            <w:rStyle w:val="ab"/>
            <w:i/>
            <w:sz w:val="28"/>
            <w:szCs w:val="28"/>
          </w:rPr>
          <w:t>от 29.01.2016 № 101-</w:t>
        </w:r>
        <w:r w:rsidR="00CA4919" w:rsidRPr="00CA5FD7">
          <w:rPr>
            <w:rStyle w:val="ab"/>
            <w:i/>
            <w:sz w:val="28"/>
            <w:szCs w:val="28"/>
            <w:lang w:val="en-US"/>
          </w:rPr>
          <w:t>I</w:t>
        </w:r>
        <w:r w:rsidR="00CA4919" w:rsidRPr="00CA5FD7">
          <w:rPr>
            <w:rStyle w:val="ab"/>
            <w:i/>
            <w:sz w:val="28"/>
            <w:szCs w:val="28"/>
          </w:rPr>
          <w:t>НС</w:t>
        </w:r>
      </w:hyperlink>
      <w:r w:rsidR="00CA5FD7">
        <w:rPr>
          <w:i/>
          <w:sz w:val="28"/>
          <w:szCs w:val="28"/>
        </w:rPr>
        <w:t>,</w:t>
      </w:r>
      <w:r w:rsidR="00CA4919" w:rsidRPr="00CA4919">
        <w:rPr>
          <w:i/>
          <w:sz w:val="28"/>
          <w:szCs w:val="28"/>
        </w:rPr>
        <w:t xml:space="preserve"> утратил силу в соответствии с Законом </w:t>
      </w:r>
      <w:hyperlink r:id="rId269" w:history="1">
        <w:r w:rsidR="00CA4919" w:rsidRPr="00CA5FD7">
          <w:rPr>
            <w:rStyle w:val="ab"/>
            <w:i/>
            <w:sz w:val="28"/>
            <w:szCs w:val="28"/>
          </w:rPr>
          <w:t>от 26.06.2020 № 161-</w:t>
        </w:r>
        <w:r w:rsidR="00CA4919" w:rsidRPr="00CA5FD7">
          <w:rPr>
            <w:rStyle w:val="ab"/>
            <w:i/>
            <w:sz w:val="28"/>
            <w:szCs w:val="28"/>
            <w:lang w:val="en-US"/>
          </w:rPr>
          <w:t>II</w:t>
        </w:r>
        <w:r w:rsidR="00CA4919" w:rsidRPr="00CA5FD7">
          <w:rPr>
            <w:rStyle w:val="ab"/>
            <w:i/>
            <w:sz w:val="28"/>
            <w:szCs w:val="28"/>
          </w:rPr>
          <w:t>НС</w:t>
        </w:r>
      </w:hyperlink>
      <w:r w:rsidR="00CA4919" w:rsidRPr="00CA4919">
        <w:rPr>
          <w:i/>
          <w:sz w:val="28"/>
          <w:szCs w:val="28"/>
        </w:rPr>
        <w:t>)</w:t>
      </w:r>
    </w:p>
    <w:p w14:paraId="36F97F22" w14:textId="77777777"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14:paraId="1C8F1F02" w14:textId="77777777"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14:paraId="39A55988" w14:textId="77777777" w:rsidR="00E9087B" w:rsidRPr="00E9087B" w:rsidRDefault="00E9087B" w:rsidP="00E9087B">
      <w:pPr>
        <w:spacing w:after="360" w:line="276" w:lineRule="auto"/>
        <w:ind w:firstLine="709"/>
        <w:jc w:val="both"/>
        <w:rPr>
          <w:bCs/>
          <w:sz w:val="28"/>
          <w:szCs w:val="28"/>
        </w:rPr>
      </w:pPr>
      <w:r w:rsidRPr="00E9087B">
        <w:rPr>
          <w:bCs/>
          <w:sz w:val="28"/>
          <w:szCs w:val="28"/>
        </w:rPr>
        <w:t>74.1.1.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 жилищно-коммунальными предприятиями, субъектами хозяйствования, осуществляющими деятельность в сфере обращения с твердыми бытовыми отходами.</w:t>
      </w:r>
    </w:p>
    <w:p w14:paraId="17688D07" w14:textId="77777777" w:rsidR="00F60A63" w:rsidRPr="001C001D" w:rsidRDefault="008F661E" w:rsidP="00E9087B">
      <w:pPr>
        <w:tabs>
          <w:tab w:val="left" w:pos="798"/>
        </w:tabs>
        <w:spacing w:after="360" w:line="276" w:lineRule="auto"/>
        <w:ind w:firstLine="709"/>
        <w:jc w:val="both"/>
        <w:rPr>
          <w:sz w:val="28"/>
          <w:szCs w:val="28"/>
        </w:rPr>
      </w:pPr>
      <w:hyperlink r:id="rId270" w:history="1">
        <w:r w:rsidR="00E9087B" w:rsidRPr="00E9087B">
          <w:rPr>
            <w:bCs/>
            <w:i/>
            <w:color w:val="0000FF"/>
            <w:sz w:val="28"/>
            <w:szCs w:val="28"/>
            <w:u w:val="single"/>
          </w:rPr>
          <w:t>(Подпункт 74.1.1 пункта 74.1 статьи 74 изложен в новой редакции в соответствии с Законом от 03.08.2018 № 247-</w:t>
        </w:r>
        <w:r w:rsidR="00E9087B" w:rsidRPr="00E9087B">
          <w:rPr>
            <w:bCs/>
            <w:i/>
            <w:color w:val="0000FF"/>
            <w:sz w:val="28"/>
            <w:szCs w:val="28"/>
            <w:u w:val="single"/>
            <w:lang w:val="en-US"/>
          </w:rPr>
          <w:t>I</w:t>
        </w:r>
        <w:r w:rsidR="00E9087B" w:rsidRPr="00E9087B">
          <w:rPr>
            <w:bCs/>
            <w:i/>
            <w:color w:val="0000FF"/>
            <w:sz w:val="28"/>
            <w:szCs w:val="28"/>
            <w:u w:val="single"/>
          </w:rPr>
          <w:t>НС)</w:t>
        </w:r>
      </w:hyperlink>
    </w:p>
    <w:p w14:paraId="20F6F81F" w14:textId="77777777" w:rsidR="00545EF9" w:rsidRPr="001C001D" w:rsidRDefault="008F661E" w:rsidP="006811D0">
      <w:pPr>
        <w:tabs>
          <w:tab w:val="left" w:pos="1181"/>
        </w:tabs>
        <w:spacing w:after="360" w:line="276" w:lineRule="auto"/>
        <w:ind w:firstLine="709"/>
        <w:jc w:val="both"/>
        <w:rPr>
          <w:sz w:val="28"/>
          <w:szCs w:val="28"/>
        </w:rPr>
      </w:pPr>
      <w:hyperlink r:id="rId271"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14:paraId="3D99880A" w14:textId="77777777"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14:paraId="4604CC1D" w14:textId="77777777"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41173E44" w14:textId="77777777" w:rsidR="00336D4D" w:rsidRDefault="008F661E" w:rsidP="006811D0">
      <w:pPr>
        <w:tabs>
          <w:tab w:val="left" w:pos="1181"/>
        </w:tabs>
        <w:spacing w:after="360" w:line="276" w:lineRule="auto"/>
        <w:ind w:firstLine="709"/>
        <w:jc w:val="both"/>
        <w:rPr>
          <w:rStyle w:val="ab"/>
          <w:bCs/>
          <w:sz w:val="28"/>
          <w:szCs w:val="28"/>
        </w:rPr>
      </w:pPr>
      <w:hyperlink r:id="rId272"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14:paraId="33BC865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Статья 74</w:t>
      </w:r>
      <w:r w:rsidRPr="000D7F5E">
        <w:rPr>
          <w:sz w:val="28"/>
          <w:szCs w:val="28"/>
          <w:vertAlign w:val="superscript"/>
        </w:rPr>
        <w:t>1</w:t>
      </w:r>
      <w:r w:rsidRPr="000D7F5E">
        <w:rPr>
          <w:sz w:val="28"/>
          <w:szCs w:val="28"/>
        </w:rPr>
        <w:t>.</w:t>
      </w:r>
      <w:r w:rsidRPr="000D7F5E">
        <w:rPr>
          <w:b/>
          <w:sz w:val="28"/>
          <w:szCs w:val="28"/>
        </w:rPr>
        <w:t> Порядок определения доходов и расходов при кассовом методе</w:t>
      </w:r>
    </w:p>
    <w:p w14:paraId="627B07C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.1. В целях настоящей статьи датой получения дохода признается дата зачисления (получения) денежных средств на банковский счет (в кассу) налогоплательщика, в том числе в счет погашения задолженности за реализованные товары, выполненные работы, оказанные услуги. В случае прекращения обязательств иными способами датой получения дохода признается дата поступления товаров, выполнения работ, оказания услуг и (или) поступления имущественных прав в счет погашения такой задолженности перед налогоплательщиком. </w:t>
      </w:r>
    </w:p>
    <w:p w14:paraId="24E567E2"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возврате налогоплательщиком сумм, ранее полученных в счет оплаты за поставленные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доходы того налогового (отчетного) периода, в котором произведен возврат.</w:t>
      </w:r>
      <w:proofErr w:type="gramEnd"/>
      <w:r w:rsidRPr="000D7F5E">
        <w:rPr>
          <w:sz w:val="28"/>
          <w:szCs w:val="28"/>
        </w:rPr>
        <w:t xml:space="preserve"> В случае отсутствия в отчетном периоде доходов, которые могут быть уменьшены на сумму возврата денежных средств, данные суммы могут быть учтены в счет уменьшения валовых доходов последующих отчетных периодов.</w:t>
      </w:r>
    </w:p>
    <w:p w14:paraId="0FCF0ABE"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 xml:space="preserve">При реализации товаров по ценам ниже их первоначальной стоимости, определенной по правилам ведения бухгалтерского учета, разница между </w:t>
      </w:r>
      <w:r w:rsidRPr="000D7F5E">
        <w:rPr>
          <w:sz w:val="28"/>
          <w:szCs w:val="28"/>
        </w:rPr>
        <w:lastRenderedPageBreak/>
        <w:t xml:space="preserve">первоначальной стоимостью и ценой реализации включается в состав валовых доходов того отчетного периода, в котором поступили денежные средства за реализованные товары (кроме предприятий жилищно-коммунальной сферы и иных налогоплательщиков независимо от их формы собственности, </w:t>
      </w:r>
      <w:r w:rsidRPr="000D7F5E">
        <w:rPr>
          <w:sz w:val="28"/>
          <w:szCs w:val="28"/>
        </w:rPr>
        <w:br/>
        <w:t xml:space="preserve">которые формируют себестоимость и цену на товары, работы, </w:t>
      </w:r>
      <w:r w:rsidRPr="000D7F5E">
        <w:rPr>
          <w:sz w:val="28"/>
          <w:szCs w:val="28"/>
        </w:rPr>
        <w:br/>
        <w:t>услуги по</w:t>
      </w:r>
      <w:proofErr w:type="gramEnd"/>
      <w:r w:rsidRPr="000D7F5E">
        <w:rPr>
          <w:sz w:val="28"/>
          <w:szCs w:val="28"/>
        </w:rPr>
        <w:t xml:space="preserve"> тарифам, утвержденным в законодательно установленном </w:t>
      </w:r>
      <w:r w:rsidRPr="000D7F5E">
        <w:rPr>
          <w:sz w:val="28"/>
          <w:szCs w:val="28"/>
        </w:rPr>
        <w:br/>
        <w:t>порядке).</w:t>
      </w:r>
    </w:p>
    <w:p w14:paraId="14DBD2FF"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При выполнении работ, оказании услуг по ценам ниже фактической стоимости, состоящей из затрат, прямо связанных с выполнением работ, оказанием услуг, разница между такой фактической стоимостью и ценой выполнения работ, оказания услуг включается в состав валовых доходов того отчетного периода, в котором поступили денежные средства за выполненные работы, оказанные услуги (кроме предприятий жилищно-коммунальной сферы и иных налогоплательщиков независимо от их формы</w:t>
      </w:r>
      <w:proofErr w:type="gramEnd"/>
      <w:r w:rsidRPr="000D7F5E">
        <w:rPr>
          <w:sz w:val="28"/>
          <w:szCs w:val="28"/>
        </w:rPr>
        <w:t xml:space="preserve"> собственности, которые формируют цену на товары, работы, услуги по тарифам, утвержденным в законодательно установленном порядке).</w:t>
      </w:r>
    </w:p>
    <w:p w14:paraId="503A4E6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Сумма денежных средств, списанная с банковского счета (выданная из кассы) поставщику в качестве предоплаты за подлежащие поставке товары, выполнению работы, оказанию услуги, не поставленные, не выполненные, не оказанные в течение 180 календарных дней с момента осуществления предоплаты, подлежит включению в состав валовых </w:t>
      </w:r>
      <w:r w:rsidRPr="000D7F5E">
        <w:rPr>
          <w:sz w:val="28"/>
          <w:szCs w:val="28"/>
        </w:rPr>
        <w:br/>
        <w:t>доходов.</w:t>
      </w:r>
    </w:p>
    <w:p w14:paraId="67DF00D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Датой возникновения доходов по другим операциям признается: </w:t>
      </w:r>
    </w:p>
    <w:p w14:paraId="712F1043"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дата фактического получения товаров, выполнения работ, оказания услуг – при бесплатном их получении, выполнении, оказании;</w:t>
      </w:r>
    </w:p>
    <w:p w14:paraId="358FDF5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2) дата фактического использования в собственном производственном или хозяйственном обороте товарно-материальных ценностей, полученных согласно договорам хранения, – в размере стоимости использованных </w:t>
      </w:r>
      <w:r w:rsidRPr="000D7F5E">
        <w:rPr>
          <w:sz w:val="28"/>
          <w:szCs w:val="28"/>
        </w:rPr>
        <w:br/>
        <w:t>товарно-материальных ценностей;</w:t>
      </w:r>
    </w:p>
    <w:p w14:paraId="6B77CFF7"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дата фактического получения при получении безвозвратной финансовой помощи;</w:t>
      </w:r>
    </w:p>
    <w:p w14:paraId="6E721BE2"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lastRenderedPageBreak/>
        <w:t>4) дата фактической бесплатной передачи товаров, выполнения работ, оказания услуг;</w:t>
      </w:r>
    </w:p>
    <w:p w14:paraId="2AA48F56"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 xml:space="preserve">5) дата получения внереализационных доходов, в том числе в виде процентов, дивидендов, роялти, сумм штрафов, неустойки, пени, </w:t>
      </w:r>
      <w:r w:rsidRPr="000D7F5E">
        <w:rPr>
          <w:sz w:val="28"/>
          <w:szCs w:val="28"/>
        </w:rPr>
        <w:br/>
        <w:t xml:space="preserve">полученных по решению сторон договора или по решению соответствующих органов государственной власти, суда, доходов от продажи ценных </w:t>
      </w:r>
      <w:r w:rsidRPr="000D7F5E">
        <w:rPr>
          <w:sz w:val="28"/>
          <w:szCs w:val="28"/>
        </w:rPr>
        <w:br/>
        <w:t>бумаг;</w:t>
      </w:r>
    </w:p>
    <w:p w14:paraId="061B8ED1"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6) дата, на которую приходится 181 день с момента осуществления предоплаты поставщику при отсутствии поставки товаров, выполнения работ, оказания услуг.</w:t>
      </w:r>
    </w:p>
    <w:p w14:paraId="6A42A0B8"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.2. Валовыми расходами налогоплательщика признаются затраты, сформированные в соответствии с нормами статьи 72 настоящего Закона, после их фактической оплаты.</w:t>
      </w:r>
      <w:r w:rsidRPr="000D7F5E">
        <w:rPr>
          <w:sz w:val="28"/>
          <w:szCs w:val="28"/>
          <w:highlight w:val="cyan"/>
        </w:rPr>
        <w:t xml:space="preserve"> </w:t>
      </w:r>
    </w:p>
    <w:p w14:paraId="191CA6E9"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При этом расходы учитываются в составе валовых расходов с учетом следующих особенностей:</w:t>
      </w:r>
    </w:p>
    <w:p w14:paraId="7B3BF9FB"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1) расходы на приобретение товаров, выполнение работ, оказание услуг для изготовления, строительства, реконструкции и модернизации основных фондов подлежат включению в состав валовых расходов в виде амортизационных начислений согласно пункту 77.10 статьи 77 настоящего Закона;</w:t>
      </w:r>
    </w:p>
    <w:p w14:paraId="46F1FB02"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2) при возврате налогоплательщику сумм, ранее перечисленных в счет оплаты за полученные (подлежащие поставке) товары, выполненные (подлежащие выполнению) работы, оказанные (подлежащие оказанию) услуги, на сумму возврата денежных средств уменьшаются валовые расходы того налогового (отчетного) периода, в котором произведен возврат;</w:t>
      </w:r>
      <w:proofErr w:type="gramEnd"/>
    </w:p>
    <w:p w14:paraId="4C375A10"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3) при использовании полученных товаров, выполненных работ, оказанных услуг с целью, не связанной с хозяйственной деятельностью налогоплательщика, валовые расходы налогового (отчетного) периода уменьшаются на стоимость таких товаров, работ, услуг при условии включения в состав валовых расходов прошлых периодов;</w:t>
      </w:r>
    </w:p>
    <w:p w14:paraId="0286E598" w14:textId="77777777" w:rsidR="000D7F5E" w:rsidRPr="000D7F5E" w:rsidRDefault="000D7F5E" w:rsidP="000D7F5E">
      <w:pPr>
        <w:shd w:val="clear" w:color="auto" w:fill="FFFFFF"/>
        <w:spacing w:after="360" w:line="276" w:lineRule="auto"/>
        <w:ind w:firstLine="709"/>
        <w:jc w:val="both"/>
        <w:textAlignment w:val="baseline"/>
        <w:rPr>
          <w:sz w:val="28"/>
          <w:szCs w:val="28"/>
        </w:rPr>
      </w:pPr>
      <w:proofErr w:type="gramStart"/>
      <w:r w:rsidRPr="000D7F5E">
        <w:rPr>
          <w:sz w:val="28"/>
          <w:szCs w:val="28"/>
        </w:rPr>
        <w:t xml:space="preserve">4) при использовании полученных товаров, выполненных работ, оказанных услуг для изготовления, строительства, реконструкции и модернизации основных фондов валовые расходы налогового (отчетного) </w:t>
      </w:r>
      <w:r w:rsidRPr="000D7F5E">
        <w:rPr>
          <w:sz w:val="28"/>
          <w:szCs w:val="28"/>
        </w:rPr>
        <w:lastRenderedPageBreak/>
        <w:t>периода уменьшаются на стоимость таких товаров, работ, услуг при условии включения в состав валовых расходов прошлых периодов и подлежат включению в состав валовых расходов в виде амортизационных начислений согласно пункту 77.10 статьи 77 настоящего Закона.</w:t>
      </w:r>
      <w:proofErr w:type="gramEnd"/>
    </w:p>
    <w:p w14:paraId="0C229A2A" w14:textId="77777777" w:rsidR="000D7F5E" w:rsidRPr="000D7F5E" w:rsidRDefault="000D7F5E" w:rsidP="000D7F5E">
      <w:pPr>
        <w:shd w:val="clear" w:color="auto" w:fill="FFFFFF"/>
        <w:spacing w:after="360" w:line="276" w:lineRule="auto"/>
        <w:ind w:firstLine="709"/>
        <w:jc w:val="both"/>
        <w:textAlignment w:val="baseline"/>
        <w:rPr>
          <w:sz w:val="28"/>
          <w:szCs w:val="28"/>
        </w:rPr>
      </w:pPr>
      <w:r w:rsidRPr="000D7F5E">
        <w:rPr>
          <w:sz w:val="28"/>
          <w:szCs w:val="28"/>
        </w:rPr>
        <w:t>74</w:t>
      </w:r>
      <w:r w:rsidRPr="000D7F5E">
        <w:rPr>
          <w:sz w:val="28"/>
          <w:szCs w:val="28"/>
          <w:vertAlign w:val="superscript"/>
        </w:rPr>
        <w:t>1</w:t>
      </w:r>
      <w:r w:rsidRPr="000D7F5E">
        <w:rPr>
          <w:sz w:val="28"/>
          <w:szCs w:val="28"/>
        </w:rPr>
        <w:t xml:space="preserve">.3. Налогоплательщики, избравшие кассовый метод </w:t>
      </w:r>
      <w:r w:rsidRPr="000D7F5E">
        <w:rPr>
          <w:sz w:val="28"/>
          <w:szCs w:val="28"/>
        </w:rPr>
        <w:br/>
        <w:t xml:space="preserve">налогового учета, осуществляют начисление амортизации </w:t>
      </w:r>
      <w:r w:rsidRPr="000D7F5E">
        <w:rPr>
          <w:sz w:val="28"/>
          <w:szCs w:val="28"/>
        </w:rPr>
        <w:br/>
        <w:t xml:space="preserve">в соответствии с пунктом 77.10 статьи 77 настоящего Закона. </w:t>
      </w:r>
      <w:r w:rsidRPr="000D7F5E">
        <w:rPr>
          <w:sz w:val="28"/>
          <w:szCs w:val="28"/>
        </w:rPr>
        <w:br/>
        <w:t xml:space="preserve">При этом допускается амортизация только оплаченного </w:t>
      </w:r>
      <w:r w:rsidRPr="000D7F5E">
        <w:rPr>
          <w:sz w:val="28"/>
          <w:szCs w:val="28"/>
        </w:rPr>
        <w:br/>
        <w:t>налогоплательщиком амортизируемого имущества, используемого в производстве.</w:t>
      </w:r>
    </w:p>
    <w:p w14:paraId="2680FB9A" w14:textId="77777777" w:rsidR="000D7F5E" w:rsidRPr="001C001D" w:rsidRDefault="008F661E" w:rsidP="000D7F5E">
      <w:pPr>
        <w:tabs>
          <w:tab w:val="left" w:pos="1181"/>
        </w:tabs>
        <w:spacing w:after="360" w:line="276" w:lineRule="auto"/>
        <w:ind w:firstLine="709"/>
        <w:jc w:val="both"/>
        <w:rPr>
          <w:bCs/>
          <w:sz w:val="28"/>
          <w:szCs w:val="28"/>
        </w:rPr>
      </w:pPr>
      <w:hyperlink r:id="rId273" w:history="1">
        <w:r w:rsidR="000D7F5E" w:rsidRPr="000D7F5E">
          <w:rPr>
            <w:i/>
            <w:color w:val="0000FF"/>
            <w:sz w:val="28"/>
            <w:szCs w:val="28"/>
            <w:u w:val="single"/>
          </w:rPr>
          <w:t>(Статья 74</w:t>
        </w:r>
        <w:r w:rsidR="000D7F5E" w:rsidRPr="000D7F5E">
          <w:rPr>
            <w:i/>
            <w:color w:val="0000FF"/>
            <w:sz w:val="28"/>
            <w:szCs w:val="28"/>
            <w:u w:val="single"/>
            <w:vertAlign w:val="superscript"/>
          </w:rPr>
          <w:t>1</w:t>
        </w:r>
        <w:r w:rsidR="000D7F5E" w:rsidRPr="000D7F5E">
          <w:rPr>
            <w:i/>
            <w:color w:val="0000FF"/>
            <w:sz w:val="28"/>
            <w:szCs w:val="28"/>
            <w:u w:val="single"/>
          </w:rPr>
          <w:t xml:space="preserve"> введена Законом от 26.06.2020 № 161-</w:t>
        </w:r>
        <w:r w:rsidR="000D7F5E" w:rsidRPr="000D7F5E">
          <w:rPr>
            <w:i/>
            <w:color w:val="0000FF"/>
            <w:sz w:val="28"/>
            <w:szCs w:val="28"/>
            <w:u w:val="single"/>
            <w:lang w:val="en-US"/>
          </w:rPr>
          <w:t>II</w:t>
        </w:r>
        <w:r w:rsidR="000D7F5E" w:rsidRPr="000D7F5E">
          <w:rPr>
            <w:i/>
            <w:color w:val="0000FF"/>
            <w:sz w:val="28"/>
            <w:szCs w:val="28"/>
            <w:u w:val="single"/>
          </w:rPr>
          <w:t>НС)</w:t>
        </w:r>
      </w:hyperlink>
    </w:p>
    <w:p w14:paraId="3D41123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14:paraId="046472F5" w14:textId="77777777"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14:paraId="1C9AC7D2" w14:textId="77777777"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14:paraId="78F07A35" w14:textId="77777777"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14:paraId="3C8D48ED" w14:textId="77777777"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w:t>
      </w:r>
      <w:r w:rsidR="002C20FC" w:rsidRPr="001C001D">
        <w:rPr>
          <w:sz w:val="28"/>
          <w:szCs w:val="28"/>
        </w:rPr>
        <w:lastRenderedPageBreak/>
        <w:t>законодательством порядке как субъекты внешнеэкономической деятельности в рамках заключенных внешнеэкономических контрактов.</w:t>
      </w:r>
    </w:p>
    <w:p w14:paraId="133387BD" w14:textId="77777777" w:rsidR="00F60A63" w:rsidRPr="001C001D" w:rsidRDefault="008F661E" w:rsidP="006811D0">
      <w:pPr>
        <w:spacing w:after="360" w:line="276" w:lineRule="auto"/>
        <w:ind w:firstLine="709"/>
        <w:jc w:val="both"/>
        <w:rPr>
          <w:sz w:val="28"/>
          <w:szCs w:val="28"/>
        </w:rPr>
      </w:pPr>
      <w:hyperlink r:id="rId274"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14:paraId="3AEB1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14:paraId="67D4D3AF" w14:textId="77777777"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14:paraId="6AC9DE27" w14:textId="77777777"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14:paraId="5D5C687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14:paraId="3D217A06" w14:textId="77777777"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14:paraId="48530043"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14:paraId="333DDA24" w14:textId="77777777"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14:paraId="66E65BB6"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w:t>
      </w:r>
      <w:r w:rsidRPr="001C001D">
        <w:rPr>
          <w:sz w:val="28"/>
          <w:szCs w:val="28"/>
        </w:rPr>
        <w:lastRenderedPageBreak/>
        <w:t>принятая вновь созданным субъектом хозяйствования, считается применяемой со дня создания такого субъекта.</w:t>
      </w:r>
    </w:p>
    <w:p w14:paraId="2E593DA5" w14:textId="77777777"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14:paraId="309EA554" w14:textId="77777777"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14:paraId="51395EC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14:paraId="20F6F621" w14:textId="77777777"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14:paraId="3D4D1C0A" w14:textId="77777777"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14:paraId="5239937C" w14:textId="77777777"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14:paraId="05DBCC73" w14:textId="77777777" w:rsidR="00545EF9" w:rsidRPr="001C001D" w:rsidRDefault="00545EF9" w:rsidP="006811D0">
      <w:pPr>
        <w:spacing w:after="360" w:line="276" w:lineRule="auto"/>
        <w:ind w:firstLine="709"/>
        <w:jc w:val="both"/>
        <w:rPr>
          <w:sz w:val="28"/>
          <w:szCs w:val="28"/>
        </w:rPr>
      </w:pPr>
      <w:r w:rsidRPr="001C001D">
        <w:rPr>
          <w:sz w:val="28"/>
          <w:szCs w:val="28"/>
        </w:rPr>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14:paraId="5C3F076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14:paraId="790CF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14:paraId="011B477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E9241AF" w14:textId="77777777"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14:paraId="1BEE7DB1" w14:textId="77777777"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14:paraId="2758A73D" w14:textId="77777777"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14:paraId="0F148646" w14:textId="77777777"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14:paraId="216FE29E" w14:textId="77777777"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14:paraId="5C55858D" w14:textId="77777777"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14:paraId="57F1529E" w14:textId="77777777"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14:paraId="5FFB5834" w14:textId="77777777" w:rsidR="00E9735C" w:rsidRPr="001C001D" w:rsidRDefault="00E9735C" w:rsidP="006811D0">
      <w:pPr>
        <w:spacing w:after="360" w:line="276" w:lineRule="auto"/>
        <w:ind w:firstLine="709"/>
        <w:jc w:val="both"/>
        <w:rPr>
          <w:sz w:val="28"/>
          <w:szCs w:val="28"/>
        </w:rPr>
      </w:pPr>
      <w:r w:rsidRPr="001C001D">
        <w:rPr>
          <w:sz w:val="28"/>
          <w:szCs w:val="28"/>
        </w:rPr>
        <w:t>5) чек, расчетная квитанция, выданная субъектами хозяйствования Донецкой Народной Республики;</w:t>
      </w:r>
    </w:p>
    <w:p w14:paraId="4873B6CE" w14:textId="77777777"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14:paraId="1A38D69A" w14:textId="77777777"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14:paraId="118D9CA7" w14:textId="77777777" w:rsidR="00545EF9" w:rsidRDefault="00545EF9" w:rsidP="006811D0">
      <w:pPr>
        <w:spacing w:after="360" w:line="276" w:lineRule="auto"/>
        <w:ind w:firstLine="709"/>
        <w:jc w:val="both"/>
        <w:rPr>
          <w:sz w:val="28"/>
          <w:szCs w:val="28"/>
        </w:rPr>
      </w:pPr>
      <w:r w:rsidRPr="001C001D">
        <w:rPr>
          <w:sz w:val="28"/>
          <w:szCs w:val="28"/>
        </w:rPr>
        <w:t xml:space="preserve">77.8. При вывозе товарно-материальных ценностей </w:t>
      </w:r>
      <w:r w:rsidR="00B340D3" w:rsidRPr="001B3DBF">
        <w:rPr>
          <w:bCs/>
          <w:sz w:val="28"/>
          <w:szCs w:val="28"/>
        </w:rPr>
        <w:t>за пределы</w:t>
      </w:r>
      <w:r w:rsidR="00B340D3" w:rsidRPr="001C001D">
        <w:rPr>
          <w:sz w:val="28"/>
          <w:szCs w:val="28"/>
        </w:rPr>
        <w:t xml:space="preserve"> </w:t>
      </w:r>
      <w:r w:rsidRPr="001C001D">
        <w:rPr>
          <w:sz w:val="28"/>
          <w:szCs w:val="28"/>
        </w:rPr>
        <w:t>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00BF69D2" w14:textId="77777777" w:rsidR="00B340D3" w:rsidRPr="001C001D" w:rsidRDefault="008F661E" w:rsidP="006811D0">
      <w:pPr>
        <w:spacing w:after="360" w:line="276" w:lineRule="auto"/>
        <w:ind w:firstLine="709"/>
        <w:jc w:val="both"/>
        <w:rPr>
          <w:sz w:val="28"/>
          <w:szCs w:val="28"/>
        </w:rPr>
      </w:pPr>
      <w:hyperlink r:id="rId275" w:history="1">
        <w:r w:rsidR="00B340D3" w:rsidRPr="001B3DBF">
          <w:rPr>
            <w:bCs/>
            <w:i/>
            <w:color w:val="0000FF"/>
            <w:sz w:val="28"/>
            <w:szCs w:val="28"/>
            <w:u w:val="single"/>
          </w:rPr>
          <w:t>(Пункт 77.8 статьи 77 с изменениями, внесенными в соответствии с Законом от 03.08.2018 № 247-</w:t>
        </w:r>
        <w:r w:rsidR="00B340D3" w:rsidRPr="001B3DBF">
          <w:rPr>
            <w:bCs/>
            <w:i/>
            <w:color w:val="0000FF"/>
            <w:sz w:val="28"/>
            <w:szCs w:val="28"/>
            <w:u w:val="single"/>
            <w:lang w:val="en-US"/>
          </w:rPr>
          <w:t>I</w:t>
        </w:r>
        <w:r w:rsidR="00B340D3" w:rsidRPr="001B3DBF">
          <w:rPr>
            <w:bCs/>
            <w:i/>
            <w:color w:val="0000FF"/>
            <w:sz w:val="28"/>
            <w:szCs w:val="28"/>
            <w:u w:val="single"/>
          </w:rPr>
          <w:t>НС)</w:t>
        </w:r>
      </w:hyperlink>
    </w:p>
    <w:p w14:paraId="4A4B44C7" w14:textId="77777777" w:rsidR="000A5D5A" w:rsidRPr="001C001D" w:rsidRDefault="00775E4A" w:rsidP="00AF44BF">
      <w:pPr>
        <w:spacing w:after="360" w:line="276" w:lineRule="auto"/>
        <w:ind w:firstLine="709"/>
        <w:jc w:val="both"/>
        <w:rPr>
          <w:sz w:val="28"/>
          <w:szCs w:val="28"/>
        </w:rPr>
      </w:pPr>
      <w:r w:rsidRPr="00775E4A">
        <w:rPr>
          <w:bCs/>
          <w:sz w:val="28"/>
          <w:szCs w:val="28"/>
        </w:rPr>
        <w:t>77.9. </w:t>
      </w:r>
      <w:r w:rsidR="00AF44BF" w:rsidRPr="001E607A">
        <w:rPr>
          <w:bCs/>
          <w:i/>
          <w:color w:val="0000FF"/>
          <w:sz w:val="28"/>
          <w:szCs w:val="28"/>
        </w:rPr>
        <w:t>(</w:t>
      </w:r>
      <w:r w:rsidR="00AF44BF" w:rsidRPr="00D5114F">
        <w:rPr>
          <w:bCs/>
          <w:i/>
          <w:sz w:val="28"/>
          <w:szCs w:val="28"/>
        </w:rPr>
        <w:t>Пункт 77.9 статьи 77</w:t>
      </w:r>
      <w:r w:rsidR="00AF44BF">
        <w:rPr>
          <w:bCs/>
          <w:i/>
          <w:sz w:val="28"/>
          <w:szCs w:val="28"/>
        </w:rPr>
        <w:t xml:space="preserve"> с изменениями внесенными Законо</w:t>
      </w:r>
      <w:r w:rsidR="00AF44BF" w:rsidRPr="00D5114F">
        <w:rPr>
          <w:bCs/>
          <w:i/>
          <w:sz w:val="28"/>
          <w:szCs w:val="28"/>
        </w:rPr>
        <w:t>м</w:t>
      </w:r>
      <w:r w:rsidR="00AF44BF">
        <w:rPr>
          <w:bCs/>
          <w:i/>
          <w:sz w:val="28"/>
          <w:szCs w:val="28"/>
        </w:rPr>
        <w:t xml:space="preserve"> </w:t>
      </w:r>
      <w:hyperlink r:id="rId276" w:history="1">
        <w:r w:rsidR="00AF44BF" w:rsidRPr="001E607A">
          <w:rPr>
            <w:rStyle w:val="ab"/>
            <w:bCs/>
            <w:i/>
            <w:sz w:val="28"/>
            <w:szCs w:val="28"/>
          </w:rPr>
          <w:t>от 30.04.2016 № 131-IНС</w:t>
        </w:r>
      </w:hyperlink>
      <w:r w:rsidR="00AF44BF" w:rsidRPr="001E607A">
        <w:rPr>
          <w:bCs/>
          <w:i/>
          <w:color w:val="0000FF"/>
          <w:sz w:val="28"/>
          <w:szCs w:val="28"/>
        </w:rPr>
        <w:t xml:space="preserve">, </w:t>
      </w:r>
      <w:r w:rsidR="00AF44BF">
        <w:rPr>
          <w:bCs/>
          <w:i/>
          <w:color w:val="0000FF"/>
          <w:sz w:val="28"/>
          <w:szCs w:val="28"/>
        </w:rPr>
        <w:t xml:space="preserve"> </w:t>
      </w:r>
      <w:r w:rsidR="00AF44BF" w:rsidRPr="001E607A">
        <w:rPr>
          <w:bCs/>
          <w:i/>
          <w:sz w:val="28"/>
          <w:szCs w:val="28"/>
        </w:rPr>
        <w:t xml:space="preserve">изложен в новой редакции в соответствии с </w:t>
      </w:r>
      <w:hyperlink r:id="rId277" w:history="1">
        <w:r w:rsidR="00AF44BF" w:rsidRPr="001E607A">
          <w:rPr>
            <w:rStyle w:val="ab"/>
            <w:bCs/>
            <w:i/>
            <w:sz w:val="28"/>
            <w:szCs w:val="28"/>
          </w:rPr>
          <w:t>Законом от 03.08.2018 № 247-</w:t>
        </w:r>
        <w:r w:rsidR="00AF44BF" w:rsidRPr="001E607A">
          <w:rPr>
            <w:rStyle w:val="ab"/>
            <w:bCs/>
            <w:i/>
            <w:sz w:val="28"/>
            <w:szCs w:val="28"/>
            <w:lang w:val="en-US"/>
          </w:rPr>
          <w:t>I</w:t>
        </w:r>
        <w:r w:rsidR="00AF44BF" w:rsidRPr="001E607A">
          <w:rPr>
            <w:rStyle w:val="ab"/>
            <w:bCs/>
            <w:i/>
            <w:sz w:val="28"/>
            <w:szCs w:val="28"/>
          </w:rPr>
          <w:t>НС</w:t>
        </w:r>
      </w:hyperlink>
      <w:r w:rsidR="00AF44BF" w:rsidRPr="00063074">
        <w:rPr>
          <w:bCs/>
          <w:i/>
          <w:color w:val="0000FF"/>
          <w:sz w:val="28"/>
          <w:szCs w:val="28"/>
        </w:rPr>
        <w:t>,</w:t>
      </w:r>
      <w:r w:rsidR="00AF44BF">
        <w:rPr>
          <w:bCs/>
          <w:i/>
          <w:color w:val="0000FF"/>
          <w:sz w:val="28"/>
          <w:szCs w:val="28"/>
        </w:rPr>
        <w:t xml:space="preserve"> </w:t>
      </w:r>
      <w:r w:rsidR="00AF44BF" w:rsidRPr="00063074">
        <w:rPr>
          <w:bCs/>
          <w:i/>
          <w:sz w:val="28"/>
          <w:szCs w:val="28"/>
        </w:rPr>
        <w:t>утратил силу в соответствии с</w:t>
      </w:r>
      <w:r w:rsidR="00AF44BF">
        <w:rPr>
          <w:bCs/>
          <w:i/>
          <w:color w:val="0000FF"/>
          <w:sz w:val="28"/>
          <w:szCs w:val="28"/>
        </w:rPr>
        <w:t xml:space="preserve"> </w:t>
      </w:r>
      <w:hyperlink r:id="rId278" w:history="1">
        <w:r w:rsidR="00AF44BF" w:rsidRPr="00063074">
          <w:rPr>
            <w:rStyle w:val="ab"/>
            <w:bCs/>
            <w:i/>
            <w:sz w:val="28"/>
            <w:szCs w:val="28"/>
          </w:rPr>
          <w:t>Законом от 24.05.2019 № 39-</w:t>
        </w:r>
        <w:r w:rsidR="00AF44BF" w:rsidRPr="00063074">
          <w:rPr>
            <w:rStyle w:val="ab"/>
            <w:bCs/>
            <w:i/>
            <w:sz w:val="28"/>
            <w:szCs w:val="28"/>
            <w:lang w:val="en-US"/>
          </w:rPr>
          <w:t>II</w:t>
        </w:r>
        <w:r w:rsidR="00AF44BF" w:rsidRPr="00063074">
          <w:rPr>
            <w:rStyle w:val="ab"/>
            <w:bCs/>
            <w:i/>
            <w:sz w:val="28"/>
            <w:szCs w:val="28"/>
          </w:rPr>
          <w:t>НС</w:t>
        </w:r>
      </w:hyperlink>
      <w:r w:rsidR="00AF44BF" w:rsidRPr="001E607A">
        <w:rPr>
          <w:bCs/>
          <w:i/>
          <w:color w:val="0000FF"/>
          <w:sz w:val="28"/>
          <w:szCs w:val="28"/>
        </w:rPr>
        <w:t>)</w:t>
      </w:r>
    </w:p>
    <w:p w14:paraId="449A5591"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14:paraId="6FD187B8" w14:textId="77777777" w:rsidR="009F78AE" w:rsidRPr="009F78AE" w:rsidRDefault="009F78AE" w:rsidP="009F78AE">
      <w:pPr>
        <w:spacing w:after="360" w:line="276" w:lineRule="auto"/>
        <w:ind w:firstLine="709"/>
        <w:jc w:val="both"/>
        <w:rPr>
          <w:bCs/>
          <w:sz w:val="28"/>
          <w:szCs w:val="28"/>
        </w:rPr>
      </w:pPr>
      <w:r w:rsidRPr="009F78AE">
        <w:rPr>
          <w:bCs/>
          <w:sz w:val="28"/>
          <w:szCs w:val="28"/>
        </w:rPr>
        <w:t>77.10.1. Объекты амортизации.</w:t>
      </w:r>
    </w:p>
    <w:p w14:paraId="54509B33" w14:textId="77777777" w:rsidR="009F78AE" w:rsidRPr="009F78AE" w:rsidRDefault="009F78AE" w:rsidP="009F78AE">
      <w:pPr>
        <w:spacing w:after="360" w:line="276" w:lineRule="auto"/>
        <w:ind w:firstLine="709"/>
        <w:jc w:val="both"/>
        <w:rPr>
          <w:bCs/>
          <w:sz w:val="28"/>
          <w:szCs w:val="28"/>
        </w:rPr>
      </w:pPr>
      <w:r w:rsidRPr="009F78AE">
        <w:rPr>
          <w:bCs/>
          <w:sz w:val="28"/>
          <w:szCs w:val="28"/>
        </w:rPr>
        <w:t>77.10.1.1. Амортизации подлежат:</w:t>
      </w:r>
    </w:p>
    <w:p w14:paraId="335EC906" w14:textId="77777777" w:rsidR="009F78AE" w:rsidRPr="009F78AE" w:rsidRDefault="009F78AE" w:rsidP="009F78AE">
      <w:pPr>
        <w:spacing w:after="360" w:line="276" w:lineRule="auto"/>
        <w:ind w:firstLine="709"/>
        <w:jc w:val="both"/>
        <w:rPr>
          <w:bCs/>
          <w:sz w:val="28"/>
          <w:szCs w:val="28"/>
        </w:rPr>
      </w:pPr>
      <w:r w:rsidRPr="009F78AE">
        <w:rPr>
          <w:bCs/>
          <w:sz w:val="28"/>
          <w:szCs w:val="28"/>
        </w:rPr>
        <w:t>а) расходы, понесенные на приобретение (изготовление) основных средств, которые используются налогоплательщиком для ведения хозяйственной деятельности;</w:t>
      </w:r>
    </w:p>
    <w:p w14:paraId="5652A852" w14:textId="77777777" w:rsidR="009F78AE" w:rsidRDefault="009F78AE" w:rsidP="009F78AE">
      <w:pPr>
        <w:spacing w:after="360" w:line="276" w:lineRule="auto"/>
        <w:ind w:firstLine="709"/>
        <w:jc w:val="both"/>
        <w:rPr>
          <w:bCs/>
          <w:sz w:val="28"/>
          <w:szCs w:val="28"/>
        </w:rPr>
      </w:pPr>
      <w:r w:rsidRPr="009F78AE">
        <w:rPr>
          <w:bCs/>
          <w:sz w:val="28"/>
          <w:szCs w:val="28"/>
        </w:rPr>
        <w:t>б) стоимость основных средств, полученных налогоплательщиком от государства в оперативное упр</w:t>
      </w:r>
      <w:r w:rsidR="00EC73DA">
        <w:rPr>
          <w:bCs/>
          <w:sz w:val="28"/>
          <w:szCs w:val="28"/>
        </w:rPr>
        <w:t>авление и зачисленных на баланс;</w:t>
      </w:r>
    </w:p>
    <w:p w14:paraId="3C103405" w14:textId="77777777" w:rsidR="00EC73DA" w:rsidRPr="00EC73DA" w:rsidRDefault="00EC73DA" w:rsidP="00EC73DA">
      <w:pPr>
        <w:shd w:val="clear" w:color="auto" w:fill="FFFFFF"/>
        <w:spacing w:after="360" w:line="276" w:lineRule="auto"/>
        <w:ind w:firstLine="709"/>
        <w:jc w:val="both"/>
        <w:textAlignment w:val="baseline"/>
        <w:rPr>
          <w:rFonts w:eastAsia="Calibri"/>
          <w:color w:val="000000" w:themeColor="text1"/>
          <w:sz w:val="28"/>
          <w:szCs w:val="28"/>
        </w:rPr>
      </w:pPr>
      <w:r w:rsidRPr="00EC73DA">
        <w:rPr>
          <w:rFonts w:eastAsia="Calibri"/>
          <w:color w:val="000000" w:themeColor="text1"/>
          <w:sz w:val="28"/>
          <w:szCs w:val="28"/>
        </w:rPr>
        <w:t>в) стоимость имущества полученного (переданного) в финансовую аренду (лизинг) по договору финансовой аренды (лизинга).</w:t>
      </w:r>
    </w:p>
    <w:p w14:paraId="54A882AD" w14:textId="77777777" w:rsidR="00EC73DA" w:rsidRPr="009F78AE" w:rsidRDefault="008F661E" w:rsidP="00EC73DA">
      <w:pPr>
        <w:spacing w:after="360" w:line="276" w:lineRule="auto"/>
        <w:ind w:firstLine="709"/>
        <w:jc w:val="both"/>
        <w:rPr>
          <w:bCs/>
          <w:sz w:val="28"/>
          <w:szCs w:val="28"/>
        </w:rPr>
      </w:pPr>
      <w:hyperlink r:id="rId279" w:history="1">
        <w:r w:rsidR="00EC73DA" w:rsidRPr="00EC73DA">
          <w:rPr>
            <w:i/>
            <w:color w:val="0000FF"/>
            <w:sz w:val="28"/>
            <w:szCs w:val="28"/>
            <w:u w:val="single"/>
            <w:lang w:eastAsia="en-US"/>
          </w:rPr>
          <w:t>(Подпункт «в» подпункта 77.10.1.1 подпункта 77.10.1 пункта 77.10 статьи 77 введен Законом от 24.04.2020 № 133-</w:t>
        </w:r>
        <w:r w:rsidR="00EC73DA" w:rsidRPr="00EC73DA">
          <w:rPr>
            <w:i/>
            <w:color w:val="0000FF"/>
            <w:sz w:val="28"/>
            <w:szCs w:val="28"/>
            <w:u w:val="single"/>
            <w:lang w:val="en-US" w:eastAsia="en-US"/>
          </w:rPr>
          <w:t>II</w:t>
        </w:r>
        <w:r w:rsidR="00EC73DA" w:rsidRPr="00EC73DA">
          <w:rPr>
            <w:i/>
            <w:color w:val="0000FF"/>
            <w:sz w:val="28"/>
            <w:szCs w:val="28"/>
            <w:u w:val="single"/>
            <w:lang w:eastAsia="en-US"/>
          </w:rPr>
          <w:t>НС)</w:t>
        </w:r>
      </w:hyperlink>
    </w:p>
    <w:p w14:paraId="5FA9FF09" w14:textId="77777777" w:rsidR="009F78AE" w:rsidRPr="009F78AE" w:rsidRDefault="009F78AE" w:rsidP="009F78AE">
      <w:pPr>
        <w:spacing w:after="360" w:line="276" w:lineRule="auto"/>
        <w:ind w:firstLine="709"/>
        <w:jc w:val="both"/>
        <w:rPr>
          <w:bCs/>
          <w:sz w:val="28"/>
          <w:szCs w:val="28"/>
        </w:rPr>
      </w:pPr>
      <w:r w:rsidRPr="009F78AE">
        <w:rPr>
          <w:bCs/>
          <w:sz w:val="28"/>
          <w:szCs w:val="28"/>
        </w:rPr>
        <w:t>Амортизируемым основным средством признается основное средство, первоначальная стоимость которого равна или превышает 10 000 российских рублей.</w:t>
      </w:r>
    </w:p>
    <w:p w14:paraId="17A9F475" w14:textId="77777777" w:rsidR="009F78AE" w:rsidRPr="009F78AE" w:rsidRDefault="009F78AE" w:rsidP="009F78AE">
      <w:pPr>
        <w:spacing w:after="360" w:line="276" w:lineRule="auto"/>
        <w:ind w:firstLine="709"/>
        <w:jc w:val="both"/>
        <w:rPr>
          <w:bCs/>
          <w:sz w:val="28"/>
          <w:szCs w:val="28"/>
        </w:rPr>
      </w:pPr>
      <w:r w:rsidRPr="009F78AE">
        <w:rPr>
          <w:bCs/>
          <w:sz w:val="28"/>
          <w:szCs w:val="28"/>
        </w:rPr>
        <w:t>77.10.1.2. Не подлежат амортизации следующие виды основных средств:</w:t>
      </w:r>
    </w:p>
    <w:p w14:paraId="6E13ED77" w14:textId="77777777" w:rsidR="009F78AE" w:rsidRPr="009F78AE" w:rsidRDefault="009F78AE" w:rsidP="009F78AE">
      <w:pPr>
        <w:spacing w:after="360" w:line="276" w:lineRule="auto"/>
        <w:ind w:firstLine="709"/>
        <w:jc w:val="both"/>
        <w:rPr>
          <w:bCs/>
          <w:sz w:val="28"/>
          <w:szCs w:val="28"/>
        </w:rPr>
      </w:pPr>
      <w:proofErr w:type="gramStart"/>
      <w:r w:rsidRPr="009F78AE">
        <w:rPr>
          <w:bCs/>
          <w:sz w:val="28"/>
          <w:szCs w:val="28"/>
        </w:rPr>
        <w:t>1) основные средства организаций и учреждений, указанных в статье 78 настоящего Закона, за исключением приобретения (изготовления) ими основных средств для использования в осуществлении хозяйственной деятельности в целях получения дохода из источников, отличных от указанных в подпунктах 78.1.1–78.1.6 пункта 78.1 статьи 78 настоящего Закона;</w:t>
      </w:r>
      <w:proofErr w:type="gramEnd"/>
    </w:p>
    <w:p w14:paraId="0D89DA95" w14:textId="77777777" w:rsidR="009F78AE" w:rsidRPr="009F78AE" w:rsidRDefault="009F78AE" w:rsidP="009F78AE">
      <w:pPr>
        <w:spacing w:after="360" w:line="276" w:lineRule="auto"/>
        <w:ind w:firstLine="709"/>
        <w:jc w:val="both"/>
        <w:rPr>
          <w:bCs/>
          <w:sz w:val="28"/>
          <w:szCs w:val="28"/>
        </w:rPr>
      </w:pPr>
      <w:proofErr w:type="gramStart"/>
      <w:r w:rsidRPr="009F78AE">
        <w:rPr>
          <w:bCs/>
          <w:sz w:val="28"/>
          <w:szCs w:val="28"/>
        </w:rPr>
        <w:lastRenderedPageBreak/>
        <w:t>2) основные средства, полученные налогоплательщиком в рамках целевого финансирования (целевых поступлений) от государства или приобретенные (изготовленные) за счет бюджетных средств целевого финансирования и используемые для осуществления хозяйственной деятельности;</w:t>
      </w:r>
      <w:proofErr w:type="gramEnd"/>
    </w:p>
    <w:p w14:paraId="7C932C6A" w14:textId="77777777" w:rsidR="009F78AE" w:rsidRDefault="009F78AE" w:rsidP="009F78AE">
      <w:pPr>
        <w:spacing w:after="360" w:line="276" w:lineRule="auto"/>
        <w:ind w:firstLine="709"/>
        <w:jc w:val="both"/>
        <w:rPr>
          <w:bCs/>
          <w:sz w:val="28"/>
          <w:szCs w:val="28"/>
        </w:rPr>
      </w:pPr>
      <w:r w:rsidRPr="009F78AE">
        <w:rPr>
          <w:bCs/>
          <w:sz w:val="28"/>
          <w:szCs w:val="28"/>
        </w:rPr>
        <w:t xml:space="preserve">3) основные средства, </w:t>
      </w:r>
      <w:proofErr w:type="gramStart"/>
      <w:r w:rsidRPr="009F78AE">
        <w:rPr>
          <w:bCs/>
          <w:sz w:val="28"/>
          <w:szCs w:val="28"/>
        </w:rPr>
        <w:t>расходы</w:t>
      </w:r>
      <w:proofErr w:type="gramEnd"/>
      <w:r w:rsidRPr="009F78AE">
        <w:rPr>
          <w:bCs/>
          <w:sz w:val="28"/>
          <w:szCs w:val="28"/>
        </w:rPr>
        <w:t xml:space="preserve"> на приобретение которых включены в состав валовых расходов согласно </w:t>
      </w:r>
      <w:r w:rsidR="00EC52D4" w:rsidRPr="00EC52D4">
        <w:rPr>
          <w:sz w:val="28"/>
          <w:szCs w:val="28"/>
        </w:rPr>
        <w:t>пункту</w:t>
      </w:r>
      <w:r w:rsidR="00EC52D4" w:rsidRPr="009F78AE">
        <w:rPr>
          <w:bCs/>
          <w:sz w:val="28"/>
          <w:szCs w:val="28"/>
        </w:rPr>
        <w:t xml:space="preserve"> </w:t>
      </w:r>
      <w:r w:rsidRPr="009F78AE">
        <w:rPr>
          <w:bCs/>
          <w:sz w:val="28"/>
          <w:szCs w:val="28"/>
        </w:rPr>
        <w:t>72.2 статьи 72 настоящего Закона.</w:t>
      </w:r>
    </w:p>
    <w:p w14:paraId="351BD7BE" w14:textId="77777777" w:rsidR="00EC52D4" w:rsidRPr="009F78AE" w:rsidRDefault="008F661E" w:rsidP="009F78AE">
      <w:pPr>
        <w:spacing w:after="360" w:line="276" w:lineRule="auto"/>
        <w:ind w:firstLine="709"/>
        <w:jc w:val="both"/>
        <w:rPr>
          <w:bCs/>
          <w:sz w:val="28"/>
          <w:szCs w:val="28"/>
        </w:rPr>
      </w:pPr>
      <w:hyperlink r:id="rId280" w:history="1">
        <w:r w:rsidR="00EC52D4" w:rsidRPr="00EC52D4">
          <w:rPr>
            <w:i/>
            <w:color w:val="0000FF"/>
            <w:sz w:val="28"/>
            <w:szCs w:val="28"/>
            <w:u w:val="single"/>
            <w:lang w:eastAsia="en-US"/>
          </w:rPr>
          <w:t>(Подпункт 3 подпункта 77.10.1.2 подпункта 77.10.1 пункта 77.10 статьи 77 с изменениями, внесенными в соответствии с Законом от 04.05.2020 № 144-</w:t>
        </w:r>
        <w:r w:rsidR="00EC52D4" w:rsidRPr="00EC52D4">
          <w:rPr>
            <w:i/>
            <w:color w:val="0000FF"/>
            <w:sz w:val="28"/>
            <w:szCs w:val="28"/>
            <w:u w:val="single"/>
            <w:lang w:val="en-US" w:eastAsia="en-US"/>
          </w:rPr>
          <w:t>II</w:t>
        </w:r>
        <w:r w:rsidR="00EC52D4" w:rsidRPr="00EC52D4">
          <w:rPr>
            <w:i/>
            <w:color w:val="0000FF"/>
            <w:sz w:val="28"/>
            <w:szCs w:val="28"/>
            <w:u w:val="single"/>
            <w:lang w:eastAsia="en-US"/>
          </w:rPr>
          <w:t>НС)</w:t>
        </w:r>
      </w:hyperlink>
    </w:p>
    <w:p w14:paraId="083069F8" w14:textId="77777777" w:rsidR="009F78AE" w:rsidRPr="009F78AE" w:rsidRDefault="009F78AE" w:rsidP="009F78AE">
      <w:pPr>
        <w:spacing w:after="360" w:line="276" w:lineRule="auto"/>
        <w:ind w:firstLine="709"/>
        <w:jc w:val="both"/>
        <w:rPr>
          <w:bCs/>
          <w:sz w:val="28"/>
          <w:szCs w:val="28"/>
        </w:rPr>
      </w:pPr>
      <w:r w:rsidRPr="009F78AE">
        <w:rPr>
          <w:bCs/>
          <w:sz w:val="28"/>
          <w:szCs w:val="28"/>
        </w:rPr>
        <w:t>77.10.1.3. Из состава амортизируемых основных сре</w:t>
      </w:r>
      <w:proofErr w:type="gramStart"/>
      <w:r w:rsidRPr="009F78AE">
        <w:rPr>
          <w:bCs/>
          <w:sz w:val="28"/>
          <w:szCs w:val="28"/>
        </w:rPr>
        <w:t>дств в ц</w:t>
      </w:r>
      <w:proofErr w:type="gramEnd"/>
      <w:r w:rsidRPr="009F78AE">
        <w:rPr>
          <w:bCs/>
          <w:sz w:val="28"/>
          <w:szCs w:val="28"/>
        </w:rPr>
        <w:t>елях настоящей статьи исключаются основные средства:</w:t>
      </w:r>
    </w:p>
    <w:p w14:paraId="445E0FAF" w14:textId="77777777" w:rsidR="009F78AE" w:rsidRPr="009F78AE" w:rsidRDefault="009F78AE" w:rsidP="009F78AE">
      <w:pPr>
        <w:spacing w:after="360" w:line="276" w:lineRule="auto"/>
        <w:ind w:firstLine="709"/>
        <w:jc w:val="both"/>
        <w:rPr>
          <w:bCs/>
          <w:sz w:val="28"/>
          <w:szCs w:val="28"/>
        </w:rPr>
      </w:pPr>
      <w:r w:rsidRPr="009F78AE">
        <w:rPr>
          <w:bCs/>
          <w:sz w:val="28"/>
          <w:szCs w:val="28"/>
        </w:rPr>
        <w:t>1) </w:t>
      </w:r>
      <w:proofErr w:type="gramStart"/>
      <w:r w:rsidRPr="009F78AE">
        <w:rPr>
          <w:bCs/>
          <w:sz w:val="28"/>
          <w:szCs w:val="28"/>
        </w:rPr>
        <w:t>переданные</w:t>
      </w:r>
      <w:proofErr w:type="gramEnd"/>
      <w:r w:rsidRPr="009F78AE">
        <w:rPr>
          <w:bCs/>
          <w:sz w:val="28"/>
          <w:szCs w:val="28"/>
        </w:rPr>
        <w:t xml:space="preserve"> по договорам в безвозмездное пользование;</w:t>
      </w:r>
    </w:p>
    <w:p w14:paraId="678C7614" w14:textId="77777777" w:rsidR="009F78AE" w:rsidRPr="009F78AE" w:rsidRDefault="009F78AE" w:rsidP="009F78AE">
      <w:pPr>
        <w:spacing w:after="360" w:line="276" w:lineRule="auto"/>
        <w:ind w:firstLine="709"/>
        <w:jc w:val="both"/>
        <w:rPr>
          <w:bCs/>
          <w:sz w:val="28"/>
          <w:szCs w:val="28"/>
        </w:rPr>
      </w:pPr>
      <w:r w:rsidRPr="009F78AE">
        <w:rPr>
          <w:bCs/>
          <w:sz w:val="28"/>
          <w:szCs w:val="28"/>
        </w:rPr>
        <w:t>2) переведенные по решению руководства на консервацию продолжительностью свыше трех месяцев;</w:t>
      </w:r>
    </w:p>
    <w:p w14:paraId="129ABE60" w14:textId="77777777" w:rsidR="009F78AE" w:rsidRPr="009F78AE" w:rsidRDefault="009F78AE" w:rsidP="009F78AE">
      <w:pPr>
        <w:spacing w:after="360" w:line="276" w:lineRule="auto"/>
        <w:ind w:firstLine="709"/>
        <w:jc w:val="both"/>
        <w:rPr>
          <w:bCs/>
          <w:sz w:val="28"/>
          <w:szCs w:val="28"/>
        </w:rPr>
      </w:pPr>
      <w:r w:rsidRPr="009F78AE">
        <w:rPr>
          <w:bCs/>
          <w:sz w:val="28"/>
          <w:szCs w:val="28"/>
        </w:rPr>
        <w:t>3)</w:t>
      </w:r>
      <w:r w:rsidRPr="009F78AE">
        <w:rPr>
          <w:sz w:val="28"/>
          <w:szCs w:val="28"/>
        </w:rPr>
        <w:t> </w:t>
      </w:r>
      <w:r w:rsidRPr="009F78AE">
        <w:rPr>
          <w:bCs/>
          <w:sz w:val="28"/>
          <w:szCs w:val="28"/>
        </w:rPr>
        <w:t>находящиеся по решению руководства на реконструкции и модернизации продолжительностью свыше трех месяцев.</w:t>
      </w:r>
    </w:p>
    <w:p w14:paraId="55862BEF" w14:textId="77777777" w:rsidR="009F78AE" w:rsidRPr="009F78AE" w:rsidRDefault="009F78AE" w:rsidP="009F78AE">
      <w:pPr>
        <w:spacing w:after="360" w:line="276" w:lineRule="auto"/>
        <w:ind w:firstLine="709"/>
        <w:jc w:val="both"/>
        <w:rPr>
          <w:bCs/>
          <w:sz w:val="28"/>
          <w:szCs w:val="28"/>
        </w:rPr>
      </w:pPr>
      <w:r w:rsidRPr="009F78AE">
        <w:rPr>
          <w:bCs/>
          <w:sz w:val="28"/>
          <w:szCs w:val="28"/>
        </w:rPr>
        <w:t xml:space="preserve">При </w:t>
      </w:r>
      <w:proofErr w:type="spellStart"/>
      <w:r w:rsidRPr="009F78AE">
        <w:rPr>
          <w:bCs/>
          <w:sz w:val="28"/>
          <w:szCs w:val="28"/>
        </w:rPr>
        <w:t>расконсервации</w:t>
      </w:r>
      <w:proofErr w:type="spellEnd"/>
      <w:r w:rsidRPr="009F78AE">
        <w:rPr>
          <w:bCs/>
          <w:sz w:val="28"/>
          <w:szCs w:val="28"/>
        </w:rPr>
        <w:t xml:space="preserve"> объекта основных средств амортизация по нему начисляется в порядке, действовавшем до момента его консервации, а срок полезного использования продлевается на период нахождения объекта основных средств на консервации.</w:t>
      </w:r>
    </w:p>
    <w:p w14:paraId="17505F78" w14:textId="77777777" w:rsidR="00545EF9" w:rsidRPr="001C001D" w:rsidRDefault="008F661E" w:rsidP="009F78AE">
      <w:pPr>
        <w:spacing w:after="360" w:line="276" w:lineRule="auto"/>
        <w:ind w:firstLine="709"/>
        <w:jc w:val="both"/>
        <w:rPr>
          <w:sz w:val="28"/>
          <w:szCs w:val="28"/>
          <w:lang w:eastAsia="uk-UA"/>
        </w:rPr>
      </w:pPr>
      <w:hyperlink r:id="rId281" w:history="1">
        <w:r w:rsidR="009F78AE" w:rsidRPr="009F78AE">
          <w:rPr>
            <w:bCs/>
            <w:i/>
            <w:color w:val="0000FF"/>
            <w:sz w:val="28"/>
            <w:szCs w:val="28"/>
            <w:u w:val="single"/>
          </w:rPr>
          <w:t>(Подпункт 77.10.1 пункта 77.10 статьи 77 изложен в новой редакции в соответствии с Законом от 03.08.2018 № 247-</w:t>
        </w:r>
        <w:r w:rsidR="009F78AE" w:rsidRPr="009F78AE">
          <w:rPr>
            <w:bCs/>
            <w:i/>
            <w:color w:val="0000FF"/>
            <w:sz w:val="28"/>
            <w:szCs w:val="28"/>
            <w:u w:val="single"/>
            <w:lang w:val="en-US"/>
          </w:rPr>
          <w:t>I</w:t>
        </w:r>
        <w:r w:rsidR="009F78AE" w:rsidRPr="009F78AE">
          <w:rPr>
            <w:bCs/>
            <w:i/>
            <w:color w:val="0000FF"/>
            <w:sz w:val="28"/>
            <w:szCs w:val="28"/>
            <w:u w:val="single"/>
          </w:rPr>
          <w:t>НС)</w:t>
        </w:r>
      </w:hyperlink>
    </w:p>
    <w:p w14:paraId="016B4ACD" w14:textId="77777777"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60" w:name="_Toc345335181"/>
      <w:bookmarkStart w:id="161"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60"/>
      <w:bookmarkEnd w:id="161"/>
      <w:r w:rsidR="005064D3" w:rsidRPr="001C001D">
        <w:rPr>
          <w:rFonts w:ascii="Times New Roman" w:hAnsi="Times New Roman" w:cs="Times New Roman"/>
          <w:sz w:val="28"/>
          <w:szCs w:val="28"/>
        </w:rPr>
        <w:t>.</w:t>
      </w:r>
    </w:p>
    <w:p w14:paraId="0C214389" w14:textId="77777777" w:rsidR="005B6418" w:rsidRDefault="00107163" w:rsidP="006811D0">
      <w:pPr>
        <w:spacing w:after="360" w:line="276" w:lineRule="auto"/>
        <w:ind w:firstLine="709"/>
        <w:jc w:val="both"/>
        <w:rPr>
          <w:sz w:val="28"/>
          <w:szCs w:val="28"/>
        </w:rPr>
      </w:pPr>
      <w:r w:rsidRPr="00107163">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подпунктом 77.10.1.1 подпункта 77.10.1 настоящего пункта.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7056"/>
        <w:gridCol w:w="2418"/>
      </w:tblGrid>
      <w:tr w:rsidR="00107163" w:rsidRPr="00107163" w14:paraId="724C4958" w14:textId="77777777" w:rsidTr="008A7304">
        <w:trPr>
          <w:jc w:val="center"/>
        </w:trPr>
        <w:tc>
          <w:tcPr>
            <w:tcW w:w="3682" w:type="pct"/>
            <w:vAlign w:val="center"/>
          </w:tcPr>
          <w:p w14:paraId="7328A6ED"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Группы</w:t>
            </w:r>
          </w:p>
        </w:tc>
        <w:tc>
          <w:tcPr>
            <w:tcW w:w="1262" w:type="pct"/>
            <w:vAlign w:val="center"/>
          </w:tcPr>
          <w:p w14:paraId="7998B45D" w14:textId="77777777" w:rsidR="00107163" w:rsidRPr="00107163" w:rsidRDefault="00107163" w:rsidP="00107163">
            <w:pPr>
              <w:spacing w:after="200" w:line="276" w:lineRule="auto"/>
              <w:jc w:val="both"/>
              <w:rPr>
                <w:sz w:val="28"/>
                <w:szCs w:val="28"/>
              </w:rPr>
            </w:pPr>
            <w:r w:rsidRPr="00107163">
              <w:rPr>
                <w:sz w:val="28"/>
                <w:szCs w:val="28"/>
              </w:rPr>
              <w:t>Минимально допустимые сроки полезного использования, лет</w:t>
            </w:r>
          </w:p>
        </w:tc>
      </w:tr>
      <w:tr w:rsidR="00107163" w:rsidRPr="00107163" w14:paraId="62C45495" w14:textId="77777777" w:rsidTr="008A7304">
        <w:trPr>
          <w:jc w:val="center"/>
        </w:trPr>
        <w:tc>
          <w:tcPr>
            <w:tcW w:w="3682" w:type="pct"/>
            <w:vAlign w:val="center"/>
          </w:tcPr>
          <w:p w14:paraId="73A6B505" w14:textId="77777777" w:rsidR="00107163" w:rsidRPr="00107163" w:rsidRDefault="00107163" w:rsidP="00107163">
            <w:pPr>
              <w:spacing w:after="200" w:line="276" w:lineRule="auto"/>
              <w:ind w:firstLine="709"/>
              <w:jc w:val="both"/>
              <w:rPr>
                <w:sz w:val="28"/>
                <w:szCs w:val="28"/>
              </w:rPr>
            </w:pPr>
            <w:r w:rsidRPr="00107163">
              <w:rPr>
                <w:sz w:val="28"/>
                <w:szCs w:val="28"/>
              </w:rPr>
              <w:t>группа 1 – земельные участки</w:t>
            </w:r>
          </w:p>
        </w:tc>
        <w:tc>
          <w:tcPr>
            <w:tcW w:w="1262" w:type="pct"/>
            <w:vAlign w:val="center"/>
          </w:tcPr>
          <w:p w14:paraId="5D7B6AFD"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24C6A080" w14:textId="77777777" w:rsidTr="008A7304">
        <w:trPr>
          <w:jc w:val="center"/>
        </w:trPr>
        <w:tc>
          <w:tcPr>
            <w:tcW w:w="3682" w:type="pct"/>
            <w:vAlign w:val="center"/>
          </w:tcPr>
          <w:p w14:paraId="20EDCED1" w14:textId="77777777" w:rsidR="00107163" w:rsidRPr="00107163" w:rsidRDefault="00107163" w:rsidP="00107163">
            <w:pPr>
              <w:spacing w:after="200" w:line="276" w:lineRule="auto"/>
              <w:ind w:firstLine="709"/>
              <w:jc w:val="both"/>
              <w:rPr>
                <w:sz w:val="28"/>
                <w:szCs w:val="28"/>
              </w:rPr>
            </w:pPr>
            <w:r w:rsidRPr="00107163">
              <w:rPr>
                <w:sz w:val="28"/>
                <w:szCs w:val="28"/>
              </w:rPr>
              <w:t>группа 2 – капитальные расходы на улучшение земель, не связанные со строительством</w:t>
            </w:r>
          </w:p>
        </w:tc>
        <w:tc>
          <w:tcPr>
            <w:tcW w:w="1262" w:type="pct"/>
            <w:vAlign w:val="center"/>
          </w:tcPr>
          <w:p w14:paraId="5E23F6F9"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38767694" w14:textId="77777777" w:rsidTr="008A7304">
        <w:trPr>
          <w:jc w:val="center"/>
        </w:trPr>
        <w:tc>
          <w:tcPr>
            <w:tcW w:w="3682" w:type="pct"/>
            <w:vAlign w:val="center"/>
          </w:tcPr>
          <w:p w14:paraId="73081382" w14:textId="77777777" w:rsidR="00107163" w:rsidRPr="00107163" w:rsidRDefault="00107163" w:rsidP="00107163">
            <w:pPr>
              <w:spacing w:after="200" w:line="276" w:lineRule="auto"/>
              <w:ind w:firstLine="709"/>
              <w:jc w:val="both"/>
              <w:rPr>
                <w:sz w:val="28"/>
                <w:szCs w:val="28"/>
              </w:rPr>
            </w:pPr>
            <w:r w:rsidRPr="00107163">
              <w:rPr>
                <w:sz w:val="28"/>
                <w:szCs w:val="28"/>
              </w:rPr>
              <w:t>группа 3 – здания</w:t>
            </w:r>
          </w:p>
        </w:tc>
        <w:tc>
          <w:tcPr>
            <w:tcW w:w="1262" w:type="pct"/>
            <w:vAlign w:val="center"/>
          </w:tcPr>
          <w:p w14:paraId="17E1473C" w14:textId="77777777" w:rsidR="00107163" w:rsidRPr="00107163" w:rsidRDefault="00107163" w:rsidP="00107163">
            <w:pPr>
              <w:spacing w:after="200" w:line="276" w:lineRule="auto"/>
              <w:jc w:val="center"/>
              <w:rPr>
                <w:sz w:val="28"/>
                <w:szCs w:val="28"/>
              </w:rPr>
            </w:pPr>
            <w:r w:rsidRPr="00107163">
              <w:rPr>
                <w:sz w:val="28"/>
                <w:szCs w:val="28"/>
              </w:rPr>
              <w:t>20</w:t>
            </w:r>
          </w:p>
        </w:tc>
      </w:tr>
      <w:tr w:rsidR="00107163" w:rsidRPr="00107163" w14:paraId="3C9E898F" w14:textId="77777777" w:rsidTr="008A7304">
        <w:trPr>
          <w:jc w:val="center"/>
        </w:trPr>
        <w:tc>
          <w:tcPr>
            <w:tcW w:w="3682" w:type="pct"/>
            <w:vAlign w:val="center"/>
          </w:tcPr>
          <w:p w14:paraId="33AFE4EE" w14:textId="77777777" w:rsidR="00107163" w:rsidRPr="00107163" w:rsidRDefault="00107163" w:rsidP="00107163">
            <w:pPr>
              <w:spacing w:after="200" w:line="276" w:lineRule="auto"/>
              <w:ind w:firstLine="709"/>
              <w:jc w:val="both"/>
              <w:rPr>
                <w:sz w:val="28"/>
                <w:szCs w:val="28"/>
              </w:rPr>
            </w:pPr>
            <w:r w:rsidRPr="00107163">
              <w:rPr>
                <w:sz w:val="28"/>
                <w:szCs w:val="28"/>
              </w:rPr>
              <w:t>сооружения</w:t>
            </w:r>
          </w:p>
        </w:tc>
        <w:tc>
          <w:tcPr>
            <w:tcW w:w="1262" w:type="pct"/>
            <w:vAlign w:val="center"/>
          </w:tcPr>
          <w:p w14:paraId="7DEE5E24" w14:textId="77777777" w:rsidR="00107163" w:rsidRPr="00107163" w:rsidRDefault="00107163" w:rsidP="00107163">
            <w:pPr>
              <w:spacing w:after="200" w:line="276" w:lineRule="auto"/>
              <w:jc w:val="center"/>
              <w:rPr>
                <w:sz w:val="28"/>
                <w:szCs w:val="28"/>
              </w:rPr>
            </w:pPr>
            <w:r w:rsidRPr="00107163">
              <w:rPr>
                <w:sz w:val="28"/>
                <w:szCs w:val="28"/>
              </w:rPr>
              <w:t>15</w:t>
            </w:r>
          </w:p>
        </w:tc>
      </w:tr>
      <w:tr w:rsidR="00107163" w:rsidRPr="00107163" w14:paraId="4292FF58" w14:textId="77777777" w:rsidTr="008A7304">
        <w:trPr>
          <w:jc w:val="center"/>
        </w:trPr>
        <w:tc>
          <w:tcPr>
            <w:tcW w:w="3682" w:type="pct"/>
            <w:vAlign w:val="center"/>
          </w:tcPr>
          <w:p w14:paraId="290FFDCE" w14:textId="77777777" w:rsidR="00107163" w:rsidRPr="00107163" w:rsidRDefault="00107163" w:rsidP="00107163">
            <w:pPr>
              <w:spacing w:after="200" w:line="276" w:lineRule="auto"/>
              <w:ind w:firstLine="709"/>
              <w:jc w:val="both"/>
              <w:rPr>
                <w:sz w:val="28"/>
                <w:szCs w:val="28"/>
              </w:rPr>
            </w:pPr>
            <w:r w:rsidRPr="00107163">
              <w:rPr>
                <w:sz w:val="28"/>
                <w:szCs w:val="28"/>
              </w:rPr>
              <w:t>передаточные устройства</w:t>
            </w:r>
          </w:p>
        </w:tc>
        <w:tc>
          <w:tcPr>
            <w:tcW w:w="1262" w:type="pct"/>
            <w:vAlign w:val="center"/>
          </w:tcPr>
          <w:p w14:paraId="65888CEB"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1603DEBA" w14:textId="77777777" w:rsidTr="008A7304">
        <w:trPr>
          <w:jc w:val="center"/>
        </w:trPr>
        <w:tc>
          <w:tcPr>
            <w:tcW w:w="3682" w:type="pct"/>
            <w:vAlign w:val="center"/>
          </w:tcPr>
          <w:p w14:paraId="1C5AA2FF" w14:textId="77777777" w:rsidR="00107163" w:rsidRPr="00107163" w:rsidRDefault="00107163" w:rsidP="00107163">
            <w:pPr>
              <w:spacing w:after="200" w:line="276" w:lineRule="auto"/>
              <w:ind w:firstLine="709"/>
              <w:jc w:val="both"/>
              <w:rPr>
                <w:sz w:val="28"/>
                <w:szCs w:val="28"/>
              </w:rPr>
            </w:pPr>
            <w:r w:rsidRPr="00107163">
              <w:rPr>
                <w:sz w:val="28"/>
                <w:szCs w:val="28"/>
              </w:rPr>
              <w:t>группа 4 – машины и оборудование</w:t>
            </w:r>
          </w:p>
        </w:tc>
        <w:tc>
          <w:tcPr>
            <w:tcW w:w="1262" w:type="pct"/>
            <w:vAlign w:val="center"/>
          </w:tcPr>
          <w:p w14:paraId="5C2BC3D0"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B93B7E6" w14:textId="77777777" w:rsidTr="008A7304">
        <w:trPr>
          <w:jc w:val="center"/>
        </w:trPr>
        <w:tc>
          <w:tcPr>
            <w:tcW w:w="3682" w:type="pct"/>
            <w:vAlign w:val="center"/>
          </w:tcPr>
          <w:p w14:paraId="2D844915" w14:textId="77777777" w:rsidR="00107163" w:rsidRPr="00107163" w:rsidRDefault="00107163" w:rsidP="00107163">
            <w:pPr>
              <w:spacing w:after="200" w:line="276" w:lineRule="auto"/>
              <w:ind w:firstLine="709"/>
              <w:jc w:val="both"/>
              <w:rPr>
                <w:sz w:val="28"/>
                <w:szCs w:val="28"/>
              </w:rPr>
            </w:pPr>
            <w:r w:rsidRPr="00107163">
              <w:rPr>
                <w:sz w:val="28"/>
                <w:szCs w:val="28"/>
              </w:rPr>
              <w:t>из них:</w:t>
            </w:r>
          </w:p>
        </w:tc>
        <w:tc>
          <w:tcPr>
            <w:tcW w:w="1262" w:type="pct"/>
            <w:vAlign w:val="center"/>
          </w:tcPr>
          <w:p w14:paraId="46F4775B" w14:textId="77777777" w:rsidR="00107163" w:rsidRPr="00107163" w:rsidRDefault="00107163" w:rsidP="00107163">
            <w:pPr>
              <w:spacing w:after="200" w:line="276" w:lineRule="auto"/>
              <w:ind w:firstLine="709"/>
              <w:jc w:val="both"/>
              <w:rPr>
                <w:sz w:val="28"/>
                <w:szCs w:val="28"/>
              </w:rPr>
            </w:pPr>
            <w:r w:rsidRPr="00107163">
              <w:rPr>
                <w:sz w:val="28"/>
                <w:szCs w:val="28"/>
              </w:rPr>
              <w:t> </w:t>
            </w:r>
          </w:p>
        </w:tc>
      </w:tr>
      <w:tr w:rsidR="00107163" w:rsidRPr="00107163" w14:paraId="724D8317" w14:textId="77777777" w:rsidTr="008A7304">
        <w:trPr>
          <w:jc w:val="center"/>
        </w:trPr>
        <w:tc>
          <w:tcPr>
            <w:tcW w:w="3682" w:type="pct"/>
            <w:vAlign w:val="center"/>
          </w:tcPr>
          <w:p w14:paraId="5D02C43A" w14:textId="77777777" w:rsidR="00107163" w:rsidRPr="00107163" w:rsidRDefault="00107163" w:rsidP="00107163">
            <w:pPr>
              <w:spacing w:after="200" w:line="276" w:lineRule="auto"/>
              <w:ind w:firstLine="709"/>
              <w:jc w:val="both"/>
              <w:rPr>
                <w:sz w:val="28"/>
                <w:szCs w:val="28"/>
              </w:rPr>
            </w:pPr>
            <w:r w:rsidRPr="00107163">
              <w:rPr>
                <w:sz w:val="28"/>
                <w:szCs w:val="28"/>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 и (или) программ, которые признаются нематериальным активом), другие информационные 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262" w:type="pct"/>
            <w:vAlign w:val="center"/>
          </w:tcPr>
          <w:p w14:paraId="4E2EBE76" w14:textId="77777777" w:rsidR="00107163" w:rsidRPr="00107163" w:rsidRDefault="00107163" w:rsidP="00107163">
            <w:pPr>
              <w:spacing w:after="200" w:line="276" w:lineRule="auto"/>
              <w:jc w:val="center"/>
              <w:rPr>
                <w:sz w:val="28"/>
                <w:szCs w:val="28"/>
              </w:rPr>
            </w:pPr>
            <w:r w:rsidRPr="00107163">
              <w:rPr>
                <w:sz w:val="28"/>
                <w:szCs w:val="28"/>
              </w:rPr>
              <w:t>2</w:t>
            </w:r>
          </w:p>
        </w:tc>
      </w:tr>
      <w:tr w:rsidR="00107163" w:rsidRPr="00107163" w14:paraId="452BBD94" w14:textId="77777777" w:rsidTr="008A7304">
        <w:trPr>
          <w:jc w:val="center"/>
        </w:trPr>
        <w:tc>
          <w:tcPr>
            <w:tcW w:w="3682" w:type="pct"/>
            <w:vAlign w:val="center"/>
          </w:tcPr>
          <w:p w14:paraId="22AAFB79" w14:textId="77777777" w:rsidR="00107163" w:rsidRPr="00107163" w:rsidRDefault="00107163" w:rsidP="00107163">
            <w:pPr>
              <w:spacing w:after="200" w:line="276" w:lineRule="auto"/>
              <w:ind w:firstLine="709"/>
              <w:jc w:val="both"/>
              <w:rPr>
                <w:sz w:val="28"/>
                <w:szCs w:val="28"/>
              </w:rPr>
            </w:pPr>
            <w:r w:rsidRPr="00107163">
              <w:rPr>
                <w:sz w:val="28"/>
                <w:szCs w:val="28"/>
              </w:rPr>
              <w:t>группа 5 – транспортные средства</w:t>
            </w:r>
          </w:p>
        </w:tc>
        <w:tc>
          <w:tcPr>
            <w:tcW w:w="1262" w:type="pct"/>
            <w:vAlign w:val="center"/>
          </w:tcPr>
          <w:p w14:paraId="147E1D03"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3A72875A" w14:textId="77777777" w:rsidTr="008A7304">
        <w:trPr>
          <w:jc w:val="center"/>
        </w:trPr>
        <w:tc>
          <w:tcPr>
            <w:tcW w:w="3682" w:type="pct"/>
            <w:vAlign w:val="center"/>
          </w:tcPr>
          <w:p w14:paraId="3A14A72A" w14:textId="77777777" w:rsidR="00107163" w:rsidRPr="00107163" w:rsidRDefault="00107163" w:rsidP="00107163">
            <w:pPr>
              <w:spacing w:after="200" w:line="276" w:lineRule="auto"/>
              <w:ind w:firstLine="709"/>
              <w:jc w:val="both"/>
              <w:rPr>
                <w:sz w:val="28"/>
                <w:szCs w:val="28"/>
              </w:rPr>
            </w:pPr>
            <w:r w:rsidRPr="00107163">
              <w:rPr>
                <w:sz w:val="28"/>
                <w:szCs w:val="28"/>
              </w:rPr>
              <w:t>группа 6 – инструменты, приборы, инвентарь (мебель)</w:t>
            </w:r>
          </w:p>
        </w:tc>
        <w:tc>
          <w:tcPr>
            <w:tcW w:w="1262" w:type="pct"/>
            <w:vAlign w:val="center"/>
          </w:tcPr>
          <w:p w14:paraId="455DCC47" w14:textId="77777777" w:rsidR="00107163" w:rsidRPr="00107163" w:rsidRDefault="00107163" w:rsidP="00107163">
            <w:pPr>
              <w:spacing w:after="200" w:line="276" w:lineRule="auto"/>
              <w:jc w:val="center"/>
              <w:rPr>
                <w:sz w:val="28"/>
                <w:szCs w:val="28"/>
              </w:rPr>
            </w:pPr>
            <w:r w:rsidRPr="00107163">
              <w:rPr>
                <w:sz w:val="28"/>
                <w:szCs w:val="28"/>
              </w:rPr>
              <w:t>4</w:t>
            </w:r>
          </w:p>
        </w:tc>
      </w:tr>
      <w:tr w:rsidR="00107163" w:rsidRPr="00107163" w14:paraId="163A5A4B" w14:textId="77777777" w:rsidTr="008A7304">
        <w:trPr>
          <w:jc w:val="center"/>
        </w:trPr>
        <w:tc>
          <w:tcPr>
            <w:tcW w:w="3682" w:type="pct"/>
            <w:vAlign w:val="center"/>
          </w:tcPr>
          <w:p w14:paraId="56BF4D14" w14:textId="77777777" w:rsidR="00107163" w:rsidRPr="00107163" w:rsidRDefault="00107163" w:rsidP="00107163">
            <w:pPr>
              <w:spacing w:after="200" w:line="276" w:lineRule="auto"/>
              <w:ind w:firstLine="709"/>
              <w:jc w:val="both"/>
              <w:rPr>
                <w:sz w:val="28"/>
                <w:szCs w:val="28"/>
              </w:rPr>
            </w:pPr>
            <w:r w:rsidRPr="00107163">
              <w:rPr>
                <w:sz w:val="28"/>
                <w:szCs w:val="28"/>
              </w:rPr>
              <w:t>группа 7 – животные</w:t>
            </w:r>
          </w:p>
        </w:tc>
        <w:tc>
          <w:tcPr>
            <w:tcW w:w="1262" w:type="pct"/>
            <w:vAlign w:val="center"/>
          </w:tcPr>
          <w:p w14:paraId="03FCD9C0"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73A8362" w14:textId="77777777" w:rsidTr="008A7304">
        <w:trPr>
          <w:jc w:val="center"/>
        </w:trPr>
        <w:tc>
          <w:tcPr>
            <w:tcW w:w="3682" w:type="pct"/>
            <w:vAlign w:val="center"/>
          </w:tcPr>
          <w:p w14:paraId="57A6A3EB"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группа 8 – многолетние насаждения</w:t>
            </w:r>
          </w:p>
        </w:tc>
        <w:tc>
          <w:tcPr>
            <w:tcW w:w="1262" w:type="pct"/>
            <w:vAlign w:val="center"/>
          </w:tcPr>
          <w:p w14:paraId="2EEB62D0" w14:textId="77777777" w:rsidR="00107163" w:rsidRPr="00107163" w:rsidRDefault="00107163" w:rsidP="00107163">
            <w:pPr>
              <w:spacing w:after="200" w:line="276" w:lineRule="auto"/>
              <w:jc w:val="center"/>
              <w:rPr>
                <w:sz w:val="28"/>
                <w:szCs w:val="28"/>
              </w:rPr>
            </w:pPr>
            <w:r w:rsidRPr="00107163">
              <w:rPr>
                <w:sz w:val="28"/>
                <w:szCs w:val="28"/>
              </w:rPr>
              <w:t>10</w:t>
            </w:r>
          </w:p>
        </w:tc>
      </w:tr>
      <w:tr w:rsidR="00107163" w:rsidRPr="00107163" w14:paraId="7B42A4C6" w14:textId="77777777" w:rsidTr="008A7304">
        <w:trPr>
          <w:jc w:val="center"/>
        </w:trPr>
        <w:tc>
          <w:tcPr>
            <w:tcW w:w="3682" w:type="pct"/>
            <w:vAlign w:val="center"/>
          </w:tcPr>
          <w:p w14:paraId="3ACEF475" w14:textId="77777777" w:rsidR="00107163" w:rsidRPr="00107163" w:rsidRDefault="00107163" w:rsidP="00107163">
            <w:pPr>
              <w:spacing w:after="200" w:line="276" w:lineRule="auto"/>
              <w:ind w:firstLine="709"/>
              <w:jc w:val="both"/>
              <w:rPr>
                <w:sz w:val="28"/>
                <w:szCs w:val="28"/>
              </w:rPr>
            </w:pPr>
            <w:r w:rsidRPr="00107163">
              <w:rPr>
                <w:sz w:val="28"/>
                <w:szCs w:val="28"/>
              </w:rPr>
              <w:t>группа 9 – другие основные средства</w:t>
            </w:r>
          </w:p>
        </w:tc>
        <w:tc>
          <w:tcPr>
            <w:tcW w:w="1262" w:type="pct"/>
            <w:vAlign w:val="center"/>
          </w:tcPr>
          <w:p w14:paraId="30850CA3" w14:textId="77777777" w:rsidR="00107163" w:rsidRPr="00107163" w:rsidRDefault="00107163" w:rsidP="00107163">
            <w:pPr>
              <w:spacing w:after="200" w:line="276" w:lineRule="auto"/>
              <w:jc w:val="center"/>
              <w:rPr>
                <w:sz w:val="28"/>
                <w:szCs w:val="28"/>
              </w:rPr>
            </w:pPr>
            <w:r w:rsidRPr="00107163">
              <w:rPr>
                <w:sz w:val="28"/>
                <w:szCs w:val="28"/>
              </w:rPr>
              <w:t>12</w:t>
            </w:r>
          </w:p>
        </w:tc>
      </w:tr>
      <w:tr w:rsidR="00107163" w:rsidRPr="00107163" w14:paraId="26456F69" w14:textId="77777777" w:rsidTr="008A7304">
        <w:trPr>
          <w:jc w:val="center"/>
        </w:trPr>
        <w:tc>
          <w:tcPr>
            <w:tcW w:w="3682" w:type="pct"/>
            <w:vAlign w:val="center"/>
          </w:tcPr>
          <w:p w14:paraId="46B83EC9" w14:textId="77777777" w:rsidR="00107163" w:rsidRPr="00107163" w:rsidRDefault="00107163" w:rsidP="00107163">
            <w:pPr>
              <w:spacing w:after="200" w:line="276" w:lineRule="auto"/>
              <w:ind w:firstLine="709"/>
              <w:jc w:val="both"/>
              <w:rPr>
                <w:sz w:val="28"/>
                <w:szCs w:val="28"/>
              </w:rPr>
            </w:pPr>
            <w:r w:rsidRPr="00107163">
              <w:rPr>
                <w:sz w:val="28"/>
                <w:szCs w:val="28"/>
              </w:rPr>
              <w:t>группа 10 – библиотечные фонды</w:t>
            </w:r>
          </w:p>
        </w:tc>
        <w:tc>
          <w:tcPr>
            <w:tcW w:w="1262" w:type="pct"/>
            <w:vAlign w:val="center"/>
          </w:tcPr>
          <w:p w14:paraId="254D6C6E"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4D946F89" w14:textId="77777777" w:rsidTr="008A7304">
        <w:trPr>
          <w:jc w:val="center"/>
        </w:trPr>
        <w:tc>
          <w:tcPr>
            <w:tcW w:w="3682" w:type="pct"/>
            <w:vAlign w:val="center"/>
          </w:tcPr>
          <w:p w14:paraId="50CFD281" w14:textId="77777777" w:rsidR="00107163" w:rsidRPr="00107163" w:rsidRDefault="00107163" w:rsidP="00107163">
            <w:pPr>
              <w:spacing w:after="200" w:line="276" w:lineRule="auto"/>
              <w:ind w:firstLine="709"/>
              <w:jc w:val="both"/>
              <w:rPr>
                <w:sz w:val="28"/>
                <w:szCs w:val="28"/>
              </w:rPr>
            </w:pPr>
            <w:r w:rsidRPr="00107163">
              <w:rPr>
                <w:sz w:val="28"/>
                <w:szCs w:val="28"/>
              </w:rPr>
              <w:t>группа 11 – малоценные необоротные материальные активы</w:t>
            </w:r>
          </w:p>
        </w:tc>
        <w:tc>
          <w:tcPr>
            <w:tcW w:w="1262" w:type="pct"/>
            <w:vAlign w:val="center"/>
          </w:tcPr>
          <w:p w14:paraId="4FCB8404"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5C614E5E" w14:textId="77777777" w:rsidTr="008A7304">
        <w:trPr>
          <w:jc w:val="center"/>
        </w:trPr>
        <w:tc>
          <w:tcPr>
            <w:tcW w:w="3682" w:type="pct"/>
            <w:vAlign w:val="center"/>
          </w:tcPr>
          <w:p w14:paraId="5287ABB1" w14:textId="77777777" w:rsidR="00107163" w:rsidRPr="00107163" w:rsidRDefault="00107163" w:rsidP="00107163">
            <w:pPr>
              <w:spacing w:after="200" w:line="276" w:lineRule="auto"/>
              <w:ind w:firstLine="709"/>
              <w:jc w:val="both"/>
              <w:rPr>
                <w:sz w:val="28"/>
                <w:szCs w:val="28"/>
              </w:rPr>
            </w:pPr>
            <w:r w:rsidRPr="00107163">
              <w:rPr>
                <w:sz w:val="28"/>
                <w:szCs w:val="28"/>
              </w:rPr>
              <w:t>группа 12 – временные (</w:t>
            </w:r>
            <w:proofErr w:type="spellStart"/>
            <w:r w:rsidRPr="00107163">
              <w:rPr>
                <w:sz w:val="28"/>
                <w:szCs w:val="28"/>
              </w:rPr>
              <w:t>нетитульные</w:t>
            </w:r>
            <w:proofErr w:type="spellEnd"/>
            <w:r w:rsidRPr="00107163">
              <w:rPr>
                <w:sz w:val="28"/>
                <w:szCs w:val="28"/>
              </w:rPr>
              <w:t>) сооружения</w:t>
            </w:r>
          </w:p>
        </w:tc>
        <w:tc>
          <w:tcPr>
            <w:tcW w:w="1262" w:type="pct"/>
            <w:vAlign w:val="center"/>
          </w:tcPr>
          <w:p w14:paraId="39D285BC"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241F9F90" w14:textId="77777777" w:rsidTr="008A7304">
        <w:trPr>
          <w:jc w:val="center"/>
        </w:trPr>
        <w:tc>
          <w:tcPr>
            <w:tcW w:w="3682" w:type="pct"/>
            <w:vAlign w:val="center"/>
          </w:tcPr>
          <w:p w14:paraId="1C085A85" w14:textId="77777777" w:rsidR="00107163" w:rsidRPr="00107163" w:rsidRDefault="00107163" w:rsidP="00107163">
            <w:pPr>
              <w:spacing w:after="200" w:line="276" w:lineRule="auto"/>
              <w:ind w:firstLine="709"/>
              <w:jc w:val="both"/>
              <w:rPr>
                <w:sz w:val="28"/>
                <w:szCs w:val="28"/>
              </w:rPr>
            </w:pPr>
            <w:r w:rsidRPr="00107163">
              <w:rPr>
                <w:sz w:val="28"/>
                <w:szCs w:val="28"/>
              </w:rPr>
              <w:t>группа 13 – природные ресурсы</w:t>
            </w:r>
          </w:p>
        </w:tc>
        <w:tc>
          <w:tcPr>
            <w:tcW w:w="1262" w:type="pct"/>
            <w:vAlign w:val="center"/>
          </w:tcPr>
          <w:p w14:paraId="07856927" w14:textId="77777777" w:rsidR="00107163" w:rsidRPr="00107163" w:rsidRDefault="00107163" w:rsidP="00107163">
            <w:pPr>
              <w:spacing w:after="200" w:line="276" w:lineRule="auto"/>
              <w:jc w:val="center"/>
              <w:rPr>
                <w:sz w:val="28"/>
                <w:szCs w:val="28"/>
              </w:rPr>
            </w:pPr>
            <w:r w:rsidRPr="00107163">
              <w:rPr>
                <w:sz w:val="28"/>
                <w:szCs w:val="28"/>
              </w:rPr>
              <w:t>–</w:t>
            </w:r>
          </w:p>
        </w:tc>
      </w:tr>
      <w:tr w:rsidR="00107163" w:rsidRPr="00107163" w14:paraId="30D428AB" w14:textId="77777777" w:rsidTr="008A7304">
        <w:trPr>
          <w:jc w:val="center"/>
        </w:trPr>
        <w:tc>
          <w:tcPr>
            <w:tcW w:w="3682" w:type="pct"/>
            <w:vAlign w:val="center"/>
          </w:tcPr>
          <w:p w14:paraId="6C391919" w14:textId="77777777" w:rsidR="00107163" w:rsidRPr="00107163" w:rsidRDefault="00107163" w:rsidP="00107163">
            <w:pPr>
              <w:spacing w:after="200" w:line="276" w:lineRule="auto"/>
              <w:ind w:firstLine="709"/>
              <w:jc w:val="both"/>
              <w:rPr>
                <w:sz w:val="28"/>
                <w:szCs w:val="28"/>
              </w:rPr>
            </w:pPr>
            <w:r w:rsidRPr="00107163">
              <w:rPr>
                <w:sz w:val="28"/>
                <w:szCs w:val="28"/>
              </w:rPr>
              <w:t>группа 14 – инвентарная тара</w:t>
            </w:r>
          </w:p>
        </w:tc>
        <w:tc>
          <w:tcPr>
            <w:tcW w:w="1262" w:type="pct"/>
            <w:vAlign w:val="center"/>
          </w:tcPr>
          <w:p w14:paraId="6584C05A" w14:textId="77777777" w:rsidR="00107163" w:rsidRPr="00107163" w:rsidRDefault="00107163" w:rsidP="00107163">
            <w:pPr>
              <w:spacing w:after="200" w:line="276" w:lineRule="auto"/>
              <w:jc w:val="center"/>
              <w:rPr>
                <w:sz w:val="28"/>
                <w:szCs w:val="28"/>
              </w:rPr>
            </w:pPr>
            <w:r w:rsidRPr="00107163">
              <w:rPr>
                <w:sz w:val="28"/>
                <w:szCs w:val="28"/>
              </w:rPr>
              <w:t>6</w:t>
            </w:r>
          </w:p>
        </w:tc>
      </w:tr>
      <w:tr w:rsidR="00107163" w:rsidRPr="00107163" w14:paraId="18FB8559" w14:textId="77777777" w:rsidTr="008A7304">
        <w:trPr>
          <w:jc w:val="center"/>
        </w:trPr>
        <w:tc>
          <w:tcPr>
            <w:tcW w:w="3682" w:type="pct"/>
            <w:vAlign w:val="center"/>
          </w:tcPr>
          <w:p w14:paraId="5628F825" w14:textId="77777777" w:rsidR="00107163" w:rsidRPr="00107163" w:rsidRDefault="00107163" w:rsidP="00107163">
            <w:pPr>
              <w:spacing w:after="200" w:line="276" w:lineRule="auto"/>
              <w:ind w:firstLine="709"/>
              <w:jc w:val="both"/>
              <w:rPr>
                <w:sz w:val="28"/>
                <w:szCs w:val="28"/>
              </w:rPr>
            </w:pPr>
            <w:r w:rsidRPr="00107163">
              <w:rPr>
                <w:sz w:val="28"/>
                <w:szCs w:val="28"/>
              </w:rPr>
              <w:t>группа 15 – предметы проката</w:t>
            </w:r>
          </w:p>
        </w:tc>
        <w:tc>
          <w:tcPr>
            <w:tcW w:w="1262" w:type="pct"/>
            <w:vAlign w:val="center"/>
          </w:tcPr>
          <w:p w14:paraId="7CC47CFA" w14:textId="77777777" w:rsidR="00107163" w:rsidRPr="00107163" w:rsidRDefault="00107163" w:rsidP="00107163">
            <w:pPr>
              <w:spacing w:after="200" w:line="276" w:lineRule="auto"/>
              <w:jc w:val="center"/>
              <w:rPr>
                <w:sz w:val="28"/>
                <w:szCs w:val="28"/>
              </w:rPr>
            </w:pPr>
            <w:r w:rsidRPr="00107163">
              <w:rPr>
                <w:sz w:val="28"/>
                <w:szCs w:val="28"/>
              </w:rPr>
              <w:t>5</w:t>
            </w:r>
          </w:p>
        </w:tc>
      </w:tr>
      <w:tr w:rsidR="00107163" w:rsidRPr="00107163" w14:paraId="5A3004C8" w14:textId="77777777" w:rsidTr="008A7304">
        <w:trPr>
          <w:jc w:val="center"/>
        </w:trPr>
        <w:tc>
          <w:tcPr>
            <w:tcW w:w="3682" w:type="pct"/>
            <w:vAlign w:val="center"/>
          </w:tcPr>
          <w:p w14:paraId="04376AFF" w14:textId="77777777" w:rsidR="00107163" w:rsidRPr="00107163" w:rsidRDefault="00107163" w:rsidP="00107163">
            <w:pPr>
              <w:spacing w:after="200" w:line="276" w:lineRule="auto"/>
              <w:ind w:firstLine="709"/>
              <w:jc w:val="both"/>
              <w:rPr>
                <w:sz w:val="28"/>
                <w:szCs w:val="28"/>
              </w:rPr>
            </w:pPr>
            <w:r w:rsidRPr="00107163">
              <w:rPr>
                <w:sz w:val="28"/>
                <w:szCs w:val="28"/>
              </w:rPr>
              <w:t>группа 16 – долгосрочные биологические активы</w:t>
            </w:r>
          </w:p>
        </w:tc>
        <w:tc>
          <w:tcPr>
            <w:tcW w:w="1262" w:type="pct"/>
            <w:vAlign w:val="center"/>
          </w:tcPr>
          <w:p w14:paraId="5D106CEF" w14:textId="77777777" w:rsidR="00107163" w:rsidRPr="00107163" w:rsidRDefault="00107163" w:rsidP="00107163">
            <w:pPr>
              <w:spacing w:after="200" w:line="276" w:lineRule="auto"/>
              <w:jc w:val="center"/>
              <w:rPr>
                <w:sz w:val="28"/>
                <w:szCs w:val="28"/>
              </w:rPr>
            </w:pPr>
            <w:r w:rsidRPr="00107163">
              <w:rPr>
                <w:sz w:val="28"/>
                <w:szCs w:val="28"/>
              </w:rPr>
              <w:t>5</w:t>
            </w:r>
          </w:p>
        </w:tc>
      </w:tr>
    </w:tbl>
    <w:p w14:paraId="7F346570" w14:textId="77777777" w:rsidR="005B6418" w:rsidRDefault="005B6418" w:rsidP="00107163">
      <w:pPr>
        <w:ind w:firstLine="708"/>
      </w:pPr>
    </w:p>
    <w:p w14:paraId="18247266" w14:textId="77777777" w:rsidR="00107163" w:rsidRPr="00107163" w:rsidRDefault="00107163" w:rsidP="00107163">
      <w:pPr>
        <w:spacing w:before="360" w:after="360" w:line="276" w:lineRule="auto"/>
        <w:ind w:firstLine="709"/>
        <w:jc w:val="both"/>
        <w:rPr>
          <w:sz w:val="28"/>
          <w:szCs w:val="28"/>
        </w:rPr>
      </w:pPr>
      <w:r w:rsidRPr="00107163">
        <w:rPr>
          <w:sz w:val="28"/>
          <w:szCs w:val="28"/>
        </w:rPr>
        <w:t>Начисление амортизации нематериальных активов осуществляется в течение таких сроков: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A0" w:firstRow="1" w:lastRow="0" w:firstColumn="1" w:lastColumn="0" w:noHBand="0" w:noVBand="0"/>
      </w:tblPr>
      <w:tblGrid>
        <w:gridCol w:w="6452"/>
        <w:gridCol w:w="3022"/>
      </w:tblGrid>
      <w:tr w:rsidR="00107163" w:rsidRPr="00107163" w14:paraId="1980D2AC" w14:textId="77777777" w:rsidTr="008A7304">
        <w:trPr>
          <w:jc w:val="center"/>
        </w:trPr>
        <w:tc>
          <w:tcPr>
            <w:tcW w:w="3398" w:type="pct"/>
            <w:vAlign w:val="center"/>
          </w:tcPr>
          <w:p w14:paraId="49457E82" w14:textId="77777777" w:rsidR="00107163" w:rsidRPr="00107163" w:rsidRDefault="00107163" w:rsidP="00107163">
            <w:pPr>
              <w:spacing w:after="200" w:line="276" w:lineRule="auto"/>
              <w:ind w:firstLine="709"/>
              <w:jc w:val="both"/>
              <w:rPr>
                <w:sz w:val="28"/>
                <w:szCs w:val="28"/>
              </w:rPr>
            </w:pPr>
            <w:r w:rsidRPr="00107163">
              <w:rPr>
                <w:sz w:val="28"/>
                <w:szCs w:val="28"/>
              </w:rPr>
              <w:t>Группы</w:t>
            </w:r>
          </w:p>
        </w:tc>
        <w:tc>
          <w:tcPr>
            <w:tcW w:w="1548" w:type="pct"/>
            <w:vAlign w:val="center"/>
          </w:tcPr>
          <w:p w14:paraId="0A1317B3" w14:textId="77777777" w:rsidR="00107163" w:rsidRPr="00107163" w:rsidRDefault="00107163" w:rsidP="00107163">
            <w:pPr>
              <w:spacing w:after="200" w:line="276" w:lineRule="auto"/>
              <w:jc w:val="both"/>
              <w:rPr>
                <w:sz w:val="28"/>
                <w:szCs w:val="28"/>
              </w:rPr>
            </w:pPr>
            <w:r w:rsidRPr="00107163">
              <w:rPr>
                <w:sz w:val="28"/>
                <w:szCs w:val="28"/>
              </w:rPr>
              <w:t>Срок действия права пользования</w:t>
            </w:r>
          </w:p>
        </w:tc>
      </w:tr>
      <w:tr w:rsidR="00107163" w:rsidRPr="00107163" w14:paraId="622B630C" w14:textId="77777777" w:rsidTr="008A7304">
        <w:trPr>
          <w:jc w:val="center"/>
        </w:trPr>
        <w:tc>
          <w:tcPr>
            <w:tcW w:w="3398" w:type="pct"/>
            <w:vAlign w:val="center"/>
          </w:tcPr>
          <w:p w14:paraId="7E1EBD23" w14:textId="77777777" w:rsidR="00107163" w:rsidRPr="00107163" w:rsidRDefault="00107163" w:rsidP="00107163">
            <w:pPr>
              <w:spacing w:after="200" w:line="276" w:lineRule="auto"/>
              <w:ind w:firstLine="709"/>
              <w:jc w:val="both"/>
              <w:rPr>
                <w:sz w:val="28"/>
                <w:szCs w:val="28"/>
              </w:rPr>
            </w:pPr>
            <w:r w:rsidRPr="00107163">
              <w:rPr>
                <w:sz w:val="28"/>
                <w:szCs w:val="28"/>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vAlign w:val="center"/>
          </w:tcPr>
          <w:p w14:paraId="7C4AF1CE"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142CF95B" w14:textId="77777777" w:rsidTr="008A7304">
        <w:trPr>
          <w:jc w:val="center"/>
        </w:trPr>
        <w:tc>
          <w:tcPr>
            <w:tcW w:w="3398" w:type="pct"/>
            <w:vAlign w:val="center"/>
          </w:tcPr>
          <w:p w14:paraId="35839CE6" w14:textId="77777777" w:rsidR="00107163" w:rsidRPr="00107163" w:rsidRDefault="00107163" w:rsidP="00107163">
            <w:pPr>
              <w:spacing w:after="200" w:line="276" w:lineRule="auto"/>
              <w:ind w:firstLine="709"/>
              <w:jc w:val="both"/>
              <w:rPr>
                <w:sz w:val="28"/>
                <w:szCs w:val="28"/>
              </w:rPr>
            </w:pPr>
            <w:r w:rsidRPr="00107163">
              <w:rPr>
                <w:sz w:val="28"/>
                <w:szCs w:val="28"/>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vAlign w:val="center"/>
          </w:tcPr>
          <w:p w14:paraId="1526FFB8"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r w:rsidR="00107163" w:rsidRPr="00107163" w14:paraId="39B6E598" w14:textId="77777777" w:rsidTr="008A7304">
        <w:trPr>
          <w:jc w:val="center"/>
        </w:trPr>
        <w:tc>
          <w:tcPr>
            <w:tcW w:w="3398" w:type="pct"/>
            <w:vAlign w:val="center"/>
          </w:tcPr>
          <w:p w14:paraId="1C66E4CA"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3 – право на коммерческие обозначения (право на торговые марки (знаки для </w:t>
            </w:r>
            <w:r w:rsidRPr="00107163">
              <w:rPr>
                <w:sz w:val="28"/>
                <w:szCs w:val="28"/>
              </w:rPr>
              <w:lastRenderedPageBreak/>
              <w:t xml:space="preserve">товаров и услуг), коммерческие (фирменные) наименования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14:paraId="3263CCDC"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 xml:space="preserve">в соответствии с правоустанавливающим </w:t>
            </w:r>
            <w:r w:rsidRPr="00107163">
              <w:rPr>
                <w:sz w:val="28"/>
                <w:szCs w:val="28"/>
              </w:rPr>
              <w:lastRenderedPageBreak/>
              <w:t>документом</w:t>
            </w:r>
          </w:p>
        </w:tc>
      </w:tr>
      <w:tr w:rsidR="00107163" w:rsidRPr="00107163" w14:paraId="14BB124F" w14:textId="77777777" w:rsidTr="008A7304">
        <w:trPr>
          <w:jc w:val="center"/>
        </w:trPr>
        <w:tc>
          <w:tcPr>
            <w:tcW w:w="3398" w:type="pct"/>
            <w:vAlign w:val="center"/>
          </w:tcPr>
          <w:p w14:paraId="3892D19C" w14:textId="77777777" w:rsidR="00107163" w:rsidRPr="00107163" w:rsidRDefault="00107163" w:rsidP="00107163">
            <w:pPr>
              <w:spacing w:after="200" w:line="276" w:lineRule="auto"/>
              <w:ind w:firstLine="709"/>
              <w:jc w:val="both"/>
              <w:rPr>
                <w:sz w:val="28"/>
                <w:szCs w:val="28"/>
              </w:rPr>
            </w:pPr>
            <w:r w:rsidRPr="00107163">
              <w:rPr>
                <w:sz w:val="28"/>
                <w:szCs w:val="28"/>
              </w:rPr>
              <w:lastRenderedPageBreak/>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14:paraId="73801BE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5 лет</w:t>
            </w:r>
          </w:p>
        </w:tc>
      </w:tr>
      <w:tr w:rsidR="00107163" w:rsidRPr="00107163" w14:paraId="609E4957" w14:textId="77777777" w:rsidTr="008A7304">
        <w:trPr>
          <w:jc w:val="center"/>
        </w:trPr>
        <w:tc>
          <w:tcPr>
            <w:tcW w:w="3398" w:type="pct"/>
            <w:vAlign w:val="center"/>
          </w:tcPr>
          <w:p w14:paraId="67BA2CC0" w14:textId="77777777" w:rsidR="00107163" w:rsidRPr="00107163" w:rsidRDefault="00107163" w:rsidP="00107163">
            <w:pPr>
              <w:spacing w:after="200" w:line="276" w:lineRule="auto"/>
              <w:ind w:firstLine="709"/>
              <w:jc w:val="both"/>
              <w:rPr>
                <w:sz w:val="28"/>
                <w:szCs w:val="28"/>
              </w:rPr>
            </w:pPr>
            <w:r w:rsidRPr="00107163">
              <w:rPr>
                <w:sz w:val="28"/>
                <w:szCs w:val="28"/>
              </w:rPr>
              <w:t xml:space="preserve">группа 5 – авторское право и смежные с ним права (право на литературные, художественные, музыкальные произведения, компьютерные программы, программы для электронно-вычислительных машин, компиляции данных (базы данных), фонограммы, </w:t>
            </w:r>
            <w:proofErr w:type="spellStart"/>
            <w:r w:rsidRPr="00107163">
              <w:rPr>
                <w:sz w:val="28"/>
                <w:szCs w:val="28"/>
              </w:rPr>
              <w:t>видеограммы</w:t>
            </w:r>
            <w:proofErr w:type="spellEnd"/>
            <w:r w:rsidRPr="00107163">
              <w:rPr>
                <w:sz w:val="28"/>
                <w:szCs w:val="28"/>
              </w:rPr>
              <w:t xml:space="preserve">, передачи (программы) организаций вещания и тому подобное) кроме тех, </w:t>
            </w:r>
            <w:proofErr w:type="gramStart"/>
            <w:r w:rsidRPr="00107163">
              <w:rPr>
                <w:sz w:val="28"/>
                <w:szCs w:val="28"/>
              </w:rPr>
              <w:t>расходы</w:t>
            </w:r>
            <w:proofErr w:type="gramEnd"/>
            <w:r w:rsidRPr="00107163">
              <w:rPr>
                <w:sz w:val="28"/>
                <w:szCs w:val="28"/>
              </w:rPr>
              <w:t xml:space="preserve"> на приобретение которых признаются роялти</w:t>
            </w:r>
          </w:p>
        </w:tc>
        <w:tc>
          <w:tcPr>
            <w:tcW w:w="1548" w:type="pct"/>
            <w:vAlign w:val="center"/>
          </w:tcPr>
          <w:p w14:paraId="6C53A999"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 но не менее 2 лет</w:t>
            </w:r>
          </w:p>
        </w:tc>
      </w:tr>
      <w:tr w:rsidR="00107163" w:rsidRPr="00107163" w14:paraId="6053D1DE" w14:textId="77777777" w:rsidTr="008A7304">
        <w:trPr>
          <w:jc w:val="center"/>
        </w:trPr>
        <w:tc>
          <w:tcPr>
            <w:tcW w:w="3398" w:type="pct"/>
            <w:vAlign w:val="center"/>
          </w:tcPr>
          <w:p w14:paraId="33708B10" w14:textId="77777777" w:rsidR="00107163" w:rsidRPr="00107163" w:rsidRDefault="00107163" w:rsidP="00107163">
            <w:pPr>
              <w:spacing w:after="200" w:line="276" w:lineRule="auto"/>
              <w:ind w:firstLine="709"/>
              <w:jc w:val="both"/>
              <w:rPr>
                <w:sz w:val="28"/>
                <w:szCs w:val="28"/>
              </w:rPr>
            </w:pPr>
            <w:r w:rsidRPr="00107163">
              <w:rPr>
                <w:sz w:val="28"/>
                <w:szCs w:val="28"/>
              </w:rPr>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vAlign w:val="center"/>
          </w:tcPr>
          <w:p w14:paraId="7F93B355" w14:textId="77777777" w:rsidR="00107163" w:rsidRPr="00107163" w:rsidRDefault="00107163" w:rsidP="00107163">
            <w:pPr>
              <w:spacing w:after="200" w:line="276" w:lineRule="auto"/>
              <w:ind w:firstLine="709"/>
              <w:jc w:val="both"/>
              <w:rPr>
                <w:sz w:val="28"/>
                <w:szCs w:val="28"/>
              </w:rPr>
            </w:pPr>
            <w:r w:rsidRPr="00107163">
              <w:rPr>
                <w:sz w:val="28"/>
                <w:szCs w:val="28"/>
              </w:rPr>
              <w:t>в соответствии с правоустанавливающим документом</w:t>
            </w:r>
          </w:p>
        </w:tc>
      </w:tr>
    </w:tbl>
    <w:p w14:paraId="0AA71395" w14:textId="77777777" w:rsidR="00107163" w:rsidRPr="00107163" w:rsidRDefault="00107163" w:rsidP="00107163">
      <w:pPr>
        <w:tabs>
          <w:tab w:val="left" w:pos="4820"/>
        </w:tabs>
        <w:spacing w:line="276" w:lineRule="auto"/>
        <w:ind w:right="-1"/>
        <w:jc w:val="both"/>
        <w:rPr>
          <w:sz w:val="28"/>
          <w:szCs w:val="28"/>
        </w:rPr>
      </w:pPr>
    </w:p>
    <w:p w14:paraId="46A6FE1D" w14:textId="77777777" w:rsidR="00F60A63" w:rsidRPr="001C001D" w:rsidRDefault="004B445B" w:rsidP="006811D0">
      <w:pPr>
        <w:spacing w:before="360" w:after="360" w:line="276" w:lineRule="auto"/>
        <w:ind w:firstLine="709"/>
        <w:jc w:val="both"/>
        <w:rPr>
          <w:i/>
          <w:sz w:val="28"/>
          <w:szCs w:val="28"/>
        </w:rPr>
      </w:pPr>
      <w:r w:rsidRPr="00107163">
        <w:rPr>
          <w:i/>
          <w:sz w:val="28"/>
          <w:szCs w:val="28"/>
        </w:rPr>
        <w:t xml:space="preserve"> </w:t>
      </w:r>
      <w:r w:rsidR="00F60A63" w:rsidRPr="00107163">
        <w:rPr>
          <w:i/>
          <w:sz w:val="28"/>
          <w:szCs w:val="28"/>
        </w:rPr>
        <w:t>(Подпункт 77.10.2.1 подпункта 77.10.2 п</w:t>
      </w:r>
      <w:r w:rsidR="00F60A63" w:rsidRPr="00107163">
        <w:rPr>
          <w:bCs/>
          <w:i/>
          <w:sz w:val="28"/>
          <w:szCs w:val="28"/>
          <w:shd w:val="clear" w:color="auto" w:fill="FCFCFF"/>
        </w:rPr>
        <w:t xml:space="preserve">ункта 77.10 </w:t>
      </w:r>
      <w:r w:rsidR="00F60A63" w:rsidRPr="00107163">
        <w:rPr>
          <w:i/>
          <w:sz w:val="28"/>
          <w:szCs w:val="28"/>
        </w:rPr>
        <w:t xml:space="preserve">статьи 77 изложен в новой редакции в соответствии с </w:t>
      </w:r>
      <w:r w:rsidR="00107163">
        <w:rPr>
          <w:i/>
          <w:sz w:val="28"/>
          <w:szCs w:val="28"/>
        </w:rPr>
        <w:t>законами</w:t>
      </w:r>
      <w:r w:rsidR="00F60A63" w:rsidRPr="00107163">
        <w:rPr>
          <w:i/>
          <w:sz w:val="28"/>
          <w:szCs w:val="28"/>
        </w:rPr>
        <w:t xml:space="preserve"> </w:t>
      </w:r>
      <w:hyperlink r:id="rId282" w:history="1">
        <w:r w:rsidR="00F60A63" w:rsidRPr="00107163">
          <w:rPr>
            <w:rStyle w:val="ab"/>
            <w:bCs/>
            <w:i/>
            <w:sz w:val="28"/>
            <w:szCs w:val="28"/>
            <w:shd w:val="clear" w:color="auto" w:fill="FCFCFF"/>
          </w:rPr>
          <w:t xml:space="preserve">от 30.04.2016 </w:t>
        </w:r>
        <w:r w:rsidR="00F60A63" w:rsidRPr="00107163">
          <w:rPr>
            <w:rStyle w:val="ab"/>
            <w:bCs/>
            <w:i/>
            <w:sz w:val="28"/>
            <w:szCs w:val="28"/>
            <w:shd w:val="clear" w:color="auto" w:fill="FCFCFF"/>
          </w:rPr>
          <w:br/>
          <w:t>№ 131-IНС</w:t>
        </w:r>
      </w:hyperlink>
      <w:r w:rsidR="00107163">
        <w:rPr>
          <w:bCs/>
          <w:i/>
          <w:sz w:val="28"/>
          <w:szCs w:val="28"/>
          <w:shd w:val="clear" w:color="auto" w:fill="FCFCFF"/>
        </w:rPr>
        <w:t xml:space="preserve">, </w:t>
      </w:r>
      <w:hyperlink r:id="rId283" w:history="1">
        <w:r w:rsidR="00107163" w:rsidRPr="004B445B">
          <w:rPr>
            <w:rStyle w:val="ab"/>
            <w:bCs/>
            <w:i/>
            <w:sz w:val="28"/>
            <w:szCs w:val="28"/>
            <w:shd w:val="clear" w:color="auto" w:fill="FCFCFF"/>
          </w:rPr>
          <w:t>от 04.05.2020 № 144-</w:t>
        </w:r>
        <w:r w:rsidR="00107163" w:rsidRPr="004B445B">
          <w:rPr>
            <w:rStyle w:val="ab"/>
            <w:bCs/>
            <w:i/>
            <w:sz w:val="28"/>
            <w:szCs w:val="28"/>
            <w:shd w:val="clear" w:color="auto" w:fill="FCFCFF"/>
            <w:lang w:val="en-US"/>
          </w:rPr>
          <w:t>II</w:t>
        </w:r>
        <w:r w:rsidR="00107163" w:rsidRPr="004B445B">
          <w:rPr>
            <w:rStyle w:val="ab"/>
            <w:bCs/>
            <w:i/>
            <w:sz w:val="28"/>
            <w:szCs w:val="28"/>
            <w:shd w:val="clear" w:color="auto" w:fill="FCFCFF"/>
          </w:rPr>
          <w:t>НС</w:t>
        </w:r>
      </w:hyperlink>
      <w:r w:rsidR="00F60A63" w:rsidRPr="00107163">
        <w:rPr>
          <w:i/>
          <w:sz w:val="28"/>
          <w:szCs w:val="28"/>
        </w:rPr>
        <w:t>)</w:t>
      </w:r>
    </w:p>
    <w:p w14:paraId="0F6F8737" w14:textId="77777777"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14:paraId="44A2F2F1"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w:t>
      </w:r>
      <w:r w:rsidRPr="001C001D">
        <w:rPr>
          <w:sz w:val="28"/>
          <w:szCs w:val="28"/>
        </w:rPr>
        <w:lastRenderedPageBreak/>
        <w:t>основных средств, подлежащих амортизации, с момента документального подтверждения факта подачи документов на регистрацию указанных прав.</w:t>
      </w:r>
    </w:p>
    <w:p w14:paraId="3A4ED69A" w14:textId="77777777"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14:paraId="7D8B9D9F" w14:textId="77777777"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14:paraId="702AC822" w14:textId="77777777" w:rsidR="00545EF9" w:rsidRDefault="008F661E" w:rsidP="006811D0">
      <w:pPr>
        <w:spacing w:after="360" w:line="276" w:lineRule="auto"/>
        <w:ind w:firstLine="709"/>
        <w:jc w:val="both"/>
        <w:rPr>
          <w:sz w:val="28"/>
          <w:szCs w:val="28"/>
          <w:lang w:eastAsia="uk-UA"/>
        </w:rPr>
      </w:pPr>
      <w:hyperlink r:id="rId284"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14:paraId="344CA56E"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Имущество, полученное (переданное) в финансовую аренду (лизинг) по договору финансовой аренды (лизинга), включается в соответствующую амортизационную группу (подгруппу) той стороной договора финансовой аренды (лизинга), у которой данное имущество должно учитываться в соответствии с условиями договора финансовой аренды (лизинга).</w:t>
      </w:r>
    </w:p>
    <w:p w14:paraId="7B734825" w14:textId="77777777" w:rsidR="001A3965" w:rsidRPr="001C001D" w:rsidRDefault="008F661E" w:rsidP="001A3965">
      <w:pPr>
        <w:spacing w:after="360" w:line="276" w:lineRule="auto"/>
        <w:ind w:firstLine="709"/>
        <w:jc w:val="both"/>
        <w:rPr>
          <w:sz w:val="28"/>
          <w:szCs w:val="28"/>
          <w:lang w:eastAsia="uk-UA"/>
        </w:rPr>
      </w:pPr>
      <w:hyperlink r:id="rId285" w:history="1">
        <w:r w:rsidR="001A3965" w:rsidRPr="001A3965">
          <w:rPr>
            <w:i/>
            <w:color w:val="0000FF"/>
            <w:sz w:val="28"/>
            <w:szCs w:val="28"/>
            <w:u w:val="single"/>
            <w:lang w:eastAsia="en-US"/>
          </w:rPr>
          <w:t>(Абзац пятый подпункта 77.10.2.2 подпункта 77.10.2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10A3B5D2" w14:textId="77777777" w:rsidR="00320B94" w:rsidRPr="00320B94" w:rsidRDefault="00320B94" w:rsidP="00320B94">
      <w:pPr>
        <w:spacing w:after="360" w:line="276" w:lineRule="auto"/>
        <w:ind w:firstLine="709"/>
        <w:jc w:val="both"/>
        <w:rPr>
          <w:bCs/>
          <w:sz w:val="28"/>
          <w:szCs w:val="28"/>
        </w:rPr>
      </w:pPr>
      <w:r w:rsidRPr="00320B94">
        <w:rPr>
          <w:bCs/>
          <w:sz w:val="28"/>
          <w:szCs w:val="28"/>
        </w:rPr>
        <w:t xml:space="preserve">77.10.2.3. </w:t>
      </w:r>
      <w:proofErr w:type="gramStart"/>
      <w:r w:rsidRPr="00320B94">
        <w:rPr>
          <w:bCs/>
          <w:sz w:val="28"/>
          <w:szCs w:val="28"/>
        </w:rPr>
        <w:t>Начисление амортизации осуществляется в течение срока полезного использования (эксплуатации) объекта, который устанавливается приказом по предприятию при признании такого объекта активом (при зачислении на баланс), но не менее чем определено в подпункте 77.10.2.1 пункта 77.10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w:t>
      </w:r>
      <w:proofErr w:type="gramEnd"/>
      <w:r w:rsidRPr="00320B94">
        <w:rPr>
          <w:bCs/>
          <w:sz w:val="28"/>
          <w:szCs w:val="28"/>
        </w:rPr>
        <w:t xml:space="preserve"> основных средств из эксплуатации).</w:t>
      </w:r>
    </w:p>
    <w:p w14:paraId="7382EEDC" w14:textId="77777777" w:rsidR="00320B94" w:rsidRPr="00320B94" w:rsidRDefault="00320B94" w:rsidP="00320B94">
      <w:pPr>
        <w:spacing w:after="360" w:line="276" w:lineRule="auto"/>
        <w:ind w:firstLine="709"/>
        <w:jc w:val="both"/>
        <w:rPr>
          <w:bCs/>
          <w:sz w:val="28"/>
          <w:szCs w:val="28"/>
        </w:rPr>
      </w:pPr>
      <w:r w:rsidRPr="00320B94">
        <w:rPr>
          <w:bCs/>
          <w:sz w:val="28"/>
          <w:szCs w:val="28"/>
        </w:rPr>
        <w:t xml:space="preserve">В случае осуществления ремонта основных средств, находящихся на балансе, согласно требованиям подпункта 77.10.1.1 пункта 77.10 настоящей </w:t>
      </w:r>
      <w:r w:rsidRPr="00320B94">
        <w:rPr>
          <w:bCs/>
          <w:sz w:val="28"/>
          <w:szCs w:val="28"/>
        </w:rPr>
        <w:lastRenderedPageBreak/>
        <w:t>статьи, налогоплательщик имеет право на увеличение остаточной стоимости таких основных средств на первое число месяца, следующего за месяцем осуществления ремонта, но не более чем на 50 процентов от стоимости осуществленных ремонтов в отчетном периоде.</w:t>
      </w:r>
    </w:p>
    <w:p w14:paraId="01126942" w14:textId="77777777" w:rsidR="00545EF9" w:rsidRPr="001C001D" w:rsidRDefault="008F661E" w:rsidP="00320B94">
      <w:pPr>
        <w:spacing w:after="360" w:line="276" w:lineRule="auto"/>
        <w:ind w:firstLine="709"/>
        <w:jc w:val="both"/>
        <w:rPr>
          <w:sz w:val="28"/>
          <w:szCs w:val="28"/>
          <w:lang w:eastAsia="uk-UA"/>
        </w:rPr>
      </w:pPr>
      <w:hyperlink r:id="rId286" w:history="1">
        <w:r w:rsidR="00320B94" w:rsidRPr="00320B94">
          <w:rPr>
            <w:bCs/>
            <w:i/>
            <w:color w:val="0000FF"/>
            <w:sz w:val="28"/>
            <w:szCs w:val="28"/>
            <w:u w:val="single"/>
          </w:rPr>
          <w:t>(Подпункт 77.10.2.3 пункта 77.10 статьи 77 изложен в новой редакции в соответствии с Законом от 03.08.2018 № 247-</w:t>
        </w:r>
        <w:r w:rsidR="00320B94" w:rsidRPr="00320B94">
          <w:rPr>
            <w:bCs/>
            <w:i/>
            <w:color w:val="0000FF"/>
            <w:sz w:val="28"/>
            <w:szCs w:val="28"/>
            <w:u w:val="single"/>
            <w:lang w:val="en-US"/>
          </w:rPr>
          <w:t>I</w:t>
        </w:r>
        <w:r w:rsidR="00320B94" w:rsidRPr="00320B94">
          <w:rPr>
            <w:bCs/>
            <w:i/>
            <w:color w:val="0000FF"/>
            <w:sz w:val="28"/>
            <w:szCs w:val="28"/>
            <w:u w:val="single"/>
          </w:rPr>
          <w:t>НС)</w:t>
        </w:r>
      </w:hyperlink>
    </w:p>
    <w:p w14:paraId="3A5CBB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14:paraId="129F80D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14:paraId="0C1EE44B" w14:textId="77777777" w:rsidR="00545EF9" w:rsidRPr="001C001D" w:rsidRDefault="00545EF9" w:rsidP="006811D0">
      <w:pPr>
        <w:spacing w:after="360" w:line="276" w:lineRule="auto"/>
        <w:ind w:firstLine="709"/>
        <w:jc w:val="both"/>
        <w:rPr>
          <w:sz w:val="28"/>
          <w:szCs w:val="28"/>
          <w:lang w:eastAsia="uk-UA"/>
        </w:rPr>
      </w:pPr>
      <w:bookmarkStart w:id="162" w:name="_Toc345335182"/>
      <w:bookmarkStart w:id="163" w:name="_Toc345337508"/>
      <w:r w:rsidRPr="001C001D">
        <w:rPr>
          <w:sz w:val="28"/>
          <w:szCs w:val="28"/>
          <w:lang w:eastAsia="uk-UA"/>
        </w:rPr>
        <w:t>77.10.3. Определение стоимости объектов амортизации</w:t>
      </w:r>
      <w:bookmarkEnd w:id="162"/>
      <w:bookmarkEnd w:id="163"/>
    </w:p>
    <w:p w14:paraId="1828D476" w14:textId="77777777" w:rsidR="00F0325C" w:rsidRPr="00F0325C" w:rsidRDefault="00F0325C" w:rsidP="00F0325C">
      <w:pPr>
        <w:spacing w:after="360" w:line="276" w:lineRule="auto"/>
        <w:ind w:firstLine="709"/>
        <w:jc w:val="both"/>
        <w:rPr>
          <w:bCs/>
          <w:sz w:val="28"/>
          <w:szCs w:val="28"/>
        </w:rPr>
      </w:pPr>
      <w:r w:rsidRPr="00F0325C">
        <w:rPr>
          <w:bCs/>
          <w:sz w:val="28"/>
          <w:szCs w:val="28"/>
        </w:rPr>
        <w:t>77.10.3.1. Приобретенные (самостоятельно изготовленные) основные средства зачисляются на баланс плательщика налога по первоначальной стоимости.</w:t>
      </w:r>
    </w:p>
    <w:p w14:paraId="716B63B8" w14:textId="77777777" w:rsidR="00F0325C" w:rsidRPr="00F0325C" w:rsidRDefault="00F0325C" w:rsidP="00F0325C">
      <w:pPr>
        <w:spacing w:after="360" w:line="276" w:lineRule="auto"/>
        <w:ind w:firstLine="709"/>
        <w:jc w:val="both"/>
        <w:rPr>
          <w:bCs/>
          <w:sz w:val="28"/>
          <w:szCs w:val="28"/>
        </w:rPr>
      </w:pPr>
      <w:r w:rsidRPr="00F0325C">
        <w:rPr>
          <w:bCs/>
          <w:sz w:val="28"/>
          <w:szCs w:val="28"/>
        </w:rPr>
        <w:t>Первоначальная стоимость основного средства определяется как сумма расходов на его приобретение, сооружение, изготовление, доставку и доведение до состояния, в котором оно пригодно для использования.</w:t>
      </w:r>
    </w:p>
    <w:p w14:paraId="3FDD742B" w14:textId="77777777" w:rsidR="00F0325C" w:rsidRPr="00F0325C" w:rsidRDefault="00F0325C" w:rsidP="00F0325C">
      <w:pPr>
        <w:spacing w:after="360" w:line="276" w:lineRule="auto"/>
        <w:ind w:firstLine="709"/>
        <w:jc w:val="both"/>
        <w:rPr>
          <w:bCs/>
          <w:sz w:val="28"/>
          <w:szCs w:val="28"/>
        </w:rPr>
      </w:pPr>
      <w:r w:rsidRPr="00F0325C">
        <w:rPr>
          <w:bCs/>
          <w:sz w:val="28"/>
          <w:szCs w:val="28"/>
        </w:rPr>
        <w:t xml:space="preserve">В случае осуществления достройки, дооборудования, реконструкции, модернизации, технического перевооружения балансовая стоимость основных средств увеличивается на сумму расходов, понесенных на такие цели, с первого числа месяца, следующего за месяцем введения в эксплуатацию. </w:t>
      </w:r>
    </w:p>
    <w:p w14:paraId="2DBE65DF" w14:textId="77777777" w:rsidR="009B502E" w:rsidRPr="009B502E" w:rsidRDefault="009B502E" w:rsidP="009B502E">
      <w:pPr>
        <w:spacing w:after="360" w:line="276" w:lineRule="auto"/>
        <w:ind w:firstLine="709"/>
        <w:jc w:val="both"/>
        <w:rPr>
          <w:sz w:val="28"/>
          <w:szCs w:val="28"/>
        </w:rPr>
      </w:pPr>
      <w:r w:rsidRPr="009B502E">
        <w:rPr>
          <w:sz w:val="28"/>
          <w:szCs w:val="28"/>
        </w:rPr>
        <w:t>Основанием для подтверждения расходов, связанных с достройкой, дооборудованием, реконструкцией, модернизацией, техническим перевооружением, является акт приема-сдачи отремонтированных, реконструированных, модернизированных основных средств. Типовая форма акта приема-сдачи отремонтированных, реконструированных, модернизированных основных средств утверждается республиканским органом исполнительной власти, реализующим государственную политику в сфере финансов.</w:t>
      </w:r>
    </w:p>
    <w:p w14:paraId="7C56E417" w14:textId="77777777" w:rsidR="00F0325C" w:rsidRPr="00F0325C" w:rsidRDefault="008F661E" w:rsidP="009B502E">
      <w:pPr>
        <w:spacing w:after="360" w:line="276" w:lineRule="auto"/>
        <w:ind w:firstLine="709"/>
        <w:jc w:val="both"/>
        <w:rPr>
          <w:bCs/>
          <w:sz w:val="28"/>
          <w:szCs w:val="28"/>
        </w:rPr>
      </w:pPr>
      <w:hyperlink r:id="rId287" w:history="1">
        <w:r w:rsidR="009B502E" w:rsidRPr="009B502E">
          <w:rPr>
            <w:i/>
            <w:color w:val="0000FF"/>
            <w:sz w:val="28"/>
            <w:szCs w:val="28"/>
            <w:u w:val="single"/>
          </w:rPr>
          <w:t>(Абзац четвертый подпункта 77.10.3.1 пункта 77.10 статьи 77 изложен в новой редакции в соответствии с Законом от 14.05.2019 № 33-</w:t>
        </w:r>
        <w:r w:rsidR="009B502E" w:rsidRPr="009B502E">
          <w:rPr>
            <w:i/>
            <w:color w:val="0000FF"/>
            <w:sz w:val="28"/>
            <w:szCs w:val="28"/>
            <w:u w:val="single"/>
            <w:lang w:val="en-US"/>
          </w:rPr>
          <w:t>II</w:t>
        </w:r>
        <w:r w:rsidR="009B502E" w:rsidRPr="009B502E">
          <w:rPr>
            <w:i/>
            <w:color w:val="0000FF"/>
            <w:sz w:val="28"/>
            <w:szCs w:val="28"/>
            <w:u w:val="single"/>
          </w:rPr>
          <w:t>НС)</w:t>
        </w:r>
      </w:hyperlink>
    </w:p>
    <w:p w14:paraId="2C793C85" w14:textId="77777777" w:rsidR="00F0325C" w:rsidRPr="00F0325C" w:rsidRDefault="00F0325C" w:rsidP="00F0325C">
      <w:pPr>
        <w:spacing w:after="360" w:line="276" w:lineRule="auto"/>
        <w:ind w:firstLine="709"/>
        <w:jc w:val="both"/>
        <w:rPr>
          <w:bCs/>
          <w:sz w:val="28"/>
          <w:szCs w:val="28"/>
        </w:rPr>
      </w:pPr>
      <w:r w:rsidRPr="00F0325C">
        <w:rPr>
          <w:bCs/>
          <w:sz w:val="28"/>
          <w:szCs w:val="28"/>
        </w:rPr>
        <w:t>В целях настоящей статьи:</w:t>
      </w:r>
    </w:p>
    <w:p w14:paraId="42137F07" w14:textId="77777777" w:rsidR="00F0325C" w:rsidRPr="00F0325C" w:rsidRDefault="00F0325C" w:rsidP="00F0325C">
      <w:pPr>
        <w:spacing w:after="360" w:line="276" w:lineRule="auto"/>
        <w:ind w:firstLine="709"/>
        <w:jc w:val="both"/>
        <w:rPr>
          <w:bCs/>
          <w:sz w:val="28"/>
          <w:szCs w:val="28"/>
        </w:rPr>
      </w:pPr>
      <w:r w:rsidRPr="00F0325C">
        <w:rPr>
          <w:bCs/>
          <w:sz w:val="28"/>
          <w:szCs w:val="28"/>
        </w:rPr>
        <w:t>а) к работам по достройке, дооборудованию, модернизации относятся работы, вызванные изменением технологического или служебного назначения оборудования, здания или иного объекта амортизируемых основных средств, повышенными нагрузками и (или) другими новыми качествами;</w:t>
      </w:r>
    </w:p>
    <w:p w14:paraId="00FCF8AD" w14:textId="77777777" w:rsidR="00F0325C" w:rsidRPr="00F0325C" w:rsidRDefault="00F0325C" w:rsidP="00F0325C">
      <w:pPr>
        <w:spacing w:after="360" w:line="276" w:lineRule="auto"/>
        <w:ind w:firstLine="709"/>
        <w:jc w:val="both"/>
        <w:rPr>
          <w:bCs/>
          <w:sz w:val="28"/>
          <w:szCs w:val="28"/>
        </w:rPr>
      </w:pPr>
      <w:r w:rsidRPr="00F0325C">
        <w:rPr>
          <w:bCs/>
          <w:sz w:val="28"/>
          <w:szCs w:val="28"/>
        </w:rPr>
        <w:t>б) к реконструкции относится переустройство существующих объектов основных средств, связанное с совершенствованием производства и повышением его технико-экономических показателей и осуществляемое по проекту реконструкции основных сре</w:t>
      </w:r>
      <w:proofErr w:type="gramStart"/>
      <w:r w:rsidRPr="00F0325C">
        <w:rPr>
          <w:bCs/>
          <w:sz w:val="28"/>
          <w:szCs w:val="28"/>
        </w:rPr>
        <w:t>дств в ц</w:t>
      </w:r>
      <w:proofErr w:type="gramEnd"/>
      <w:r w:rsidRPr="00F0325C">
        <w:rPr>
          <w:bCs/>
          <w:sz w:val="28"/>
          <w:szCs w:val="28"/>
        </w:rPr>
        <w:t>елях увеличения производственных мощностей, улучшения качества и изменения номенклатуры продукции;</w:t>
      </w:r>
    </w:p>
    <w:p w14:paraId="03DCC31E" w14:textId="77777777" w:rsidR="00F0325C" w:rsidRPr="00F0325C" w:rsidRDefault="00F0325C" w:rsidP="00F0325C">
      <w:pPr>
        <w:spacing w:after="360" w:line="276" w:lineRule="auto"/>
        <w:ind w:firstLine="709"/>
        <w:jc w:val="both"/>
        <w:rPr>
          <w:bCs/>
          <w:sz w:val="28"/>
          <w:szCs w:val="28"/>
        </w:rPr>
      </w:pPr>
      <w:r w:rsidRPr="00F0325C">
        <w:rPr>
          <w:bCs/>
          <w:sz w:val="28"/>
          <w:szCs w:val="28"/>
        </w:rPr>
        <w:t>в) к техническому перевооружению относится комплекс мероприятий по повышению технико-экономических показателей основных средств или их отдельных частей на основе внедрения передовой техники и технологии,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w:t>
      </w:r>
    </w:p>
    <w:p w14:paraId="47360734" w14:textId="77777777" w:rsidR="00545EF9" w:rsidRDefault="008F661E" w:rsidP="00F0325C">
      <w:pPr>
        <w:spacing w:after="360" w:line="276" w:lineRule="auto"/>
        <w:ind w:firstLine="709"/>
        <w:jc w:val="both"/>
        <w:rPr>
          <w:bCs/>
          <w:i/>
          <w:color w:val="0000FF"/>
          <w:sz w:val="28"/>
          <w:szCs w:val="28"/>
          <w:u w:val="single"/>
        </w:rPr>
      </w:pPr>
      <w:hyperlink r:id="rId288" w:history="1">
        <w:r w:rsidR="00F0325C" w:rsidRPr="00F0325C">
          <w:rPr>
            <w:bCs/>
            <w:i/>
            <w:color w:val="0000FF"/>
            <w:sz w:val="28"/>
            <w:szCs w:val="28"/>
            <w:u w:val="single"/>
          </w:rPr>
          <w:t>(Подпункт 77.10.3.1 пункта 77.10 статьи 77 изложен в новой редакции в соответствии с Законом от 03.08.2018 № 247-</w:t>
        </w:r>
        <w:r w:rsidR="00F0325C" w:rsidRPr="00F0325C">
          <w:rPr>
            <w:bCs/>
            <w:i/>
            <w:color w:val="0000FF"/>
            <w:sz w:val="28"/>
            <w:szCs w:val="28"/>
            <w:u w:val="single"/>
            <w:lang w:val="en-US"/>
          </w:rPr>
          <w:t>I</w:t>
        </w:r>
        <w:r w:rsidR="00F0325C" w:rsidRPr="00F0325C">
          <w:rPr>
            <w:bCs/>
            <w:i/>
            <w:color w:val="0000FF"/>
            <w:sz w:val="28"/>
            <w:szCs w:val="28"/>
            <w:u w:val="single"/>
          </w:rPr>
          <w:t>НС)</w:t>
        </w:r>
      </w:hyperlink>
    </w:p>
    <w:p w14:paraId="7EBF28CA" w14:textId="77777777" w:rsidR="001A3965" w:rsidRPr="001A3965" w:rsidRDefault="001A3965" w:rsidP="001A3965">
      <w:pPr>
        <w:shd w:val="clear" w:color="auto" w:fill="FFFFFF"/>
        <w:spacing w:after="360" w:line="276" w:lineRule="auto"/>
        <w:ind w:firstLine="709"/>
        <w:jc w:val="both"/>
        <w:textAlignment w:val="baseline"/>
        <w:rPr>
          <w:rFonts w:eastAsia="Calibri"/>
          <w:color w:val="000000" w:themeColor="text1"/>
          <w:sz w:val="28"/>
          <w:szCs w:val="28"/>
        </w:rPr>
      </w:pPr>
      <w:r w:rsidRPr="001A3965">
        <w:rPr>
          <w:rFonts w:eastAsia="Calibri"/>
          <w:color w:val="000000" w:themeColor="text1"/>
          <w:sz w:val="28"/>
          <w:szCs w:val="28"/>
        </w:rPr>
        <w:t>Первоначальной стоимостью основного средства, являющегося предметом финансовой аренды (лизинга), признается сумма расходов лизингодателя на его приобретение, сооружение, доставку, изготовление и доведение до состояния, в котором оно пригодно для использования.</w:t>
      </w:r>
    </w:p>
    <w:p w14:paraId="068CD89A" w14:textId="77777777" w:rsidR="001A3965" w:rsidRPr="001C001D" w:rsidRDefault="008F661E" w:rsidP="001A3965">
      <w:pPr>
        <w:spacing w:after="360" w:line="276" w:lineRule="auto"/>
        <w:ind w:firstLine="709"/>
        <w:jc w:val="both"/>
        <w:rPr>
          <w:sz w:val="28"/>
          <w:szCs w:val="28"/>
          <w:lang w:eastAsia="uk-UA"/>
        </w:rPr>
      </w:pPr>
      <w:hyperlink r:id="rId289" w:history="1">
        <w:r w:rsidR="001A3965" w:rsidRPr="001A3965">
          <w:rPr>
            <w:i/>
            <w:color w:val="0000FF"/>
            <w:sz w:val="28"/>
            <w:szCs w:val="28"/>
            <w:u w:val="single"/>
            <w:lang w:eastAsia="en-US"/>
          </w:rPr>
          <w:t>(Абзац шестой подпункта 77.10.3.1 подпункта 77.10.3 пункта 77.10 статьи 77 введен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645E524D" w14:textId="77777777" w:rsidR="002D4A55" w:rsidRPr="002D4A55" w:rsidRDefault="002D4A55" w:rsidP="002D4A55">
      <w:pPr>
        <w:spacing w:after="360" w:line="276" w:lineRule="auto"/>
        <w:ind w:firstLine="709"/>
        <w:jc w:val="both"/>
        <w:rPr>
          <w:bCs/>
          <w:sz w:val="28"/>
          <w:szCs w:val="28"/>
        </w:rPr>
      </w:pPr>
      <w:r w:rsidRPr="002D4A55">
        <w:rPr>
          <w:bCs/>
          <w:sz w:val="28"/>
          <w:szCs w:val="28"/>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14:paraId="11884352" w14:textId="77777777" w:rsidR="002D4A55" w:rsidRPr="002D4A55" w:rsidRDefault="002D4A55" w:rsidP="002D4A55">
      <w:pPr>
        <w:spacing w:after="360" w:line="276" w:lineRule="auto"/>
        <w:ind w:firstLine="709"/>
        <w:jc w:val="both"/>
        <w:rPr>
          <w:bCs/>
          <w:sz w:val="28"/>
          <w:szCs w:val="28"/>
        </w:rPr>
      </w:pPr>
      <w:r w:rsidRPr="002D4A55">
        <w:rPr>
          <w:bCs/>
          <w:sz w:val="28"/>
          <w:szCs w:val="28"/>
        </w:rPr>
        <w:lastRenderedPageBreak/>
        <w:t>Амортизация начисляется с учетом следующих особенностей:</w:t>
      </w:r>
    </w:p>
    <w:p w14:paraId="338B511E" w14:textId="77777777" w:rsidR="002D4A55" w:rsidRPr="002D4A55" w:rsidRDefault="002D4A55" w:rsidP="002D4A55">
      <w:pPr>
        <w:spacing w:after="360" w:line="276" w:lineRule="auto"/>
        <w:ind w:firstLine="709"/>
        <w:jc w:val="both"/>
        <w:rPr>
          <w:bCs/>
          <w:sz w:val="28"/>
          <w:szCs w:val="28"/>
        </w:rPr>
      </w:pPr>
      <w:r w:rsidRPr="002D4A55">
        <w:rPr>
          <w:bCs/>
          <w:sz w:val="28"/>
          <w:szCs w:val="28"/>
        </w:rPr>
        <w:t>1) в случае проведения реорганизации или ликвидации налогоплательщика амортизация начисляется до момента завершения реорганизации или ликвидации, включая месяц такого завершения;</w:t>
      </w:r>
    </w:p>
    <w:p w14:paraId="02B3CBD0" w14:textId="7DA57BEA" w:rsidR="002D4A55" w:rsidRDefault="002D4A55" w:rsidP="002D4A55">
      <w:pPr>
        <w:spacing w:after="360" w:line="276" w:lineRule="auto"/>
        <w:ind w:firstLine="709"/>
        <w:jc w:val="both"/>
        <w:rPr>
          <w:bCs/>
          <w:sz w:val="28"/>
          <w:szCs w:val="28"/>
        </w:rPr>
      </w:pPr>
      <w:r w:rsidRPr="002D4A55">
        <w:rPr>
          <w:bCs/>
          <w:sz w:val="28"/>
          <w:szCs w:val="28"/>
        </w:rPr>
        <w:t xml:space="preserve">2) в случае проведения реорганизации амортизация </w:t>
      </w:r>
      <w:r w:rsidR="00B9323E" w:rsidRPr="00B9323E">
        <w:rPr>
          <w:sz w:val="28"/>
          <w:szCs w:val="28"/>
        </w:rPr>
        <w:t>начисляется правопреемником реорганизованного налогоплательщика</w:t>
      </w:r>
      <w:r w:rsidRPr="002D4A55">
        <w:rPr>
          <w:bCs/>
          <w:sz w:val="28"/>
          <w:szCs w:val="28"/>
        </w:rPr>
        <w:t xml:space="preserve"> с первого числа месяца, следующего за месяцем внесения сведений о проведении реорганизации в Единый государственный реестр юридических лиц и физических лиц – предпринимателей, в соответствии с нормами подпункта 77.10.3.2. пункта 77.10 настоящей статьи.</w:t>
      </w:r>
    </w:p>
    <w:p w14:paraId="469E8ADB" w14:textId="391D159C" w:rsidR="00545EF9" w:rsidRPr="00191E7B" w:rsidRDefault="002D4A55" w:rsidP="002D4A55">
      <w:pPr>
        <w:spacing w:after="360" w:line="276" w:lineRule="auto"/>
        <w:ind w:firstLine="709"/>
        <w:jc w:val="both"/>
        <w:rPr>
          <w:sz w:val="28"/>
          <w:szCs w:val="28"/>
          <w:lang w:eastAsia="uk-UA"/>
        </w:rPr>
      </w:pPr>
      <w:r w:rsidRPr="00191E7B">
        <w:rPr>
          <w:bCs/>
          <w:i/>
          <w:sz w:val="28"/>
          <w:szCs w:val="28"/>
        </w:rPr>
        <w:t xml:space="preserve">(Подпункт 77.10.3.2 пункта 77.10 статьи 77 изложен в новой редакции в соответствии с </w:t>
      </w:r>
      <w:hyperlink r:id="rId290" w:history="1">
        <w:r w:rsidRPr="00191E7B">
          <w:rPr>
            <w:rStyle w:val="ab"/>
            <w:bCs/>
            <w:i/>
            <w:sz w:val="28"/>
            <w:szCs w:val="28"/>
          </w:rPr>
          <w:t>Законом от 03.08.2018 № 247-</w:t>
        </w:r>
        <w:r w:rsidRPr="00191E7B">
          <w:rPr>
            <w:rStyle w:val="ab"/>
            <w:bCs/>
            <w:i/>
            <w:sz w:val="28"/>
            <w:szCs w:val="28"/>
            <w:lang w:val="en-US"/>
          </w:rPr>
          <w:t>I</w:t>
        </w:r>
        <w:r w:rsidRPr="00191E7B">
          <w:rPr>
            <w:rStyle w:val="ab"/>
            <w:bCs/>
            <w:i/>
            <w:sz w:val="28"/>
            <w:szCs w:val="28"/>
          </w:rPr>
          <w:t>НС</w:t>
        </w:r>
      </w:hyperlink>
      <w:r w:rsidR="00191E7B" w:rsidRPr="00191E7B">
        <w:rPr>
          <w:bCs/>
          <w:i/>
          <w:sz w:val="28"/>
          <w:szCs w:val="28"/>
        </w:rPr>
        <w:t>,</w:t>
      </w:r>
      <w:r w:rsidR="00191E7B" w:rsidRPr="00191E7B">
        <w:rPr>
          <w:i/>
          <w:sz w:val="28"/>
          <w:szCs w:val="28"/>
        </w:rPr>
        <w:t xml:space="preserve"> с изменениями, внесенными в соответствии с </w:t>
      </w:r>
      <w:hyperlink r:id="rId291" w:history="1">
        <w:r w:rsidR="00191E7B" w:rsidRPr="00191E7B">
          <w:rPr>
            <w:rStyle w:val="ab"/>
            <w:i/>
            <w:sz w:val="28"/>
            <w:szCs w:val="28"/>
          </w:rPr>
          <w:t>Законом от 20.11.2020 № 207-</w:t>
        </w:r>
        <w:r w:rsidR="00191E7B" w:rsidRPr="00191E7B">
          <w:rPr>
            <w:rStyle w:val="ab"/>
            <w:i/>
            <w:sz w:val="28"/>
            <w:szCs w:val="28"/>
            <w:lang w:val="en-US"/>
          </w:rPr>
          <w:t>II</w:t>
        </w:r>
        <w:r w:rsidR="00191E7B" w:rsidRPr="00191E7B">
          <w:rPr>
            <w:rStyle w:val="ab"/>
            <w:i/>
            <w:sz w:val="28"/>
            <w:szCs w:val="28"/>
          </w:rPr>
          <w:t>НС</w:t>
        </w:r>
      </w:hyperlink>
      <w:r w:rsidRPr="00191E7B">
        <w:rPr>
          <w:bCs/>
          <w:i/>
          <w:sz w:val="28"/>
          <w:szCs w:val="28"/>
        </w:rPr>
        <w:t>)</w:t>
      </w:r>
    </w:p>
    <w:p w14:paraId="4B41D8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14:paraId="381837B8"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14:paraId="141E6630" w14:textId="77777777" w:rsidR="002C1FD6" w:rsidRPr="002C1FD6" w:rsidRDefault="002C1FD6" w:rsidP="002C1FD6">
      <w:pPr>
        <w:spacing w:after="360" w:line="276" w:lineRule="auto"/>
        <w:ind w:firstLine="709"/>
        <w:jc w:val="both"/>
        <w:rPr>
          <w:bCs/>
          <w:sz w:val="28"/>
          <w:szCs w:val="28"/>
        </w:rPr>
      </w:pPr>
      <w:r w:rsidRPr="002C1FD6">
        <w:rPr>
          <w:bCs/>
          <w:sz w:val="28"/>
          <w:szCs w:val="28"/>
        </w:rPr>
        <w:t xml:space="preserve">77.10.4. </w:t>
      </w:r>
      <w:proofErr w:type="gramStart"/>
      <w:r w:rsidRPr="002C1FD6">
        <w:rPr>
          <w:bCs/>
          <w:sz w:val="28"/>
          <w:szCs w:val="28"/>
        </w:rPr>
        <w:t>Субъект хозяйствования, приобретающий основное средство, бывшее в употреблении, вправе определять норму амортизации по такому основному средству с учетом срока полезного использования, уменьшенного на количество лет (месяцев) эксплуатации такого основного средства предыдущим собственником, так и устанавливать самостоятельно с учетом требований техники безопасности и (или) в соответствии с техническими условиями или рекомендациями изготовителей.</w:t>
      </w:r>
      <w:proofErr w:type="gramEnd"/>
    </w:p>
    <w:p w14:paraId="6D42F8D5" w14:textId="77777777" w:rsidR="002C1FD6" w:rsidRDefault="008F661E" w:rsidP="002C1FD6">
      <w:pPr>
        <w:spacing w:after="360" w:line="276" w:lineRule="auto"/>
        <w:ind w:firstLine="709"/>
        <w:jc w:val="both"/>
        <w:rPr>
          <w:bCs/>
          <w:i/>
          <w:color w:val="0000FF"/>
          <w:sz w:val="28"/>
          <w:szCs w:val="28"/>
          <w:u w:val="single"/>
        </w:rPr>
      </w:pPr>
      <w:hyperlink r:id="rId292" w:history="1">
        <w:r w:rsidR="002C1FD6" w:rsidRPr="002C1FD6">
          <w:rPr>
            <w:bCs/>
            <w:i/>
            <w:color w:val="0000FF"/>
            <w:sz w:val="28"/>
            <w:szCs w:val="28"/>
            <w:u w:val="single"/>
          </w:rPr>
          <w:t>(Подпункт 77.10.4 пункта 77.10 статьи 77 введен Законом от 03.08.2018 № 247-</w:t>
        </w:r>
        <w:r w:rsidR="002C1FD6" w:rsidRPr="002C1FD6">
          <w:rPr>
            <w:bCs/>
            <w:i/>
            <w:color w:val="0000FF"/>
            <w:sz w:val="28"/>
            <w:szCs w:val="28"/>
            <w:u w:val="single"/>
            <w:lang w:val="en-US"/>
          </w:rPr>
          <w:t>I</w:t>
        </w:r>
        <w:r w:rsidR="002C1FD6" w:rsidRPr="002C1FD6">
          <w:rPr>
            <w:bCs/>
            <w:i/>
            <w:color w:val="0000FF"/>
            <w:sz w:val="28"/>
            <w:szCs w:val="28"/>
            <w:u w:val="single"/>
          </w:rPr>
          <w:t>НС)</w:t>
        </w:r>
      </w:hyperlink>
    </w:p>
    <w:p w14:paraId="3D50E277" w14:textId="77777777" w:rsidR="00FB0A07" w:rsidRPr="00FB0A07" w:rsidRDefault="00FB0A07" w:rsidP="00FB0A07">
      <w:pPr>
        <w:spacing w:after="360" w:line="276" w:lineRule="auto"/>
        <w:ind w:firstLine="709"/>
        <w:jc w:val="both"/>
        <w:rPr>
          <w:bCs/>
          <w:sz w:val="28"/>
          <w:szCs w:val="28"/>
        </w:rPr>
      </w:pPr>
      <w:r w:rsidRPr="00FB0A07">
        <w:rPr>
          <w:bCs/>
          <w:sz w:val="28"/>
          <w:szCs w:val="28"/>
        </w:rPr>
        <w:lastRenderedPageBreak/>
        <w:t>77.10.5. В случае реализации основного средства к составу валовых расходов относится исключительно балансовая стоимость такого основного средства на первое число месяца, в котором происходит реализация.</w:t>
      </w:r>
    </w:p>
    <w:p w14:paraId="630CB609" w14:textId="77777777" w:rsidR="00FB0A07" w:rsidRPr="001C001D" w:rsidRDefault="008F661E" w:rsidP="00FB0A07">
      <w:pPr>
        <w:spacing w:after="360" w:line="276" w:lineRule="auto"/>
        <w:ind w:firstLine="709"/>
        <w:jc w:val="both"/>
        <w:rPr>
          <w:sz w:val="28"/>
          <w:szCs w:val="28"/>
          <w:lang w:eastAsia="uk-UA"/>
        </w:rPr>
      </w:pPr>
      <w:hyperlink r:id="rId293" w:history="1">
        <w:r w:rsidR="00FB0A07" w:rsidRPr="00FB0A07">
          <w:rPr>
            <w:bCs/>
            <w:i/>
            <w:color w:val="0000FF"/>
            <w:sz w:val="28"/>
            <w:szCs w:val="28"/>
            <w:u w:val="single"/>
          </w:rPr>
          <w:t>(Подпункт 77.10.5 пункта 77.10 статьи 77 введен Законом от 03.08.2018 № 247-</w:t>
        </w:r>
        <w:r w:rsidR="00FB0A07" w:rsidRPr="00FB0A07">
          <w:rPr>
            <w:bCs/>
            <w:i/>
            <w:color w:val="0000FF"/>
            <w:sz w:val="28"/>
            <w:szCs w:val="28"/>
            <w:u w:val="single"/>
            <w:lang w:val="en-US"/>
          </w:rPr>
          <w:t>I</w:t>
        </w:r>
        <w:r w:rsidR="00FB0A07" w:rsidRPr="00FB0A07">
          <w:rPr>
            <w:bCs/>
            <w:i/>
            <w:color w:val="0000FF"/>
            <w:sz w:val="28"/>
            <w:szCs w:val="28"/>
            <w:u w:val="single"/>
          </w:rPr>
          <w:t>НС)</w:t>
        </w:r>
      </w:hyperlink>
    </w:p>
    <w:p w14:paraId="79B06A0E" w14:textId="77777777" w:rsidR="00005808" w:rsidRPr="00662A0C" w:rsidRDefault="005446DB" w:rsidP="00662A0C">
      <w:pPr>
        <w:spacing w:after="360" w:line="276" w:lineRule="auto"/>
        <w:ind w:firstLine="709"/>
        <w:jc w:val="both"/>
        <w:rPr>
          <w:sz w:val="28"/>
          <w:szCs w:val="28"/>
        </w:rPr>
      </w:pPr>
      <w:r w:rsidRPr="001C001D">
        <w:rPr>
          <w:sz w:val="28"/>
          <w:szCs w:val="28"/>
        </w:rPr>
        <w:t>77.11. Амортизация расходов, связанных с добычей угля (угольной продукции)</w:t>
      </w:r>
      <w:r w:rsidR="005A1172" w:rsidRPr="001C001D">
        <w:rPr>
          <w:sz w:val="28"/>
          <w:szCs w:val="28"/>
        </w:rPr>
        <w:t xml:space="preserve"> и ее нормы утверждаются </w:t>
      </w:r>
      <w:r w:rsidR="001D4391">
        <w:rPr>
          <w:sz w:val="28"/>
          <w:szCs w:val="28"/>
        </w:rPr>
        <w:t>Правительством</w:t>
      </w:r>
      <w:r w:rsidR="005A1172" w:rsidRPr="001C001D">
        <w:rPr>
          <w:sz w:val="28"/>
          <w:szCs w:val="28"/>
        </w:rPr>
        <w:t xml:space="preserve"> Донецкой Народной Республики</w:t>
      </w:r>
      <w:r w:rsidRPr="001C001D">
        <w:rPr>
          <w:sz w:val="28"/>
          <w:szCs w:val="28"/>
        </w:rPr>
        <w:t>.</w:t>
      </w:r>
    </w:p>
    <w:p w14:paraId="7FE1A5C6" w14:textId="6FD4BAEA" w:rsidR="00545EF9"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w:t>
      </w:r>
      <w:r w:rsidR="004366A2" w:rsidRPr="004366A2">
        <w:rPr>
          <w:b/>
          <w:bCs/>
          <w:sz w:val="28"/>
          <w:szCs w:val="28"/>
        </w:rPr>
        <w:t>некоммерческих организаций</w:t>
      </w:r>
    </w:p>
    <w:p w14:paraId="507AC19F" w14:textId="14085D00" w:rsidR="004366A2" w:rsidRPr="001C001D" w:rsidRDefault="008F661E" w:rsidP="006811D0">
      <w:pPr>
        <w:spacing w:after="360" w:line="276" w:lineRule="auto"/>
        <w:ind w:firstLine="709"/>
        <w:jc w:val="both"/>
        <w:rPr>
          <w:b/>
          <w:bCs/>
          <w:sz w:val="28"/>
          <w:szCs w:val="28"/>
        </w:rPr>
      </w:pPr>
      <w:hyperlink r:id="rId294" w:history="1">
        <w:r w:rsidR="004366A2" w:rsidRPr="004366A2">
          <w:rPr>
            <w:rFonts w:eastAsia="Calibri"/>
            <w:bCs/>
            <w:i/>
            <w:iCs/>
            <w:color w:val="0000FF"/>
            <w:sz w:val="28"/>
            <w:szCs w:val="28"/>
            <w:u w:val="single"/>
          </w:rPr>
          <w:t>(Наименование статьи 78 с изменениями, внесенными в соответствии с Законом от 28.12.2020 № 237-</w:t>
        </w:r>
        <w:r w:rsidR="004366A2" w:rsidRPr="004366A2">
          <w:rPr>
            <w:rFonts w:eastAsia="Calibri"/>
            <w:bCs/>
            <w:i/>
            <w:iCs/>
            <w:color w:val="0000FF"/>
            <w:sz w:val="28"/>
            <w:szCs w:val="28"/>
            <w:u w:val="single"/>
            <w:lang w:val="en-US"/>
          </w:rPr>
          <w:t>II</w:t>
        </w:r>
        <w:r w:rsidR="004366A2" w:rsidRPr="004366A2">
          <w:rPr>
            <w:rFonts w:eastAsia="Calibri"/>
            <w:bCs/>
            <w:i/>
            <w:iCs/>
            <w:color w:val="0000FF"/>
            <w:sz w:val="28"/>
            <w:szCs w:val="28"/>
            <w:u w:val="single"/>
          </w:rPr>
          <w:t>НС)</w:t>
        </w:r>
      </w:hyperlink>
    </w:p>
    <w:p w14:paraId="0EA1A587" w14:textId="3DD49B73" w:rsidR="00545EF9"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w:t>
      </w:r>
      <w:r w:rsidR="004366A2" w:rsidRPr="004366A2">
        <w:rPr>
          <w:sz w:val="28"/>
          <w:szCs w:val="28"/>
        </w:rPr>
        <w:t>некоммерческим организациям</w:t>
      </w:r>
      <w:r w:rsidRPr="001C001D">
        <w:rPr>
          <w:sz w:val="28"/>
          <w:szCs w:val="28"/>
        </w:rPr>
        <w:t xml:space="preserve"> и касается:</w:t>
      </w:r>
    </w:p>
    <w:p w14:paraId="205C4DB1" w14:textId="0B2173E2" w:rsidR="004366A2" w:rsidRPr="001C001D" w:rsidRDefault="008F661E" w:rsidP="006811D0">
      <w:pPr>
        <w:spacing w:after="360" w:line="276" w:lineRule="auto"/>
        <w:ind w:firstLine="709"/>
        <w:jc w:val="both"/>
        <w:rPr>
          <w:sz w:val="28"/>
          <w:szCs w:val="28"/>
        </w:rPr>
      </w:pPr>
      <w:hyperlink r:id="rId295" w:history="1">
        <w:r w:rsidR="00E13F04" w:rsidRPr="00E13F04">
          <w:rPr>
            <w:rFonts w:eastAsia="Calibri"/>
            <w:bCs/>
            <w:i/>
            <w:iCs/>
            <w:color w:val="0000FF"/>
            <w:sz w:val="28"/>
            <w:szCs w:val="28"/>
            <w:u w:val="single"/>
          </w:rPr>
          <w:t>(Пункт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6A57E49D" w14:textId="77777777"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14:paraId="48EA3A3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14:paraId="5CC75D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6768CEFC" w14:textId="0743CD93" w:rsidR="00545EF9"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в такие </w:t>
      </w:r>
      <w:r w:rsidR="00E13F04" w:rsidRPr="00E13F04">
        <w:rPr>
          <w:sz w:val="28"/>
          <w:szCs w:val="28"/>
        </w:rPr>
        <w:t>некоммерческие организации</w:t>
      </w:r>
      <w:r w:rsidR="00545EF9" w:rsidRPr="001C001D">
        <w:rPr>
          <w:sz w:val="28"/>
          <w:szCs w:val="28"/>
          <w:lang w:eastAsia="uk-UA"/>
        </w:rPr>
        <w:t xml:space="preserve">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14:paraId="4F32274A" w14:textId="6DC15005" w:rsidR="00E13F04" w:rsidRPr="001C001D" w:rsidRDefault="008F661E" w:rsidP="006811D0">
      <w:pPr>
        <w:spacing w:after="360" w:line="276" w:lineRule="auto"/>
        <w:ind w:firstLine="709"/>
        <w:jc w:val="both"/>
        <w:rPr>
          <w:sz w:val="28"/>
          <w:szCs w:val="28"/>
          <w:lang w:eastAsia="uk-UA"/>
        </w:rPr>
      </w:pPr>
      <w:hyperlink r:id="rId296" w:history="1">
        <w:r w:rsidR="00E13F04" w:rsidRPr="00E13F04">
          <w:rPr>
            <w:rFonts w:eastAsia="Calibri"/>
            <w:bCs/>
            <w:i/>
            <w:iCs/>
            <w:color w:val="0000FF"/>
            <w:sz w:val="28"/>
            <w:szCs w:val="28"/>
            <w:u w:val="single"/>
          </w:rPr>
          <w:t>(Подпункт «в» подпункта 78.1.1 пункта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3AD9825F" w14:textId="6DAB0C4A" w:rsidR="00545EF9" w:rsidRDefault="00545EF9" w:rsidP="006811D0">
      <w:pPr>
        <w:spacing w:after="360" w:line="276" w:lineRule="auto"/>
        <w:ind w:firstLine="709"/>
        <w:jc w:val="both"/>
        <w:rPr>
          <w:sz w:val="28"/>
          <w:szCs w:val="28"/>
        </w:rPr>
      </w:pPr>
      <w:r w:rsidRPr="001C001D">
        <w:rPr>
          <w:sz w:val="28"/>
          <w:szCs w:val="28"/>
          <w:lang w:eastAsia="uk-UA"/>
        </w:rPr>
        <w:lastRenderedPageBreak/>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E13F04" w:rsidRPr="00E13F04">
        <w:rPr>
          <w:sz w:val="28"/>
          <w:szCs w:val="28"/>
        </w:rPr>
        <w:t>некоммерческим организациям</w:t>
      </w:r>
      <w:r w:rsidR="00E13F04" w:rsidRPr="001C001D">
        <w:rPr>
          <w:sz w:val="28"/>
          <w:szCs w:val="28"/>
          <w:lang w:eastAsia="uk-UA"/>
        </w:rPr>
        <w:t xml:space="preserve"> </w:t>
      </w:r>
      <w:r w:rsidRPr="001C001D">
        <w:rPr>
          <w:sz w:val="28"/>
          <w:szCs w:val="28"/>
          <w:lang w:eastAsia="uk-UA"/>
        </w:rPr>
        <w:t>или через них их получателям согласно законодательству, с целью снижения уровня таких цен</w:t>
      </w:r>
      <w:r w:rsidRPr="001C001D">
        <w:rPr>
          <w:sz w:val="28"/>
          <w:szCs w:val="28"/>
        </w:rPr>
        <w:t>;</w:t>
      </w:r>
    </w:p>
    <w:p w14:paraId="56036FF0" w14:textId="7BDF85D1" w:rsidR="00E13F04" w:rsidRPr="001C001D" w:rsidRDefault="008F661E" w:rsidP="006811D0">
      <w:pPr>
        <w:spacing w:after="360" w:line="276" w:lineRule="auto"/>
        <w:ind w:firstLine="709"/>
        <w:jc w:val="both"/>
        <w:rPr>
          <w:sz w:val="28"/>
          <w:szCs w:val="28"/>
          <w:lang w:eastAsia="uk-UA"/>
        </w:rPr>
      </w:pPr>
      <w:hyperlink r:id="rId297" w:history="1">
        <w:r w:rsidR="00E13F04" w:rsidRPr="00E13F04">
          <w:rPr>
            <w:rFonts w:eastAsia="Calibri"/>
            <w:bCs/>
            <w:i/>
            <w:iCs/>
            <w:color w:val="0000FF"/>
            <w:sz w:val="28"/>
            <w:szCs w:val="28"/>
            <w:u w:val="single"/>
          </w:rPr>
          <w:t>(Подпункт «г» подпункта 78.1.1 пункта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456B54C6" w14:textId="77777777"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14:paraId="419FF6BD" w14:textId="77777777" w:rsidR="00545EF9" w:rsidRPr="001C001D" w:rsidRDefault="00545EF9" w:rsidP="006811D0">
      <w:pPr>
        <w:spacing w:after="360" w:line="276" w:lineRule="auto"/>
        <w:ind w:firstLine="709"/>
        <w:jc w:val="both"/>
        <w:rPr>
          <w:sz w:val="28"/>
          <w:szCs w:val="28"/>
        </w:rPr>
      </w:pPr>
      <w:r w:rsidRPr="001C001D">
        <w:rPr>
          <w:sz w:val="28"/>
          <w:szCs w:val="28"/>
        </w:rPr>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14:paraId="30C97D17" w14:textId="77777777"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14:paraId="3CD09952" w14:textId="77777777"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14:paraId="2996C0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 xml:space="preserve">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w:t>
      </w:r>
      <w:r w:rsidRPr="001C001D">
        <w:rPr>
          <w:sz w:val="28"/>
          <w:szCs w:val="28"/>
          <w:lang w:eastAsia="uk-UA"/>
        </w:rPr>
        <w:lastRenderedPageBreak/>
        <w:t>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14:paraId="1774DB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14:paraId="79214A25"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14:paraId="0D26654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14:paraId="1507332D" w14:textId="02B072C6" w:rsidR="00545EF9"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 xml:space="preserve">средств или имущества, поступающих таким </w:t>
      </w:r>
      <w:r w:rsidR="00E13F04" w:rsidRPr="00E13F04">
        <w:rPr>
          <w:sz w:val="28"/>
          <w:szCs w:val="28"/>
        </w:rPr>
        <w:t>некоммерческим</w:t>
      </w:r>
      <w:r w:rsidR="00545EF9" w:rsidRPr="001C001D">
        <w:rPr>
          <w:sz w:val="28"/>
          <w:szCs w:val="28"/>
          <w:lang w:eastAsia="uk-UA"/>
        </w:rPr>
        <w:t xml:space="preserve"> организациям от ведения их основной деятельности, указанной в учредительных документах;</w:t>
      </w:r>
    </w:p>
    <w:p w14:paraId="462FB95F" w14:textId="2B3A0A8F" w:rsidR="00E13F04" w:rsidRPr="001C001D" w:rsidRDefault="008F661E" w:rsidP="006811D0">
      <w:pPr>
        <w:spacing w:after="360" w:line="276" w:lineRule="auto"/>
        <w:ind w:firstLine="709"/>
        <w:jc w:val="both"/>
        <w:rPr>
          <w:sz w:val="28"/>
          <w:szCs w:val="28"/>
          <w:lang w:eastAsia="uk-UA"/>
        </w:rPr>
      </w:pPr>
      <w:hyperlink r:id="rId298" w:history="1">
        <w:r w:rsidR="00E13F04" w:rsidRPr="00E13F04">
          <w:rPr>
            <w:rFonts w:eastAsia="Calibri"/>
            <w:bCs/>
            <w:i/>
            <w:iCs/>
            <w:color w:val="0000FF"/>
            <w:sz w:val="28"/>
            <w:szCs w:val="28"/>
            <w:u w:val="single"/>
          </w:rPr>
          <w:t>(Подпункт «в» подпункта 78.1.5 пункта 78.1 статьи 78 с изменениями, внесенными в соответствии с Законом от 28.12.2020 № 237-</w:t>
        </w:r>
        <w:r w:rsidR="00E13F04" w:rsidRPr="00E13F04">
          <w:rPr>
            <w:rFonts w:eastAsia="Calibri"/>
            <w:bCs/>
            <w:i/>
            <w:iCs/>
            <w:color w:val="0000FF"/>
            <w:sz w:val="28"/>
            <w:szCs w:val="28"/>
            <w:u w:val="single"/>
            <w:lang w:val="en-US"/>
          </w:rPr>
          <w:t>II</w:t>
        </w:r>
        <w:r w:rsidR="00E13F04" w:rsidRPr="00E13F04">
          <w:rPr>
            <w:rFonts w:eastAsia="Calibri"/>
            <w:bCs/>
            <w:i/>
            <w:iCs/>
            <w:color w:val="0000FF"/>
            <w:sz w:val="28"/>
            <w:szCs w:val="28"/>
            <w:u w:val="single"/>
          </w:rPr>
          <w:t>НС)</w:t>
        </w:r>
      </w:hyperlink>
    </w:p>
    <w:p w14:paraId="5043008A" w14:textId="276C69BB"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w:t>
      </w:r>
      <w:r w:rsidR="00621D8D" w:rsidRPr="00621D8D">
        <w:rPr>
          <w:sz w:val="28"/>
          <w:szCs w:val="28"/>
        </w:rPr>
        <w:t>некоммерческим организациям</w:t>
      </w:r>
      <w:r w:rsidRPr="001C001D">
        <w:rPr>
          <w:sz w:val="28"/>
          <w:szCs w:val="28"/>
          <w:lang w:eastAsia="uk-UA"/>
        </w:rPr>
        <w:t xml:space="preserve"> или через них их получателям согласно законодательству с целью снижения уровня таких цен.</w:t>
      </w:r>
    </w:p>
    <w:p w14:paraId="0520FDE2" w14:textId="5C42BCEA" w:rsidR="00621D8D" w:rsidRPr="001C001D" w:rsidRDefault="008F661E" w:rsidP="006811D0">
      <w:pPr>
        <w:spacing w:after="360" w:line="276" w:lineRule="auto"/>
        <w:ind w:firstLine="709"/>
        <w:jc w:val="both"/>
        <w:rPr>
          <w:sz w:val="28"/>
          <w:szCs w:val="28"/>
          <w:lang w:eastAsia="uk-UA"/>
        </w:rPr>
      </w:pPr>
      <w:hyperlink r:id="rId299" w:history="1">
        <w:r w:rsidR="00621D8D" w:rsidRPr="00621D8D">
          <w:rPr>
            <w:rFonts w:eastAsia="Calibri"/>
            <w:bCs/>
            <w:i/>
            <w:iCs/>
            <w:color w:val="0000FF"/>
            <w:sz w:val="28"/>
            <w:szCs w:val="28"/>
            <w:u w:val="single"/>
          </w:rPr>
          <w:t>(Подпункт «г» подпункта 78.1.5 пункта 78.1 статьи 78 с изменениями, внесенными в соответствии с Законом от 28.12.2020 № 237-</w:t>
        </w:r>
        <w:r w:rsidR="00621D8D" w:rsidRPr="00621D8D">
          <w:rPr>
            <w:rFonts w:eastAsia="Calibri"/>
            <w:bCs/>
            <w:i/>
            <w:iCs/>
            <w:color w:val="0000FF"/>
            <w:sz w:val="28"/>
            <w:szCs w:val="28"/>
            <w:u w:val="single"/>
            <w:lang w:val="en-US"/>
          </w:rPr>
          <w:t>II</w:t>
        </w:r>
        <w:r w:rsidR="00621D8D" w:rsidRPr="00621D8D">
          <w:rPr>
            <w:rFonts w:eastAsia="Calibri"/>
            <w:bCs/>
            <w:i/>
            <w:iCs/>
            <w:color w:val="0000FF"/>
            <w:sz w:val="28"/>
            <w:szCs w:val="28"/>
            <w:u w:val="single"/>
          </w:rPr>
          <w:t>НС)</w:t>
        </w:r>
      </w:hyperlink>
    </w:p>
    <w:p w14:paraId="35789B0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r w:rsidRPr="001C001D">
        <w:rPr>
          <w:sz w:val="28"/>
          <w:szCs w:val="28"/>
          <w:lang w:eastAsia="uk-UA"/>
        </w:rPr>
        <w:t>;</w:t>
      </w:r>
    </w:p>
    <w:p w14:paraId="6EDF4C47" w14:textId="77777777"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14:paraId="077E349C" w14:textId="4D6C7326" w:rsidR="00545EF9" w:rsidRDefault="00545EF9" w:rsidP="006811D0">
      <w:pPr>
        <w:spacing w:after="360" w:line="276" w:lineRule="auto"/>
        <w:ind w:firstLine="709"/>
        <w:jc w:val="both"/>
        <w:rPr>
          <w:sz w:val="28"/>
          <w:szCs w:val="28"/>
        </w:rPr>
      </w:pPr>
      <w:r w:rsidRPr="001C001D">
        <w:rPr>
          <w:sz w:val="28"/>
          <w:szCs w:val="28"/>
        </w:rPr>
        <w:t xml:space="preserve">78.2. Доходы или имущество </w:t>
      </w:r>
      <w:r w:rsidR="00F43CC8" w:rsidRPr="00F43CC8">
        <w:rPr>
          <w:sz w:val="28"/>
          <w:szCs w:val="28"/>
        </w:rPr>
        <w:t>некоммерческих организаций</w:t>
      </w:r>
      <w:r w:rsidRPr="001C001D">
        <w:rPr>
          <w:sz w:val="28"/>
          <w:szCs w:val="28"/>
        </w:rPr>
        <w:t xml:space="preserve"> не подлежат распределению между их участниками или членами и не могут использоваться для выгоды любого из участников или членов таких организаций.</w:t>
      </w:r>
    </w:p>
    <w:p w14:paraId="548A5CFC" w14:textId="7C77CA5B" w:rsidR="00F43CC8" w:rsidRPr="001C001D" w:rsidRDefault="008F661E" w:rsidP="006811D0">
      <w:pPr>
        <w:spacing w:after="360" w:line="276" w:lineRule="auto"/>
        <w:ind w:firstLine="709"/>
        <w:jc w:val="both"/>
        <w:rPr>
          <w:sz w:val="28"/>
          <w:szCs w:val="28"/>
        </w:rPr>
      </w:pPr>
      <w:hyperlink r:id="rId300" w:history="1">
        <w:r w:rsidR="00F43CC8" w:rsidRPr="00F43CC8">
          <w:rPr>
            <w:rFonts w:eastAsia="Calibri"/>
            <w:bCs/>
            <w:i/>
            <w:iCs/>
            <w:color w:val="0000FF"/>
            <w:sz w:val="28"/>
            <w:szCs w:val="28"/>
            <w:u w:val="single"/>
          </w:rPr>
          <w:t>(Пункт 78.2 статьи 78 с изменениями, внесенными в соответствии с Законом от 28.12.2020 № 237-</w:t>
        </w:r>
        <w:r w:rsidR="00F43CC8" w:rsidRPr="00F43CC8">
          <w:rPr>
            <w:rFonts w:eastAsia="Calibri"/>
            <w:bCs/>
            <w:i/>
            <w:iCs/>
            <w:color w:val="0000FF"/>
            <w:sz w:val="28"/>
            <w:szCs w:val="28"/>
            <w:u w:val="single"/>
            <w:lang w:val="en-US"/>
          </w:rPr>
          <w:t>II</w:t>
        </w:r>
        <w:r w:rsidR="00F43CC8" w:rsidRPr="00F43CC8">
          <w:rPr>
            <w:rFonts w:eastAsia="Calibri"/>
            <w:bCs/>
            <w:i/>
            <w:iCs/>
            <w:color w:val="0000FF"/>
            <w:sz w:val="28"/>
            <w:szCs w:val="28"/>
            <w:u w:val="single"/>
          </w:rPr>
          <w:t>НС)</w:t>
        </w:r>
      </w:hyperlink>
    </w:p>
    <w:p w14:paraId="0FB4FF0B" w14:textId="7FF5E30F" w:rsidR="00FB0A07" w:rsidRPr="00FB0A07" w:rsidRDefault="00FB0A07" w:rsidP="00FB0A07">
      <w:pPr>
        <w:spacing w:after="360" w:line="276" w:lineRule="auto"/>
        <w:ind w:firstLine="709"/>
        <w:jc w:val="both"/>
        <w:rPr>
          <w:bCs/>
          <w:sz w:val="28"/>
          <w:szCs w:val="28"/>
        </w:rPr>
      </w:pPr>
      <w:r w:rsidRPr="00FB0A07">
        <w:rPr>
          <w:bCs/>
          <w:sz w:val="28"/>
          <w:szCs w:val="28"/>
        </w:rPr>
        <w:t xml:space="preserve">78.3. Подача отчетности </w:t>
      </w:r>
      <w:r w:rsidR="00F43CC8" w:rsidRPr="00F43CC8">
        <w:rPr>
          <w:sz w:val="28"/>
          <w:szCs w:val="28"/>
        </w:rPr>
        <w:t>некоммерческими организациями</w:t>
      </w:r>
      <w:r w:rsidRPr="00FB0A07">
        <w:rPr>
          <w:bCs/>
          <w:sz w:val="28"/>
          <w:szCs w:val="28"/>
        </w:rPr>
        <w:t xml:space="preserve"> производится согласно требованиям пункта 70.3 статьи 70 настоящего Закона. </w:t>
      </w:r>
      <w:proofErr w:type="gramStart"/>
      <w:r w:rsidRPr="00FB0A07">
        <w:rPr>
          <w:bCs/>
          <w:sz w:val="28"/>
          <w:szCs w:val="28"/>
        </w:rPr>
        <w:t xml:space="preserve">В случае если </w:t>
      </w:r>
      <w:r w:rsidR="00F43CC8" w:rsidRPr="00F43CC8">
        <w:rPr>
          <w:sz w:val="28"/>
          <w:szCs w:val="28"/>
        </w:rPr>
        <w:t>некоммерческая организация</w:t>
      </w:r>
      <w:r w:rsidR="00F43CC8" w:rsidRPr="00FB0A07">
        <w:rPr>
          <w:bCs/>
          <w:sz w:val="28"/>
          <w:szCs w:val="28"/>
        </w:rPr>
        <w:t xml:space="preserve"> </w:t>
      </w:r>
      <w:r w:rsidRPr="00FB0A07">
        <w:rPr>
          <w:bCs/>
          <w:sz w:val="28"/>
          <w:szCs w:val="28"/>
        </w:rPr>
        <w:t xml:space="preserve">получает доход из других источников, кроме определенных в подпунктах 78.1.1–78.1.6 пункта 78.1 настоящей статьи, такая </w:t>
      </w:r>
      <w:r w:rsidR="00F43CC8" w:rsidRPr="00F43CC8">
        <w:rPr>
          <w:sz w:val="28"/>
          <w:szCs w:val="28"/>
        </w:rPr>
        <w:t>некоммерческая организация</w:t>
      </w:r>
      <w:r w:rsidR="00F43CC8" w:rsidRPr="00FB0A07">
        <w:rPr>
          <w:bCs/>
          <w:sz w:val="28"/>
          <w:szCs w:val="28"/>
        </w:rPr>
        <w:t xml:space="preserve"> </w:t>
      </w:r>
      <w:r w:rsidRPr="00FB0A07">
        <w:rPr>
          <w:bCs/>
          <w:sz w:val="28"/>
          <w:szCs w:val="28"/>
        </w:rPr>
        <w:t>подает декларацию в срок, предусмотренный пунктом 70.3 статьи 70 настоящего Закона, в которой отражает вышеуказанный доход и уплачивает налог на прибыль в сроки, предусмотренные подпунктом 30.3.2 пункта 30.3 статьи 30 настоящего Закона.</w:t>
      </w:r>
      <w:proofErr w:type="gramEnd"/>
      <w:r w:rsidRPr="00FB0A07">
        <w:rPr>
          <w:bCs/>
          <w:sz w:val="28"/>
          <w:szCs w:val="28"/>
        </w:rPr>
        <w:t xml:space="preserve"> При этом для целей этого пункта объектом налогообложения будет являться исключительно доход, указанный в данном пункте, и расходы, связанные с его получением.</w:t>
      </w:r>
    </w:p>
    <w:p w14:paraId="2DA90F94" w14:textId="774C63DB" w:rsidR="00545EF9" w:rsidRPr="00F43CC8" w:rsidRDefault="00FB0A07" w:rsidP="00FB0A07">
      <w:pPr>
        <w:spacing w:after="360" w:line="276" w:lineRule="auto"/>
        <w:ind w:firstLine="709"/>
        <w:jc w:val="both"/>
        <w:rPr>
          <w:bCs/>
          <w:i/>
          <w:sz w:val="28"/>
          <w:szCs w:val="28"/>
        </w:rPr>
      </w:pPr>
      <w:r w:rsidRPr="00F43CC8">
        <w:rPr>
          <w:bCs/>
          <w:i/>
          <w:sz w:val="28"/>
          <w:szCs w:val="28"/>
        </w:rPr>
        <w:t xml:space="preserve">(Пункт 78.3 статьи 78 изложен в новой редакции в соответствии с </w:t>
      </w:r>
      <w:hyperlink r:id="rId301" w:history="1">
        <w:r w:rsidRPr="00F43CC8">
          <w:rPr>
            <w:rStyle w:val="ab"/>
            <w:bCs/>
            <w:i/>
            <w:sz w:val="28"/>
            <w:szCs w:val="28"/>
          </w:rPr>
          <w:t>Законом от 03.08.2018 № 247-</w:t>
        </w:r>
        <w:r w:rsidRPr="00F43CC8">
          <w:rPr>
            <w:rStyle w:val="ab"/>
            <w:bCs/>
            <w:i/>
            <w:sz w:val="28"/>
            <w:szCs w:val="28"/>
            <w:lang w:val="en-US"/>
          </w:rPr>
          <w:t>I</w:t>
        </w:r>
        <w:r w:rsidRPr="00F43CC8">
          <w:rPr>
            <w:rStyle w:val="ab"/>
            <w:bCs/>
            <w:i/>
            <w:sz w:val="28"/>
            <w:szCs w:val="28"/>
          </w:rPr>
          <w:t>НС</w:t>
        </w:r>
      </w:hyperlink>
      <w:r w:rsidR="00F43CC8">
        <w:rPr>
          <w:bCs/>
          <w:i/>
          <w:sz w:val="28"/>
          <w:szCs w:val="28"/>
        </w:rPr>
        <w:t xml:space="preserve">, с изменениями, внесенными </w:t>
      </w:r>
      <w:hyperlink r:id="rId302" w:history="1">
        <w:r w:rsidR="00F43CC8" w:rsidRPr="00F43CC8">
          <w:rPr>
            <w:rStyle w:val="ab"/>
            <w:bCs/>
            <w:i/>
            <w:sz w:val="28"/>
            <w:szCs w:val="28"/>
          </w:rPr>
          <w:t>Законом от 28.12.2020 № 237-</w:t>
        </w:r>
        <w:r w:rsidR="00F43CC8" w:rsidRPr="00F43CC8">
          <w:rPr>
            <w:rStyle w:val="ab"/>
            <w:bCs/>
            <w:i/>
            <w:sz w:val="28"/>
            <w:szCs w:val="28"/>
            <w:lang w:val="en-US"/>
          </w:rPr>
          <w:t>II</w:t>
        </w:r>
        <w:r w:rsidR="00F43CC8" w:rsidRPr="00F43CC8">
          <w:rPr>
            <w:rStyle w:val="ab"/>
            <w:bCs/>
            <w:i/>
            <w:sz w:val="28"/>
            <w:szCs w:val="28"/>
          </w:rPr>
          <w:t>НС</w:t>
        </w:r>
      </w:hyperlink>
      <w:r w:rsidRPr="00F43CC8">
        <w:rPr>
          <w:bCs/>
          <w:i/>
          <w:sz w:val="28"/>
          <w:szCs w:val="28"/>
        </w:rPr>
        <w:t>)</w:t>
      </w:r>
    </w:p>
    <w:p w14:paraId="49C77EA7" w14:textId="77777777" w:rsidR="009604FE" w:rsidRPr="009604FE" w:rsidRDefault="009604FE" w:rsidP="009604FE">
      <w:pPr>
        <w:spacing w:after="360" w:line="276" w:lineRule="auto"/>
        <w:ind w:firstLine="709"/>
        <w:jc w:val="both"/>
        <w:rPr>
          <w:b/>
          <w:sz w:val="28"/>
          <w:szCs w:val="28"/>
        </w:rPr>
      </w:pPr>
      <w:r w:rsidRPr="009604FE">
        <w:rPr>
          <w:bCs/>
          <w:sz w:val="28"/>
          <w:szCs w:val="28"/>
        </w:rPr>
        <w:t>Статья 78</w:t>
      </w:r>
      <w:r w:rsidRPr="009604FE">
        <w:rPr>
          <w:bCs/>
          <w:sz w:val="28"/>
          <w:szCs w:val="28"/>
          <w:vertAlign w:val="superscript"/>
        </w:rPr>
        <w:t>1</w:t>
      </w:r>
      <w:r w:rsidRPr="009604FE">
        <w:rPr>
          <w:bCs/>
          <w:sz w:val="28"/>
          <w:szCs w:val="28"/>
        </w:rPr>
        <w:t>.</w:t>
      </w:r>
      <w:r w:rsidRPr="009604FE">
        <w:rPr>
          <w:b/>
          <w:bCs/>
          <w:sz w:val="28"/>
          <w:szCs w:val="28"/>
          <w:vertAlign w:val="superscript"/>
        </w:rPr>
        <w:t> </w:t>
      </w:r>
      <w:r w:rsidRPr="009604FE">
        <w:rPr>
          <w:b/>
          <w:sz w:val="28"/>
          <w:szCs w:val="28"/>
        </w:rPr>
        <w:t>Особенности ведения налогового учета доходов и расходов страховых организаций (страховщиков)</w:t>
      </w:r>
    </w:p>
    <w:p w14:paraId="05529700" w14:textId="77777777" w:rsidR="009604FE" w:rsidRPr="009604FE" w:rsidRDefault="009604FE" w:rsidP="009604FE">
      <w:pPr>
        <w:spacing w:after="360" w:line="276" w:lineRule="auto"/>
        <w:ind w:firstLine="709"/>
        <w:jc w:val="both"/>
        <w:rPr>
          <w:sz w:val="28"/>
          <w:szCs w:val="28"/>
        </w:rPr>
      </w:pPr>
      <w:r w:rsidRPr="009604FE">
        <w:rPr>
          <w:bCs/>
          <w:sz w:val="28"/>
          <w:szCs w:val="28"/>
        </w:rPr>
        <w:lastRenderedPageBreak/>
        <w:t>78</w:t>
      </w:r>
      <w:r w:rsidRPr="009604FE">
        <w:rPr>
          <w:bCs/>
          <w:sz w:val="28"/>
          <w:szCs w:val="28"/>
          <w:vertAlign w:val="superscript"/>
        </w:rPr>
        <w:t>1</w:t>
      </w:r>
      <w:r w:rsidRPr="009604FE">
        <w:rPr>
          <w:bCs/>
          <w:sz w:val="28"/>
          <w:szCs w:val="28"/>
        </w:rPr>
        <w:t>.1. </w:t>
      </w:r>
      <w:r w:rsidRPr="009604FE">
        <w:rPr>
          <w:sz w:val="28"/>
          <w:szCs w:val="28"/>
        </w:rPr>
        <w:t xml:space="preserve">Налогоплательщики – страховые организации (страховщики) ведут налоговый учет валовых доходов (валовых расходов), полученных (понесенных) по договорам страхования, </w:t>
      </w:r>
      <w:proofErr w:type="spellStart"/>
      <w:r w:rsidRPr="009604FE">
        <w:rPr>
          <w:sz w:val="28"/>
          <w:szCs w:val="28"/>
        </w:rPr>
        <w:t>сострахования</w:t>
      </w:r>
      <w:proofErr w:type="spellEnd"/>
      <w:r w:rsidRPr="009604FE">
        <w:rPr>
          <w:sz w:val="28"/>
          <w:szCs w:val="28"/>
        </w:rPr>
        <w:t>, перестрахования, по заключенным договорам по видам страхования.</w:t>
      </w:r>
    </w:p>
    <w:p w14:paraId="4C7795A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.2. </w:t>
      </w:r>
      <w:r w:rsidRPr="009604FE">
        <w:rPr>
          <w:sz w:val="28"/>
          <w:szCs w:val="28"/>
        </w:rPr>
        <w:t xml:space="preserve">Доходы налогоплательщика в виде всей суммы страховой премии (страхового взноса), причитающейся к получению, признаются на дату возникновения ответственности налогоплательщика перед страхователем по заключенному договору, вытекающей из условий договоров страхования, </w:t>
      </w:r>
      <w:proofErr w:type="spellStart"/>
      <w:r w:rsidRPr="009604FE">
        <w:rPr>
          <w:sz w:val="28"/>
          <w:szCs w:val="28"/>
        </w:rPr>
        <w:t>сострахования</w:t>
      </w:r>
      <w:proofErr w:type="spellEnd"/>
      <w:r w:rsidRPr="009604FE">
        <w:rPr>
          <w:sz w:val="28"/>
          <w:szCs w:val="28"/>
        </w:rPr>
        <w:t>, перестрахования, вне зависимости от порядка уплаты страховой премии (страхового взноса), указанной в соответствующем договоре (за исключением договоров страхования жизни). По договорам страхования жизни валовый доход в виде части страховой премии (страхового взноса) признается в момент возникновения у налогоплательщика права на получение очередной страховой премии (страхового взноса) в соответствии с условиями указанных договоров.</w:t>
      </w:r>
    </w:p>
    <w:p w14:paraId="22B5A394"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.3. </w:t>
      </w:r>
      <w:r w:rsidRPr="009604FE">
        <w:rPr>
          <w:sz w:val="28"/>
          <w:szCs w:val="28"/>
        </w:rPr>
        <w:t>Налогоплательщик в порядке и на условиях, которые установлены законодательством Донецкой Народной Республики, образует страховые резервы. Налогоплательщики отражают изменение размеров страховых резервов по видам страхования.</w:t>
      </w:r>
    </w:p>
    <w:p w14:paraId="2D51322B"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.4. </w:t>
      </w:r>
      <w:proofErr w:type="gramStart"/>
      <w:r w:rsidRPr="009604FE">
        <w:rPr>
          <w:sz w:val="28"/>
          <w:szCs w:val="28"/>
        </w:rPr>
        <w:t>Страховые выплаты по договору страхования, подлежащие выплате в соответствии с условиями указанного договора, включаются в состав валовых расходов на дату возникновения у налогоплательщика обязательства по выплате страхового возмещения в пользу страхователя либо застрахованных лиц (при страховании ответственности – выгодоприобретателя) по фактически наступившему страховому случаю, выраженного в абсолютной денежной сумме, которая должна быть рассчитана в соответствии с законодательством Донецкой Народной Республики и</w:t>
      </w:r>
      <w:proofErr w:type="gramEnd"/>
      <w:r w:rsidRPr="009604FE">
        <w:rPr>
          <w:sz w:val="28"/>
          <w:szCs w:val="28"/>
        </w:rPr>
        <w:t xml:space="preserve"> правилами страхования. Валовый доход (валовый расход) в виде сумм возмещений доли страховых выплат признается на дату возникновения обязательства у перестраховщика по оплате перестрахователю по фактически наступившему страховому случаю, выраженному в абсолютной денежной сумме, согласно условиям договора перестрахования.</w:t>
      </w:r>
    </w:p>
    <w:p w14:paraId="1EFE6773"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.5. </w:t>
      </w:r>
      <w:r w:rsidRPr="009604FE">
        <w:rPr>
          <w:sz w:val="28"/>
          <w:szCs w:val="28"/>
        </w:rPr>
        <w:t xml:space="preserve">Суммы возмещений, причитающиеся налогоплательщику в результате удовлетворения регрессных исковых требований либо признанные виновными лицами, признаются валовым доходом на дату </w:t>
      </w:r>
      <w:r w:rsidRPr="009604FE">
        <w:rPr>
          <w:sz w:val="28"/>
          <w:szCs w:val="28"/>
        </w:rPr>
        <w:lastRenderedPageBreak/>
        <w:t>поступления денежных средств налогоплательщику. При этом доля указанных сумм, подлежащих возмещению перестраховщикам от перестрахователя, включается в состав валовых доходов (валовых расходов) перестрахователя и перестраховщика соответственно, в момент, установленный для указанных налогоплательщиков настоящей статьей.</w:t>
      </w:r>
    </w:p>
    <w:p w14:paraId="20D379BA" w14:textId="77777777" w:rsidR="009604FE" w:rsidRPr="009604FE" w:rsidRDefault="009604FE" w:rsidP="009604FE">
      <w:pPr>
        <w:spacing w:after="360" w:line="276" w:lineRule="auto"/>
        <w:ind w:firstLine="709"/>
        <w:jc w:val="both"/>
        <w:rPr>
          <w:sz w:val="28"/>
          <w:szCs w:val="28"/>
        </w:rPr>
      </w:pPr>
      <w:r w:rsidRPr="009604FE">
        <w:rPr>
          <w:bCs/>
          <w:sz w:val="28"/>
          <w:szCs w:val="28"/>
        </w:rPr>
        <w:t>78</w:t>
      </w:r>
      <w:r w:rsidRPr="009604FE">
        <w:rPr>
          <w:bCs/>
          <w:sz w:val="28"/>
          <w:szCs w:val="28"/>
          <w:vertAlign w:val="superscript"/>
        </w:rPr>
        <w:t>1</w:t>
      </w:r>
      <w:r w:rsidRPr="009604FE">
        <w:rPr>
          <w:bCs/>
          <w:sz w:val="28"/>
          <w:szCs w:val="28"/>
        </w:rPr>
        <w:t>.6. </w:t>
      </w:r>
      <w:r w:rsidRPr="009604FE">
        <w:rPr>
          <w:sz w:val="28"/>
          <w:szCs w:val="28"/>
        </w:rPr>
        <w:t xml:space="preserve">Налогоплательщик ведет учет страховых премий (страховых взносов) по договорам </w:t>
      </w:r>
      <w:proofErr w:type="spellStart"/>
      <w:r w:rsidRPr="009604FE">
        <w:rPr>
          <w:sz w:val="28"/>
          <w:szCs w:val="28"/>
        </w:rPr>
        <w:t>сострахования</w:t>
      </w:r>
      <w:proofErr w:type="spellEnd"/>
      <w:r w:rsidRPr="009604FE">
        <w:rPr>
          <w:sz w:val="28"/>
          <w:szCs w:val="28"/>
        </w:rPr>
        <w:t xml:space="preserve"> в части, приходящейся на долю налогоплательщика в соответствии с условиями таких договоров.</w:t>
      </w:r>
    </w:p>
    <w:p w14:paraId="6BF18AF7" w14:textId="77777777" w:rsidR="009604FE" w:rsidRPr="001C001D" w:rsidRDefault="008F661E" w:rsidP="009604FE">
      <w:pPr>
        <w:spacing w:after="360" w:line="276" w:lineRule="auto"/>
        <w:ind w:firstLine="709"/>
        <w:jc w:val="both"/>
        <w:rPr>
          <w:sz w:val="28"/>
          <w:szCs w:val="28"/>
        </w:rPr>
      </w:pPr>
      <w:hyperlink r:id="rId303" w:history="1">
        <w:r w:rsidR="009604FE" w:rsidRPr="009604FE">
          <w:rPr>
            <w:i/>
            <w:color w:val="0000FF"/>
            <w:sz w:val="28"/>
            <w:szCs w:val="28"/>
            <w:u w:val="single"/>
            <w:lang w:eastAsia="en-US"/>
          </w:rPr>
          <w:t>(Статья 78</w:t>
        </w:r>
        <w:r w:rsidR="009604FE" w:rsidRPr="009604FE">
          <w:rPr>
            <w:i/>
            <w:color w:val="0000FF"/>
            <w:sz w:val="28"/>
            <w:szCs w:val="28"/>
            <w:u w:val="single"/>
            <w:vertAlign w:val="superscript"/>
            <w:lang w:eastAsia="en-US"/>
          </w:rPr>
          <w:t>1</w:t>
        </w:r>
        <w:r w:rsidR="009604FE" w:rsidRPr="009604FE">
          <w:rPr>
            <w:i/>
            <w:color w:val="0000FF"/>
            <w:sz w:val="28"/>
            <w:szCs w:val="28"/>
            <w:u w:val="single"/>
            <w:lang w:eastAsia="en-US"/>
          </w:rPr>
          <w:t xml:space="preserve"> введена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2C6D20FD" w14:textId="77777777"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14:paraId="71975C1B" w14:textId="77777777"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14:paraId="56B55B9D" w14:textId="7A077368" w:rsidR="00545EF9"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w:t>
      </w:r>
      <w:r w:rsidR="00835F26" w:rsidRPr="00835F26">
        <w:rPr>
          <w:sz w:val="28"/>
          <w:szCs w:val="28"/>
        </w:rPr>
        <w:t xml:space="preserve"> и других договоров</w:t>
      </w:r>
      <w:r w:rsidR="00545EF9" w:rsidRPr="001C001D">
        <w:rPr>
          <w:sz w:val="28"/>
          <w:szCs w:val="28"/>
        </w:rPr>
        <w:t>,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14:paraId="0AE34B01" w14:textId="402C3820" w:rsidR="00835F26" w:rsidRPr="001C001D" w:rsidRDefault="008F661E" w:rsidP="006811D0">
      <w:pPr>
        <w:spacing w:after="360" w:line="276" w:lineRule="auto"/>
        <w:ind w:firstLine="709"/>
        <w:jc w:val="both"/>
        <w:rPr>
          <w:sz w:val="28"/>
          <w:szCs w:val="28"/>
        </w:rPr>
      </w:pPr>
      <w:hyperlink r:id="rId304" w:history="1">
        <w:r w:rsidR="00835F26" w:rsidRPr="00835F26">
          <w:rPr>
            <w:rFonts w:eastAsia="Calibri"/>
            <w:i/>
            <w:iCs/>
            <w:color w:val="0000FF"/>
            <w:sz w:val="28"/>
            <w:szCs w:val="28"/>
            <w:u w:val="single"/>
          </w:rPr>
          <w:t>(Абзац первый подпункта 79.1.1 пункта 79.1 статьи 79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06886DC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 xml:space="preserve">льготу, предусмотренную настоящей статьей, по уплате налога на прибыль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3AE839AB"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lastRenderedPageBreak/>
        <w:t>79.1.2. прибыль юридического лица – резидента, полученная от продажи на таможенной территории Донецкой Народной Республики специальных продуктов детского питания собственного производства, направленная на увеличение объемов производства и уменьшение розничных цен таких продуктов.</w:t>
      </w:r>
    </w:p>
    <w:p w14:paraId="79F92ECF" w14:textId="77777777" w:rsidR="00662A0C" w:rsidRPr="00662A0C" w:rsidRDefault="00662A0C" w:rsidP="00662A0C">
      <w:pPr>
        <w:shd w:val="clear" w:color="auto" w:fill="FFFFFF"/>
        <w:spacing w:after="360" w:line="276" w:lineRule="auto"/>
        <w:ind w:firstLineChars="253" w:firstLine="708"/>
        <w:jc w:val="both"/>
        <w:textAlignment w:val="baseline"/>
        <w:rPr>
          <w:color w:val="000000"/>
          <w:sz w:val="28"/>
          <w:szCs w:val="28"/>
        </w:rPr>
      </w:pPr>
      <w:r w:rsidRPr="00662A0C">
        <w:rPr>
          <w:color w:val="000000"/>
          <w:sz w:val="28"/>
          <w:szCs w:val="28"/>
        </w:rPr>
        <w:t>Специальные продукты детского питания признаются продукцией собственного производства юридических лиц – резидентов, если указанные продукты изготовлены на таможенной территории Донецкой Народной Республики в специализированных цехах таких субъектов хозяйствования с соблюдением всех стадий технологического процесса, в соответствии с требованиями законодательства Донецкой Народной Республики.</w:t>
      </w:r>
    </w:p>
    <w:p w14:paraId="6785A54C"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r w:rsidRPr="00662A0C">
        <w:rPr>
          <w:color w:val="000000"/>
          <w:sz w:val="28"/>
          <w:szCs w:val="28"/>
        </w:rPr>
        <w:t>Перечень специальных продуктов детского питания разрабатывается республиканским органом исполнительной власти, реализующим государственную политику в сфере здравоохранения, и утверждается Правительством Донецкой Народной Республики.</w:t>
      </w:r>
    </w:p>
    <w:p w14:paraId="0D23363F" w14:textId="77777777" w:rsidR="00662A0C" w:rsidRPr="00662A0C" w:rsidRDefault="00662A0C" w:rsidP="00662A0C">
      <w:pPr>
        <w:shd w:val="clear" w:color="auto" w:fill="FFFFFF"/>
        <w:spacing w:line="276" w:lineRule="auto"/>
        <w:ind w:firstLineChars="253" w:firstLine="708"/>
        <w:jc w:val="both"/>
        <w:textAlignment w:val="baseline"/>
        <w:rPr>
          <w:color w:val="000000"/>
          <w:sz w:val="28"/>
          <w:szCs w:val="28"/>
        </w:rPr>
      </w:pPr>
    </w:p>
    <w:p w14:paraId="1AE4B600" w14:textId="77777777" w:rsidR="00545EF9" w:rsidRPr="001C001D" w:rsidRDefault="008F661E" w:rsidP="00662A0C">
      <w:pPr>
        <w:spacing w:after="360" w:line="276" w:lineRule="auto"/>
        <w:ind w:firstLine="709"/>
        <w:jc w:val="both"/>
        <w:rPr>
          <w:sz w:val="28"/>
          <w:szCs w:val="28"/>
        </w:rPr>
      </w:pPr>
      <w:hyperlink r:id="rId305" w:history="1">
        <w:r w:rsidR="00662A0C" w:rsidRPr="00662A0C">
          <w:rPr>
            <w:i/>
            <w:color w:val="0563C1"/>
            <w:sz w:val="28"/>
            <w:szCs w:val="28"/>
            <w:u w:val="single"/>
          </w:rPr>
          <w:t>(Подпункт 79.1.2 пункта 79.1 статьи 79 изложен в новой редакции в соответствии с Законом от 14.05.2019 № 34-</w:t>
        </w:r>
        <w:r w:rsidR="00662A0C" w:rsidRPr="00662A0C">
          <w:rPr>
            <w:i/>
            <w:color w:val="0563C1"/>
            <w:sz w:val="28"/>
            <w:szCs w:val="28"/>
            <w:u w:val="single"/>
            <w:lang w:val="en-US"/>
          </w:rPr>
          <w:t>II</w:t>
        </w:r>
        <w:r w:rsidR="00662A0C" w:rsidRPr="00662A0C">
          <w:rPr>
            <w:i/>
            <w:color w:val="0563C1"/>
            <w:sz w:val="28"/>
            <w:szCs w:val="28"/>
            <w:u w:val="single"/>
          </w:rPr>
          <w:t>НС)</w:t>
        </w:r>
      </w:hyperlink>
    </w:p>
    <w:p w14:paraId="5326F0CB" w14:textId="77777777" w:rsidR="00545EF9" w:rsidRPr="001C001D" w:rsidRDefault="00545EF9" w:rsidP="006811D0">
      <w:pPr>
        <w:spacing w:after="360" w:line="276" w:lineRule="auto"/>
        <w:ind w:firstLine="709"/>
        <w:jc w:val="both"/>
        <w:rPr>
          <w:sz w:val="28"/>
          <w:szCs w:val="28"/>
        </w:rPr>
      </w:pPr>
      <w:r w:rsidRPr="001C001D">
        <w:rPr>
          <w:sz w:val="28"/>
          <w:szCs w:val="28"/>
        </w:rPr>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14:paraId="17F090F0" w14:textId="77777777"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14:paraId="02F4FDF7" w14:textId="77777777"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14:paraId="0BBF97BE" w14:textId="77777777"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14:paraId="502D118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14:paraId="6C06D0D5" w14:textId="77777777" w:rsidR="00353964" w:rsidRPr="001C001D" w:rsidRDefault="00353964"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14:paraId="5C867A02"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14:paraId="2E0377AB" w14:textId="77777777"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14:paraId="5612A5E6" w14:textId="77777777"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14:paraId="24734D09" w14:textId="77777777"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14:paraId="765F1BFF"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14:paraId="39C1FBA6" w14:textId="77777777"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14:paraId="61DFEC70"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14:paraId="667E7C6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14:paraId="1D781F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порядке, утвержденном </w:t>
      </w:r>
      <w:r w:rsidR="001D4391">
        <w:rPr>
          <w:sz w:val="28"/>
          <w:szCs w:val="28"/>
          <w:lang w:eastAsia="uk-UA"/>
        </w:rPr>
        <w:t>Правительством</w:t>
      </w:r>
      <w:r w:rsidRPr="001C001D">
        <w:rPr>
          <w:sz w:val="28"/>
          <w:szCs w:val="28"/>
          <w:lang w:eastAsia="uk-UA"/>
        </w:rPr>
        <w:t xml:space="preserve"> Донецкой Народной Республики.</w:t>
      </w:r>
    </w:p>
    <w:p w14:paraId="4631A44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81.4. Сельскохозяйственными считаются товары (продукция), отмеченные в товарных группах, товарных позициях согласно ТН ВЭД, утвержденной в установленном порядке, и услуги, предоставленные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w:t>
      </w:r>
    </w:p>
    <w:p w14:paraId="79778703"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lang w:eastAsia="uk-UA"/>
        </w:rPr>
        <w:t>81.4.1. товары (продукция) выращены, откормлены, выловлены или собраны (заготовлены), а услуги предоставлены непосредственно плательщиком налога;</w:t>
      </w:r>
    </w:p>
    <w:p w14:paraId="798374C6"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81.4.2. товары (продукция), указанные в подпункте 81.4.1 настоящего пункта, получены правопреемником от реорганизуемого путем присоединения, слияния плательщика налога.</w:t>
      </w:r>
    </w:p>
    <w:p w14:paraId="244E7A3F" w14:textId="4323C558" w:rsidR="00545EF9" w:rsidRPr="001C001D" w:rsidRDefault="008F661E" w:rsidP="000E28A3">
      <w:pPr>
        <w:spacing w:after="360" w:line="276" w:lineRule="auto"/>
        <w:ind w:firstLine="709"/>
        <w:jc w:val="both"/>
        <w:rPr>
          <w:sz w:val="28"/>
          <w:szCs w:val="28"/>
          <w:lang w:eastAsia="uk-UA"/>
        </w:rPr>
      </w:pPr>
      <w:hyperlink r:id="rId306" w:history="1">
        <w:r w:rsidR="000E28A3" w:rsidRPr="000E28A3">
          <w:rPr>
            <w:i/>
            <w:color w:val="0000FF"/>
            <w:sz w:val="28"/>
            <w:szCs w:val="28"/>
            <w:u w:val="single"/>
          </w:rPr>
          <w:t>(Пункт 81.4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71B48D2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 xml:space="preserve">Если налогоплательщик поставляет в течение предыдущих 4 последовательных отчетных (налоговых) периодов совокупно </w:t>
      </w:r>
      <w:r w:rsidRPr="001C001D">
        <w:rPr>
          <w:sz w:val="28"/>
          <w:szCs w:val="28"/>
          <w:lang w:eastAsia="uk-UA"/>
        </w:rPr>
        <w:lastRenderedPageBreak/>
        <w:t>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14:paraId="3697782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14:paraId="6BE8E3C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14:paraId="607830C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14:paraId="7DF4EFB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14:paraId="389DA8C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14:paraId="1361D8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14:paraId="2BCCD49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14:paraId="6C05924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14:paraId="2CC9A8A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14:paraId="4F58CA7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услуг, сопутствующих ведению сельскохозяйственной деятельности, а именно по вопросам налогообложения, бухгалтерской </w:t>
      </w:r>
      <w:r w:rsidRPr="001C001D">
        <w:rPr>
          <w:sz w:val="28"/>
          <w:szCs w:val="28"/>
          <w:lang w:eastAsia="uk-UA"/>
        </w:rPr>
        <w:lastRenderedPageBreak/>
        <w:t>отчетности и учета, организации внутреннего производственного управления;</w:t>
      </w:r>
    </w:p>
    <w:p w14:paraId="1C5D0E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14:paraId="390F9B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14:paraId="26C139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14:paraId="5DCEBFB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14:paraId="5F9DEB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14:paraId="48542E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14:paraId="60939E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14:paraId="1A26FC7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14:paraId="64AF05F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14:paraId="2985A8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14:paraId="07A4F90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 разведение и вылов ракушек, устриц, ракообразных, лягушек, дикорастущих водорослей;</w:t>
      </w:r>
    </w:p>
    <w:p w14:paraId="5EF21E8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14:paraId="098A794A" w14:textId="67621385"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.7. </w:t>
      </w:r>
      <w:proofErr w:type="gramStart"/>
      <w:r w:rsidRPr="001C001D">
        <w:rPr>
          <w:sz w:val="28"/>
          <w:szCs w:val="28"/>
          <w:lang w:eastAsia="uk-UA"/>
        </w:rPr>
        <w:t>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r w:rsidR="000E28A3" w:rsidRPr="000E28A3">
        <w:rPr>
          <w:sz w:val="28"/>
          <w:szCs w:val="28"/>
          <w:lang w:eastAsia="uk-UA"/>
        </w:rPr>
        <w:t xml:space="preserve"> или правопреемником реорганизуемого путем присоединения, слияния плательщика налога</w:t>
      </w:r>
      <w:r w:rsidRPr="001C001D">
        <w:rPr>
          <w:sz w:val="28"/>
          <w:szCs w:val="28"/>
          <w:lang w:eastAsia="uk-UA"/>
        </w:rPr>
        <w:t>.</w:t>
      </w:r>
      <w:proofErr w:type="gramEnd"/>
    </w:p>
    <w:p w14:paraId="3893D153" w14:textId="6FCDC3D7" w:rsidR="000E28A3" w:rsidRPr="001C001D" w:rsidRDefault="008F661E" w:rsidP="006811D0">
      <w:pPr>
        <w:spacing w:after="360" w:line="276" w:lineRule="auto"/>
        <w:ind w:firstLine="709"/>
        <w:jc w:val="both"/>
        <w:rPr>
          <w:sz w:val="28"/>
          <w:szCs w:val="28"/>
          <w:lang w:eastAsia="uk-UA"/>
        </w:rPr>
      </w:pPr>
      <w:hyperlink r:id="rId307" w:history="1">
        <w:r w:rsidR="000E28A3" w:rsidRPr="000E28A3">
          <w:rPr>
            <w:i/>
            <w:color w:val="0000FF"/>
            <w:sz w:val="28"/>
            <w:szCs w:val="28"/>
            <w:u w:val="single"/>
          </w:rPr>
          <w:t>(Пункт 81.7 статьи 81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05BC7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14:paraId="7C052FD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14:paraId="6E0A38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14:paraId="19164EC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14:paraId="07D8F7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14:paraId="2995B6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14:paraId="6F8CC3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14:paraId="062DB9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14:paraId="232195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однолетних и многолетних трав на зеленый корм, выпас, сено, сенаж и силос;</w:t>
      </w:r>
    </w:p>
    <w:p w14:paraId="5A6A43F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14:paraId="39BDC75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14:paraId="4094934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14:paraId="1EE288E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14:paraId="73AB8AD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14:paraId="16F95F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14:paraId="77E0CAA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14:paraId="05CB49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14:paraId="62C31B6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14:paraId="71FE8F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14:paraId="4DC8FA2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14:paraId="3232C8BF"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14:paraId="614C21E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14:paraId="40BD5E9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овощной рассады, семян овощных культур;</w:t>
      </w:r>
    </w:p>
    <w:p w14:paraId="3BE22E6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14:paraId="6F1C038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14:paraId="20C1575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14:paraId="3441A9D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14:paraId="561E284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14:paraId="5DFCE1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14:paraId="4962AE15"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винограда;</w:t>
      </w:r>
    </w:p>
    <w:p w14:paraId="69BD2E4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14:paraId="19A51AA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14:paraId="6DFD6A9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14:paraId="2DEEF37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14:paraId="42FF7A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14:paraId="5E017E1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14:paraId="7A4EB2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14:paraId="3814BFA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14:paraId="0F08784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14:paraId="52FC02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.8.5. разведение овец, коз, коней:</w:t>
      </w:r>
    </w:p>
    <w:p w14:paraId="28FDC0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14:paraId="29CD77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14:paraId="4A64291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14:paraId="7F8A22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14:paraId="714A9D0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14:paraId="5677ED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14:paraId="51E65D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14:paraId="0D9A9B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баранов, козлов, жеребцов;</w:t>
      </w:r>
    </w:p>
    <w:p w14:paraId="7F50329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14:paraId="42B1CE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14:paraId="3A436AB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14:paraId="476197B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14:paraId="0605376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14:paraId="112AEC3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14:paraId="36B4E19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14:paraId="543FD9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14:paraId="307B02A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14:paraId="7A2114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14:paraId="6209870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14:paraId="228E5D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пчел, получение меда, воска и тому подобное;</w:t>
      </w:r>
    </w:p>
    <w:p w14:paraId="4A9D5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14:paraId="10AE0F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14:paraId="0090A6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14:paraId="4850410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14:paraId="49DCBE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14:paraId="347224B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других животных (верблюдов, оленей, лабораторных животных и тому подобное);</w:t>
      </w:r>
    </w:p>
    <w:p w14:paraId="19F6B5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14:paraId="28AE2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14:paraId="3C6F7D2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14:paraId="1C20B25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14:paraId="2D66421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14:paraId="4701623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14:paraId="1B20A76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14:paraId="4EC1E2D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14:paraId="7F28518E"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lastRenderedPageBreak/>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14:paraId="48CDB3A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14:paraId="16725CF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14:paraId="3C666D1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14:paraId="4074E0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14:paraId="5ED58F1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14:paraId="41DEC06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14:paraId="19888DA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14:paraId="26AF362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14:paraId="2ABC707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14:paraId="1A34902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14:paraId="6D8BF89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14:paraId="44635098" w14:textId="77777777" w:rsidR="000E28A3" w:rsidRPr="000E28A3" w:rsidRDefault="000E28A3" w:rsidP="000E28A3">
      <w:pPr>
        <w:shd w:val="clear" w:color="auto" w:fill="FFFFFF"/>
        <w:spacing w:after="360" w:line="276" w:lineRule="auto"/>
        <w:ind w:right="-1" w:firstLine="709"/>
        <w:jc w:val="both"/>
        <w:textAlignment w:val="baseline"/>
        <w:rPr>
          <w:sz w:val="28"/>
          <w:szCs w:val="28"/>
          <w:lang w:eastAsia="uk-UA"/>
        </w:rPr>
      </w:pPr>
      <w:r w:rsidRPr="000E28A3">
        <w:rPr>
          <w:sz w:val="28"/>
          <w:szCs w:val="28"/>
          <w:lang w:eastAsia="uk-UA"/>
        </w:rPr>
        <w:t>81.8.13. полученные, обработанные или переработанные правопреемником товары (продукция), выращенные, откормленные, выловленные или собранные (заготовленные) реорганизуемым путем присоединения, слияния плательщиком налога.</w:t>
      </w:r>
    </w:p>
    <w:p w14:paraId="2DCCCECA" w14:textId="3117AB5D" w:rsidR="00545EF9" w:rsidRPr="001C001D" w:rsidRDefault="008F661E" w:rsidP="000E28A3">
      <w:pPr>
        <w:spacing w:after="360" w:line="276" w:lineRule="auto"/>
        <w:ind w:firstLine="709"/>
        <w:jc w:val="both"/>
        <w:rPr>
          <w:sz w:val="28"/>
          <w:szCs w:val="28"/>
          <w:lang w:eastAsia="uk-UA"/>
        </w:rPr>
      </w:pPr>
      <w:hyperlink r:id="rId308" w:history="1">
        <w:r w:rsidR="000E28A3" w:rsidRPr="000E28A3">
          <w:rPr>
            <w:i/>
            <w:color w:val="0000FF"/>
            <w:sz w:val="28"/>
            <w:szCs w:val="28"/>
            <w:u w:val="single"/>
          </w:rPr>
          <w:t>(Подпункт 81.8.13 пункта 81.8 статьи 81 изложен в новой редакции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2525E0B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14:paraId="3929C0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14:paraId="11D6D5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81.10. Сумму расходов, указанных в подпунктах 72.2.12, 72.2.22 пункта 72.2 статьи 72 настоящего Закона, налогоплательщик имеет право, по своему выбору, отнести к составу валовых расходов в следующем порядке:</w:t>
      </w:r>
    </w:p>
    <w:p w14:paraId="79CCB62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а) в размере 100 процентов в периоде, в котором они были понесены;</w:t>
      </w:r>
    </w:p>
    <w:p w14:paraId="3D74EE21"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б) равными частями в течение 12 месяцев, начиная с периода, в котором они были  понесены;</w:t>
      </w:r>
    </w:p>
    <w:p w14:paraId="49E03A7C"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суммы расходов на приобретение техники, машин и оборудования сельскохозяйственного назначения, не включенные налогоплательщиком в состав валовых расходов в соответствии с подпунктами «а» и «б» настоящего пункта, амортизируются в порядке, предусмотренном настоящим Законом. </w:t>
      </w:r>
    </w:p>
    <w:p w14:paraId="3A30805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Порядок формирования в налоговом учете расходов, связанных с приобретением техники, машин и оборудования сельскохозяйственного назначения, указанных в пункте 81.11 статьи 81 настоящего Закона, отражается в учетной политике предприятия.</w:t>
      </w:r>
    </w:p>
    <w:p w14:paraId="71B9370A" w14:textId="77777777" w:rsidR="004B445B" w:rsidRDefault="008F661E" w:rsidP="004B445B">
      <w:pPr>
        <w:spacing w:after="360" w:line="276" w:lineRule="auto"/>
        <w:ind w:firstLine="709"/>
        <w:jc w:val="both"/>
        <w:rPr>
          <w:i/>
          <w:color w:val="0000FF"/>
          <w:sz w:val="28"/>
          <w:szCs w:val="28"/>
          <w:u w:val="single"/>
          <w:lang w:eastAsia="en-US"/>
        </w:rPr>
      </w:pPr>
      <w:hyperlink r:id="rId309" w:history="1">
        <w:r w:rsidR="004B445B" w:rsidRPr="004B445B">
          <w:rPr>
            <w:i/>
            <w:color w:val="0000FF"/>
            <w:sz w:val="28"/>
            <w:szCs w:val="28"/>
            <w:u w:val="single"/>
            <w:lang w:eastAsia="en-US"/>
          </w:rPr>
          <w:t>(Пункт 81.10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698170D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81.11. Для целей налогообложения плательщиков сельскохозяйственного налога под техникой, машинами и оборудованием сельскохозяйственного назначения понимаются основные средства, находящиеся в собственности плательщика сельскохозяйственного налога, и предназначенные для механизации и автоматизации отдельных операций или технологических процессов производства и переработки сельскохозяйственной продукции.</w:t>
      </w:r>
    </w:p>
    <w:p w14:paraId="25D3E6C4" w14:textId="77777777" w:rsidR="004B445B" w:rsidRDefault="008F661E" w:rsidP="004B445B">
      <w:pPr>
        <w:spacing w:after="360" w:line="276" w:lineRule="auto"/>
        <w:ind w:firstLine="709"/>
        <w:jc w:val="both"/>
        <w:rPr>
          <w:sz w:val="28"/>
          <w:szCs w:val="28"/>
          <w:lang w:eastAsia="uk-UA"/>
        </w:rPr>
      </w:pPr>
      <w:hyperlink r:id="rId310" w:history="1">
        <w:r w:rsidR="004B445B" w:rsidRPr="004B445B">
          <w:rPr>
            <w:i/>
            <w:color w:val="0000FF"/>
            <w:sz w:val="28"/>
            <w:szCs w:val="28"/>
            <w:u w:val="single"/>
            <w:lang w:eastAsia="en-US"/>
          </w:rPr>
          <w:t>(Пункт 81.11 статьи 81 введен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4D48B92E"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sz w:val="28"/>
          <w:szCs w:val="28"/>
          <w:lang w:eastAsia="en-US"/>
        </w:rPr>
        <w:t>Статья 81</w:t>
      </w:r>
      <w:r w:rsidRPr="005608BA">
        <w:rPr>
          <w:sz w:val="28"/>
          <w:szCs w:val="28"/>
          <w:vertAlign w:val="superscript"/>
          <w:lang w:eastAsia="en-US"/>
        </w:rPr>
        <w:t>1</w:t>
      </w:r>
      <w:r w:rsidRPr="005608BA">
        <w:rPr>
          <w:sz w:val="28"/>
          <w:szCs w:val="28"/>
          <w:lang w:eastAsia="en-US"/>
        </w:rPr>
        <w:t>.</w:t>
      </w:r>
      <w:r w:rsidRPr="005608BA">
        <w:rPr>
          <w:b/>
          <w:bCs/>
          <w:i/>
          <w:sz w:val="28"/>
          <w:szCs w:val="28"/>
          <w:lang w:eastAsia="en-US"/>
        </w:rPr>
        <w:t> </w:t>
      </w:r>
      <w:r w:rsidRPr="005608BA">
        <w:rPr>
          <w:b/>
          <w:bCs/>
          <w:sz w:val="28"/>
          <w:szCs w:val="28"/>
          <w:lang w:eastAsia="en-US"/>
        </w:rPr>
        <w:t>Особый режим налогообложения налогом на прибыль</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79F4FA97"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.1. Объектом налогообложения налогом на прибыль для плательщиков, указанных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статьей.</w:t>
      </w:r>
    </w:p>
    <w:p w14:paraId="463E6DB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доходы, определенные статьей 71 настоящего Закона. </w:t>
      </w:r>
    </w:p>
    <w:p w14:paraId="6404C14D"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При определении объекта налогообложения учитываются расходы, определенные статьей 72 настоящего Закона с учетом особенностей, установленных настоящей статьей. </w:t>
      </w:r>
    </w:p>
    <w:p w14:paraId="2578986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Доходы, полученные в отчетном периоде, признаются в соответствии с требованиями пункта 73.1 статьи 73 настоящего Закона.</w:t>
      </w:r>
    </w:p>
    <w:p w14:paraId="1E7BF480" w14:textId="77777777" w:rsidR="004B445B" w:rsidRPr="004B445B" w:rsidRDefault="004B445B" w:rsidP="004B445B">
      <w:pPr>
        <w:spacing w:after="200" w:line="276" w:lineRule="auto"/>
        <w:ind w:firstLine="709"/>
        <w:jc w:val="both"/>
        <w:rPr>
          <w:sz w:val="28"/>
          <w:szCs w:val="28"/>
        </w:rPr>
      </w:pPr>
      <w:r w:rsidRPr="004B445B">
        <w:rPr>
          <w:sz w:val="28"/>
          <w:szCs w:val="28"/>
        </w:rPr>
        <w:t xml:space="preserve">Расходы, учитываемые при исчислении объекта налогообложения, признаются расходами того отчетного периода, в котором они были понесены.   </w:t>
      </w:r>
    </w:p>
    <w:p w14:paraId="145F8BC0"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указанные в подпункте 1 подпункта 72.2.12, подпунктах 72.2.19, 72.2.20 пункта 72.2 статьи 72 настоящего Закона, а также расходы на приобретение основных средств, предназначенных для механизации и автоматизации отдельных операций или технологических процессов производства и переработки сельскохозяйственной продукции, относятся в состав валовых расходов в размере 100 процентов.</w:t>
      </w:r>
    </w:p>
    <w:p w14:paraId="3080EF8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Расходы (или их часть), понесенные, но не отраженные в отчетном периоде, могут быть учтены в валовых расходах последующих отчетных периодов.</w:t>
      </w:r>
    </w:p>
    <w:p w14:paraId="5D7229BE"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Расходы (или их часть), понесенные и не отраженные в соответствии с законодательством в налоговом учете в период уплаты сельскохозяйственного налога, могут быть учтены налогоплательщиком в валовых расходах последующих отчетных периодов.</w:t>
      </w:r>
    </w:p>
    <w:p w14:paraId="7FB84918" w14:textId="77777777" w:rsidR="005608BA" w:rsidRPr="005608BA" w:rsidRDefault="008F661E" w:rsidP="004B445B">
      <w:pPr>
        <w:spacing w:after="360" w:line="276" w:lineRule="auto"/>
        <w:ind w:firstLine="709"/>
        <w:jc w:val="both"/>
        <w:rPr>
          <w:sz w:val="28"/>
          <w:szCs w:val="28"/>
          <w:lang w:eastAsia="en-US"/>
        </w:rPr>
      </w:pPr>
      <w:hyperlink r:id="rId311"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.1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5BD90D3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.2. Плательщики, </w:t>
      </w:r>
      <w:r w:rsidRPr="005608BA">
        <w:rPr>
          <w:color w:val="000000"/>
          <w:sz w:val="28"/>
          <w:szCs w:val="28"/>
          <w:lang w:eastAsia="en-US"/>
        </w:rPr>
        <w:t xml:space="preserve">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уплачивают налог на прибыль по ставке 20 процентов от объекта налогообложения, указанного в настоящей статье. </w:t>
      </w:r>
    </w:p>
    <w:p w14:paraId="30DCB53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Налог на прибыль рассчитывается в порядке, определенном статьей 75 настоящего Закона, с учетом особенностей, установленных настоящей статьей.</w:t>
      </w:r>
    </w:p>
    <w:p w14:paraId="1E22098E" w14:textId="77777777" w:rsidR="005608BA" w:rsidRPr="005608BA" w:rsidRDefault="008F661E" w:rsidP="004B445B">
      <w:pPr>
        <w:spacing w:after="360" w:line="276" w:lineRule="auto"/>
        <w:ind w:firstLine="709"/>
        <w:jc w:val="both"/>
        <w:rPr>
          <w:sz w:val="28"/>
          <w:szCs w:val="28"/>
          <w:lang w:eastAsia="en-US"/>
        </w:rPr>
      </w:pPr>
      <w:hyperlink r:id="rId312" w:history="1">
        <w:r w:rsidR="004B445B" w:rsidRPr="004B445B">
          <w:rPr>
            <w:i/>
            <w:color w:val="0000FF"/>
            <w:sz w:val="28"/>
            <w:szCs w:val="28"/>
            <w:u w:val="single"/>
            <w:lang w:eastAsia="en-US"/>
          </w:rPr>
          <w:t>(Абзац второй пункта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.2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1AD553FF"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81</w:t>
      </w:r>
      <w:r w:rsidRPr="004B445B">
        <w:rPr>
          <w:sz w:val="28"/>
          <w:szCs w:val="28"/>
          <w:vertAlign w:val="superscript"/>
        </w:rPr>
        <w:t>1</w:t>
      </w:r>
      <w:r w:rsidRPr="004B445B">
        <w:rPr>
          <w:sz w:val="28"/>
          <w:szCs w:val="28"/>
        </w:rPr>
        <w:t>.3. Для определения и исчисления налога на прибыль налоговым периодом является календарный год, с учетом особенностей, установленных настоящим пунктом.</w:t>
      </w:r>
    </w:p>
    <w:p w14:paraId="05041516"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 xml:space="preserve">В случае если плательщики самостоятельно переходят на иную систему налогообложения, плательщики обязаны произвести декларирование и уплату налога на прибыль за период пребывания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w:t>
      </w:r>
      <w:proofErr w:type="gramStart"/>
      <w:r w:rsidRPr="004B445B">
        <w:rPr>
          <w:sz w:val="28"/>
          <w:szCs w:val="28"/>
        </w:rPr>
        <w:t>При этом плательщики подают декларацию в течение 20 календарных дней, наступающих за последним календарным месяцем нахождения на особом режиме налогообложения налогом на прибыль и налогом с оборота сельскохозяйственных товаропроизводителей, осуществляющих деятельность в сфере растениеводства, и уплачивают сумму рассчитанного налога в течение 10 календарных дней после окончания предельного срока подачи налоговой декларации.</w:t>
      </w:r>
      <w:proofErr w:type="gramEnd"/>
    </w:p>
    <w:p w14:paraId="08A9B05B"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lastRenderedPageBreak/>
        <w:t>Плательщики, указанные в пункте 199</w:t>
      </w:r>
      <w:r w:rsidRPr="004B445B">
        <w:rPr>
          <w:sz w:val="28"/>
          <w:szCs w:val="28"/>
          <w:vertAlign w:val="superscript"/>
        </w:rPr>
        <w:t>10</w:t>
      </w:r>
      <w:r w:rsidRPr="004B445B">
        <w:rPr>
          <w:sz w:val="28"/>
          <w:szCs w:val="28"/>
        </w:rPr>
        <w:t>.1 статьи 199</w:t>
      </w:r>
      <w:r w:rsidRPr="004B445B">
        <w:rPr>
          <w:sz w:val="28"/>
          <w:szCs w:val="28"/>
          <w:vertAlign w:val="superscript"/>
        </w:rPr>
        <w:t>10</w:t>
      </w:r>
      <w:r w:rsidRPr="004B445B">
        <w:rPr>
          <w:sz w:val="28"/>
          <w:szCs w:val="28"/>
        </w:rPr>
        <w:t xml:space="preserve"> настоящего Закона, подают декларацию в течение 30 календарных дней, наступающих за последним календарным днем отчетного года, и уплачивают сумму рассчитанного налога в течение 10 календарных дней после окончания предельного срока подачи налоговой декларации. </w:t>
      </w:r>
    </w:p>
    <w:p w14:paraId="70DF51D9" w14:textId="77777777" w:rsidR="004B445B" w:rsidRPr="004B445B" w:rsidRDefault="004B445B" w:rsidP="004B445B">
      <w:pPr>
        <w:tabs>
          <w:tab w:val="left" w:pos="4820"/>
        </w:tabs>
        <w:spacing w:after="360" w:line="276" w:lineRule="auto"/>
        <w:ind w:firstLine="709"/>
        <w:jc w:val="both"/>
        <w:rPr>
          <w:sz w:val="28"/>
          <w:szCs w:val="28"/>
        </w:rPr>
      </w:pPr>
      <w:r w:rsidRPr="004B445B">
        <w:rPr>
          <w:sz w:val="28"/>
          <w:szCs w:val="28"/>
        </w:rPr>
        <w:t>Форма и порядок заполнения декларации по налогу на прибыль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4253D3EA" w14:textId="77777777" w:rsidR="005608BA" w:rsidRPr="005608BA" w:rsidRDefault="008F661E" w:rsidP="004B445B">
      <w:pPr>
        <w:spacing w:after="360" w:line="276" w:lineRule="auto"/>
        <w:ind w:firstLine="709"/>
        <w:jc w:val="both"/>
        <w:rPr>
          <w:sz w:val="28"/>
          <w:szCs w:val="28"/>
          <w:lang w:eastAsia="en-US"/>
        </w:rPr>
      </w:pPr>
      <w:hyperlink r:id="rId313" w:history="1">
        <w:r w:rsidR="004B445B" w:rsidRPr="004B445B">
          <w:rPr>
            <w:i/>
            <w:color w:val="0000FF"/>
            <w:sz w:val="28"/>
            <w:szCs w:val="28"/>
            <w:u w:val="single"/>
            <w:lang w:eastAsia="en-US"/>
          </w:rPr>
          <w:t>(Пункт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.3 статьи 81</w:t>
        </w:r>
        <w:r w:rsidR="004B445B" w:rsidRPr="004B445B">
          <w:rPr>
            <w:i/>
            <w:color w:val="0000FF"/>
            <w:sz w:val="28"/>
            <w:szCs w:val="28"/>
            <w:u w:val="single"/>
            <w:vertAlign w:val="superscript"/>
            <w:lang w:eastAsia="en-US"/>
          </w:rPr>
          <w:t>1</w:t>
        </w:r>
        <w:r w:rsidR="004B445B" w:rsidRPr="004B445B">
          <w:rPr>
            <w:i/>
            <w:color w:val="0000FF"/>
            <w:sz w:val="28"/>
            <w:szCs w:val="28"/>
            <w:u w:val="single"/>
            <w:lang w:eastAsia="en-US"/>
          </w:rPr>
          <w:t xml:space="preserve"> изложен в новой редакции в соответствии с Законом от 04.05.2020 № 144-</w:t>
        </w:r>
        <w:r w:rsidR="004B445B" w:rsidRPr="004B445B">
          <w:rPr>
            <w:i/>
            <w:color w:val="0000FF"/>
            <w:sz w:val="28"/>
            <w:szCs w:val="28"/>
            <w:u w:val="single"/>
            <w:lang w:val="en-US" w:eastAsia="en-US"/>
          </w:rPr>
          <w:t>II</w:t>
        </w:r>
        <w:r w:rsidR="004B445B" w:rsidRPr="004B445B">
          <w:rPr>
            <w:i/>
            <w:color w:val="0000FF"/>
            <w:sz w:val="28"/>
            <w:szCs w:val="28"/>
            <w:u w:val="single"/>
            <w:lang w:eastAsia="en-US"/>
          </w:rPr>
          <w:t>НС)</w:t>
        </w:r>
      </w:hyperlink>
    </w:p>
    <w:p w14:paraId="24F589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 Для целей настоящей статьи к составу валовых расходов относятся документально подтвержденные понесенные налогоплательщиком затраты, связанные с производством и (или) реализацией продукции растениеводства.</w:t>
      </w:r>
    </w:p>
    <w:p w14:paraId="7A95D2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.4.1. Расходы, связанные с производством и (или) реализацией, подразделяются </w:t>
      </w:r>
      <w:proofErr w:type="gramStart"/>
      <w:r w:rsidRPr="005608BA">
        <w:rPr>
          <w:sz w:val="28"/>
          <w:szCs w:val="28"/>
          <w:lang w:eastAsia="en-US"/>
        </w:rPr>
        <w:t>на</w:t>
      </w:r>
      <w:proofErr w:type="gramEnd"/>
      <w:r w:rsidRPr="005608BA">
        <w:rPr>
          <w:sz w:val="28"/>
          <w:szCs w:val="28"/>
          <w:lang w:eastAsia="en-US"/>
        </w:rPr>
        <w:t>:</w:t>
      </w:r>
    </w:p>
    <w:p w14:paraId="60C3762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 материальные расходы;</w:t>
      </w:r>
    </w:p>
    <w:p w14:paraId="4598A4F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расходы на оплату труда;</w:t>
      </w:r>
    </w:p>
    <w:p w14:paraId="0BFE4A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3) суммы начисленной амортизации;</w:t>
      </w:r>
    </w:p>
    <w:p w14:paraId="3570E9D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 прочие расходы.</w:t>
      </w:r>
    </w:p>
    <w:p w14:paraId="47C7546A" w14:textId="77777777" w:rsidR="005608BA" w:rsidRPr="005608BA" w:rsidRDefault="005608BA" w:rsidP="005608BA">
      <w:pPr>
        <w:spacing w:after="360" w:line="276" w:lineRule="auto"/>
        <w:ind w:firstLine="709"/>
        <w:jc w:val="both"/>
        <w:rPr>
          <w:sz w:val="28"/>
          <w:szCs w:val="28"/>
          <w:lang w:eastAsia="en-US"/>
        </w:rPr>
      </w:pPr>
      <w:bookmarkStart w:id="164" w:name="Par6735"/>
      <w:bookmarkEnd w:id="164"/>
      <w:r w:rsidRPr="005608BA">
        <w:rPr>
          <w:sz w:val="28"/>
          <w:szCs w:val="28"/>
          <w:lang w:eastAsia="en-US"/>
        </w:rPr>
        <w:t>81</w:t>
      </w:r>
      <w:r w:rsidRPr="005608BA">
        <w:rPr>
          <w:sz w:val="28"/>
          <w:szCs w:val="28"/>
          <w:vertAlign w:val="superscript"/>
          <w:lang w:eastAsia="en-US"/>
        </w:rPr>
        <w:t>1</w:t>
      </w:r>
      <w:r w:rsidRPr="005608BA">
        <w:rPr>
          <w:sz w:val="28"/>
          <w:szCs w:val="28"/>
          <w:lang w:eastAsia="en-US"/>
        </w:rPr>
        <w:t>.4.2. К материальным расходам, в частности, относятся следующие затраты налогоплательщика:</w:t>
      </w:r>
    </w:p>
    <w:p w14:paraId="44FE3DA6" w14:textId="77777777" w:rsidR="005608BA" w:rsidRPr="005608BA" w:rsidRDefault="005608BA" w:rsidP="005608BA">
      <w:pPr>
        <w:spacing w:after="360" w:line="276" w:lineRule="auto"/>
        <w:ind w:firstLine="709"/>
        <w:jc w:val="both"/>
        <w:rPr>
          <w:sz w:val="28"/>
          <w:szCs w:val="28"/>
          <w:lang w:eastAsia="en-US"/>
        </w:rPr>
      </w:pPr>
      <w:bookmarkStart w:id="165" w:name="Par6738"/>
      <w:bookmarkEnd w:id="165"/>
      <w:r w:rsidRPr="005608BA">
        <w:rPr>
          <w:sz w:val="28"/>
          <w:szCs w:val="28"/>
          <w:lang w:eastAsia="en-US"/>
        </w:rPr>
        <w:t>1) на приобретение сырья и (или) материалов, используемых в производстве товаров и (или) образующих их основу либо являющихся необходимым компонентом при производстве товаров;</w:t>
      </w:r>
    </w:p>
    <w:p w14:paraId="688FEC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на приобретение материалов, используемых:</w:t>
      </w:r>
    </w:p>
    <w:p w14:paraId="7476E3B0" w14:textId="77777777" w:rsidR="005608BA" w:rsidRPr="005608BA" w:rsidRDefault="005608BA" w:rsidP="005608BA">
      <w:pPr>
        <w:spacing w:after="360" w:line="276" w:lineRule="auto"/>
        <w:ind w:firstLine="708"/>
        <w:jc w:val="both"/>
        <w:rPr>
          <w:sz w:val="28"/>
          <w:szCs w:val="28"/>
          <w:lang w:eastAsia="en-US"/>
        </w:rPr>
      </w:pPr>
      <w:r w:rsidRPr="005608BA">
        <w:rPr>
          <w:sz w:val="28"/>
          <w:szCs w:val="28"/>
          <w:lang w:eastAsia="en-US"/>
        </w:rPr>
        <w:t>для упаковки и иной подготовки произведенных и (или) реализуемых товаров (включая предпродажную подготовку);</w:t>
      </w:r>
    </w:p>
    <w:p w14:paraId="1009BE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на другие производственные и хозяйственные нужды (проведение испытаний, контроля, содержание, эксплуатацию основных средств и иные подобные цели);</w:t>
      </w:r>
    </w:p>
    <w:p w14:paraId="60CC5D13" w14:textId="77777777" w:rsidR="005608BA" w:rsidRPr="005608BA" w:rsidRDefault="005608BA" w:rsidP="005608BA">
      <w:pPr>
        <w:spacing w:after="360" w:line="276" w:lineRule="auto"/>
        <w:ind w:firstLine="709"/>
        <w:jc w:val="both"/>
        <w:rPr>
          <w:sz w:val="28"/>
          <w:szCs w:val="28"/>
          <w:lang w:eastAsia="en-US"/>
        </w:rPr>
      </w:pPr>
      <w:bookmarkStart w:id="166" w:name="Par6743"/>
      <w:bookmarkEnd w:id="166"/>
      <w:r w:rsidRPr="005608BA">
        <w:rPr>
          <w:sz w:val="28"/>
          <w:szCs w:val="28"/>
          <w:lang w:eastAsia="en-US"/>
        </w:rPr>
        <w:t xml:space="preserve">3) на приобретение инструментов, приспособлений, инвентаря, приборов, лабораторного оборудования, спецодежды и других средств индивидуальной и коллективной защиты, предусмотренных законодательством Донецкой Народной Республики, и другого имущества, не являющихся амортизируемым имуществом. Стоимость такого имущества включается в состав материальных расходов в полной сумме по мере ввода его в эксплуатацию. В целях списания стоимости имущества, указанного в настоящем подпункте, в течение более одного </w:t>
      </w:r>
      <w:hyperlink w:anchor="Par9060" w:tooltip="2. Отчетными периодами по налогу признаются первый квартал, полугодие и девять месяцев календарного года." w:history="1">
        <w:r w:rsidRPr="005608BA">
          <w:rPr>
            <w:sz w:val="28"/>
            <w:szCs w:val="28"/>
            <w:lang w:eastAsia="en-US"/>
          </w:rPr>
          <w:t>отчетного периода</w:t>
        </w:r>
      </w:hyperlink>
      <w:r w:rsidRPr="005608BA">
        <w:rPr>
          <w:sz w:val="28"/>
          <w:szCs w:val="28"/>
          <w:lang w:eastAsia="en-US"/>
        </w:rPr>
        <w:t xml:space="preserve"> налогоплательщик вправе самостоятельно определить порядок признания материальных расходов в виде стоимости такого имущества с учетом срока его использования или иных экономически обоснованных показателей;</w:t>
      </w:r>
    </w:p>
    <w:p w14:paraId="1B1B7AC5" w14:textId="77777777" w:rsidR="005608BA" w:rsidRPr="005608BA" w:rsidRDefault="005608BA" w:rsidP="005608BA">
      <w:pPr>
        <w:spacing w:after="360" w:line="276" w:lineRule="auto"/>
        <w:ind w:firstLine="709"/>
        <w:jc w:val="both"/>
        <w:rPr>
          <w:sz w:val="28"/>
          <w:szCs w:val="28"/>
          <w:lang w:eastAsia="en-US"/>
        </w:rPr>
      </w:pPr>
      <w:bookmarkStart w:id="167" w:name="Par6745"/>
      <w:bookmarkStart w:id="168" w:name="Par6747"/>
      <w:bookmarkEnd w:id="167"/>
      <w:bookmarkEnd w:id="168"/>
      <w:r w:rsidRPr="005608BA">
        <w:rPr>
          <w:sz w:val="28"/>
          <w:szCs w:val="28"/>
          <w:lang w:eastAsia="en-US"/>
        </w:rPr>
        <w:t>4) на приобретение топлива, воды, энергии всех видов, расходуемых на технологические цели, выработку (в том числе самим налогоплательщиком для производственных нужд) всех видов энергии, отопление зданий;</w:t>
      </w:r>
    </w:p>
    <w:p w14:paraId="08419B6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 на приобретение работ и услуг производственного характера, выполняемых сторонними организациями, а также на выполнение этих работ (оказание услуг) структурными подразделениями налогоплательщика.</w:t>
      </w:r>
    </w:p>
    <w:p w14:paraId="57F29A7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относятся выполнение отдельных операций по производству (изготовлению) продукции, выполнению работ, оказанию услуг, обработке сырья (материалов), контроль соблюдения установленных технологических процессов, техническое обслуживание основных средств и другие подобные работы.</w:t>
      </w:r>
    </w:p>
    <w:p w14:paraId="111D03A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К работам (услугам) производственного характера также относятся транспортные услуги сторонних организаций и (или) структурных подразделений самого налогоплательщика по перевозкам грузов внутри организации, в частности перемещение сырья (материалов), инструментов, деталей, заготовок, других видов грузов с базисного (центрального) склада в цеха (отделения) и доставка готовой продукции в соответствии с условиями договоров (контрактов).</w:t>
      </w:r>
    </w:p>
    <w:p w14:paraId="2122D70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81</w:t>
      </w:r>
      <w:r w:rsidRPr="005608BA">
        <w:rPr>
          <w:sz w:val="28"/>
          <w:szCs w:val="28"/>
          <w:vertAlign w:val="superscript"/>
          <w:lang w:eastAsia="en-US"/>
        </w:rPr>
        <w:t>1</w:t>
      </w:r>
      <w:r w:rsidRPr="005608BA">
        <w:rPr>
          <w:sz w:val="28"/>
          <w:szCs w:val="28"/>
          <w:lang w:eastAsia="en-US"/>
        </w:rPr>
        <w:t>.4.3. Стоимость материально-производственных запасов, включаемых в материальные расходы, определяется исходя из цен их приобретения, включая комиссионные вознаграждения, уплачиваемые посредническим организациям, ввозные таможенные пошлины и сборы, расходы на транспортировку и иные затраты, связанные с приобретением материально-производственных запасов.</w:t>
      </w:r>
    </w:p>
    <w:p w14:paraId="509F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.4.4. </w:t>
      </w:r>
      <w:bookmarkStart w:id="169" w:name="_Hlk41309184"/>
      <w:r w:rsidR="00320154" w:rsidRPr="00320154">
        <w:rPr>
          <w:i/>
          <w:color w:val="0000FF"/>
          <w:sz w:val="28"/>
          <w:szCs w:val="28"/>
          <w:u w:val="single"/>
          <w:lang w:eastAsia="en-US"/>
        </w:rPr>
        <w:fldChar w:fldCharType="begin"/>
      </w:r>
      <w:r w:rsidR="00320154" w:rsidRPr="00320154">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00320154" w:rsidRPr="00320154">
        <w:rPr>
          <w:i/>
          <w:color w:val="0000FF"/>
          <w:sz w:val="28"/>
          <w:szCs w:val="28"/>
          <w:u w:val="single"/>
          <w:lang w:eastAsia="en-US"/>
        </w:rPr>
        <w:fldChar w:fldCharType="separate"/>
      </w:r>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.4.4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r w:rsidR="00320154" w:rsidRPr="00320154">
        <w:rPr>
          <w:i/>
          <w:color w:val="0000FF"/>
          <w:sz w:val="28"/>
          <w:szCs w:val="28"/>
          <w:u w:val="single"/>
          <w:lang w:eastAsia="en-US"/>
        </w:rPr>
        <w:fldChar w:fldCharType="end"/>
      </w:r>
      <w:bookmarkEnd w:id="169"/>
    </w:p>
    <w:p w14:paraId="17B4BBC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.4.5. </w:t>
      </w:r>
      <w:hyperlink r:id="rId314" w:history="1">
        <w:r w:rsidR="00320154" w:rsidRPr="00320154">
          <w:rPr>
            <w:i/>
            <w:color w:val="0000FF"/>
            <w:sz w:val="28"/>
            <w:szCs w:val="28"/>
            <w:u w:val="single"/>
            <w:lang w:eastAsia="en-US"/>
          </w:rPr>
          <w:t>(Подпункт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.4.5 пункта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.4 статьи 81</w:t>
        </w:r>
        <w:r w:rsidR="00320154" w:rsidRPr="00320154">
          <w:rPr>
            <w:i/>
            <w:color w:val="0000FF"/>
            <w:sz w:val="28"/>
            <w:szCs w:val="28"/>
            <w:u w:val="single"/>
            <w:vertAlign w:val="superscript"/>
            <w:lang w:eastAsia="en-US"/>
          </w:rPr>
          <w:t>1</w:t>
        </w:r>
        <w:r w:rsidR="00320154" w:rsidRPr="00320154">
          <w:rPr>
            <w:i/>
            <w:color w:val="0000FF"/>
            <w:sz w:val="28"/>
            <w:szCs w:val="28"/>
            <w:u w:val="single"/>
            <w:lang w:eastAsia="en-US"/>
          </w:rPr>
          <w:t xml:space="preserve"> утратил силу в соответствии с Законом от 04.05.2020 № 144-</w:t>
        </w:r>
        <w:r w:rsidR="00320154" w:rsidRPr="00320154">
          <w:rPr>
            <w:i/>
            <w:color w:val="0000FF"/>
            <w:sz w:val="28"/>
            <w:szCs w:val="28"/>
            <w:u w:val="single"/>
            <w:lang w:val="en-US" w:eastAsia="en-US"/>
          </w:rPr>
          <w:t>II</w:t>
        </w:r>
        <w:r w:rsidR="00320154" w:rsidRPr="00320154">
          <w:rPr>
            <w:i/>
            <w:color w:val="0000FF"/>
            <w:sz w:val="28"/>
            <w:szCs w:val="28"/>
            <w:u w:val="single"/>
            <w:lang w:eastAsia="en-US"/>
          </w:rPr>
          <w:t>НС)</w:t>
        </w:r>
      </w:hyperlink>
    </w:p>
    <w:p w14:paraId="0B952DFF" w14:textId="77777777" w:rsidR="005608BA" w:rsidRPr="005608BA" w:rsidRDefault="005608BA" w:rsidP="00086846">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.4.6. </w:t>
      </w:r>
      <w:hyperlink r:id="rId315" w:history="1">
        <w:r w:rsidR="00086846" w:rsidRPr="00086846">
          <w:rPr>
            <w:i/>
            <w:color w:val="0000FF"/>
            <w:sz w:val="28"/>
            <w:szCs w:val="28"/>
            <w:u w:val="single"/>
            <w:lang w:eastAsia="en-US"/>
          </w:rPr>
          <w:t>(Подпункт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.4.6 пункта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.4 статьи 81</w:t>
        </w:r>
        <w:r w:rsidR="00086846" w:rsidRPr="00086846">
          <w:rPr>
            <w:i/>
            <w:color w:val="0000FF"/>
            <w:sz w:val="28"/>
            <w:szCs w:val="28"/>
            <w:u w:val="single"/>
            <w:vertAlign w:val="superscript"/>
            <w:lang w:eastAsia="en-US"/>
          </w:rPr>
          <w:t>1</w:t>
        </w:r>
        <w:r w:rsidR="00086846" w:rsidRPr="00086846">
          <w:rPr>
            <w:i/>
            <w:color w:val="0000FF"/>
            <w:sz w:val="28"/>
            <w:szCs w:val="28"/>
            <w:u w:val="single"/>
            <w:lang w:eastAsia="en-US"/>
          </w:rPr>
          <w:t xml:space="preserve"> утратил силу в соответствии с Законом от 04.05.2020 № 144-</w:t>
        </w:r>
        <w:r w:rsidR="00086846" w:rsidRPr="00086846">
          <w:rPr>
            <w:i/>
            <w:color w:val="0000FF"/>
            <w:sz w:val="28"/>
            <w:szCs w:val="28"/>
            <w:u w:val="single"/>
            <w:lang w:val="en-US" w:eastAsia="en-US"/>
          </w:rPr>
          <w:t>II</w:t>
        </w:r>
        <w:r w:rsidR="00086846" w:rsidRPr="00086846">
          <w:rPr>
            <w:i/>
            <w:color w:val="0000FF"/>
            <w:sz w:val="28"/>
            <w:szCs w:val="28"/>
            <w:u w:val="single"/>
            <w:lang w:eastAsia="en-US"/>
          </w:rPr>
          <w:t>НС)</w:t>
        </w:r>
      </w:hyperlink>
    </w:p>
    <w:p w14:paraId="75123B8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.4.7. К материальным расходам для целей налогообложения приравниваются:</w:t>
      </w:r>
    </w:p>
    <w:p w14:paraId="57832E45"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 xml:space="preserve">1) потери от порчи при хранении и транспортировке материально-производственных запасов в пределах норм естественной убыли; </w:t>
      </w:r>
    </w:p>
    <w:p w14:paraId="5E92E0C3" w14:textId="77777777" w:rsidR="00BA45BE" w:rsidRPr="005608BA" w:rsidRDefault="008F661E" w:rsidP="005608BA">
      <w:pPr>
        <w:spacing w:after="360" w:line="276" w:lineRule="auto"/>
        <w:ind w:firstLine="709"/>
        <w:jc w:val="both"/>
        <w:rPr>
          <w:sz w:val="28"/>
          <w:szCs w:val="28"/>
          <w:lang w:eastAsia="en-US"/>
        </w:rPr>
      </w:pPr>
      <w:hyperlink r:id="rId316" w:history="1">
        <w:r w:rsidR="00BA45BE" w:rsidRPr="00BA45BE">
          <w:rPr>
            <w:i/>
            <w:color w:val="0000FF"/>
            <w:sz w:val="28"/>
            <w:szCs w:val="28"/>
            <w:u w:val="single"/>
            <w:lang w:eastAsia="en-US"/>
          </w:rPr>
          <w:t>(Подпункт 1 подпункта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.4.7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с изменениями, внесенными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43C56E8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 технологические потери при производстве и (или) транспортировке. Технологическими потерями признаются потери при производстве и (или) транспортировке товаров (работ, услуг), обусловленные технологическими особенностями производственного цикла и (или) процесса транспортировки, а также физико-химическими характеристиками применяемого сырья.</w:t>
      </w:r>
    </w:p>
    <w:p w14:paraId="082F3600" w14:textId="77777777" w:rsidR="005608BA" w:rsidRPr="005608BA" w:rsidRDefault="005608BA" w:rsidP="00BA45BE">
      <w:pPr>
        <w:spacing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.4.8. </w:t>
      </w:r>
      <w:hyperlink r:id="rId317"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.4.8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16374D82" w14:textId="77777777" w:rsidR="005608BA" w:rsidRPr="005608BA" w:rsidRDefault="005608BA" w:rsidP="00BA45BE">
      <w:pPr>
        <w:spacing w:after="360" w:line="276" w:lineRule="auto"/>
        <w:ind w:firstLine="709"/>
        <w:jc w:val="both"/>
        <w:rPr>
          <w:sz w:val="28"/>
          <w:szCs w:val="28"/>
          <w:lang w:eastAsia="en-US"/>
        </w:rPr>
      </w:pPr>
      <w:bookmarkStart w:id="170" w:name="Par6793"/>
      <w:bookmarkEnd w:id="170"/>
      <w:r w:rsidRPr="005608BA">
        <w:rPr>
          <w:sz w:val="28"/>
          <w:szCs w:val="28"/>
          <w:lang w:eastAsia="en-US"/>
        </w:rPr>
        <w:t>81</w:t>
      </w:r>
      <w:r w:rsidRPr="005608BA">
        <w:rPr>
          <w:sz w:val="28"/>
          <w:szCs w:val="28"/>
          <w:vertAlign w:val="superscript"/>
          <w:lang w:eastAsia="en-US"/>
        </w:rPr>
        <w:t>1</w:t>
      </w:r>
      <w:r w:rsidRPr="005608BA">
        <w:rPr>
          <w:sz w:val="28"/>
          <w:szCs w:val="28"/>
          <w:lang w:eastAsia="en-US"/>
        </w:rPr>
        <w:t>.4.9. </w:t>
      </w:r>
      <w:hyperlink r:id="rId318" w:history="1">
        <w:r w:rsidR="00BA45BE" w:rsidRPr="00BA45BE">
          <w:rPr>
            <w:i/>
            <w:color w:val="0000FF"/>
            <w:sz w:val="28"/>
            <w:szCs w:val="28"/>
            <w:u w:val="single"/>
            <w:lang w:eastAsia="en-US"/>
          </w:rPr>
          <w:t>(Подпункт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.4.9 пункта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.4 статьи 81</w:t>
        </w:r>
        <w:r w:rsidR="00BA45BE" w:rsidRPr="00BA45BE">
          <w:rPr>
            <w:i/>
            <w:color w:val="0000FF"/>
            <w:sz w:val="28"/>
            <w:szCs w:val="28"/>
            <w:u w:val="single"/>
            <w:vertAlign w:val="superscript"/>
            <w:lang w:eastAsia="en-US"/>
          </w:rPr>
          <w:t>1</w:t>
        </w:r>
        <w:r w:rsidR="00BA45BE" w:rsidRPr="00BA45BE">
          <w:rPr>
            <w:i/>
            <w:color w:val="0000FF"/>
            <w:sz w:val="28"/>
            <w:szCs w:val="28"/>
            <w:u w:val="single"/>
            <w:lang w:eastAsia="en-US"/>
          </w:rPr>
          <w:t xml:space="preserve"> утратил силу в соответствии с Законом от 04.05.2020 № 144-</w:t>
        </w:r>
        <w:r w:rsidR="00BA45BE" w:rsidRPr="00BA45BE">
          <w:rPr>
            <w:i/>
            <w:color w:val="0000FF"/>
            <w:sz w:val="28"/>
            <w:szCs w:val="28"/>
            <w:u w:val="single"/>
            <w:lang w:val="en-US" w:eastAsia="en-US"/>
          </w:rPr>
          <w:t>II</w:t>
        </w:r>
        <w:r w:rsidR="00BA45BE" w:rsidRPr="00BA45BE">
          <w:rPr>
            <w:i/>
            <w:color w:val="0000FF"/>
            <w:sz w:val="28"/>
            <w:szCs w:val="28"/>
            <w:u w:val="single"/>
            <w:lang w:eastAsia="en-US"/>
          </w:rPr>
          <w:t>НС)</w:t>
        </w:r>
      </w:hyperlink>
    </w:p>
    <w:p w14:paraId="62A52DD8" w14:textId="77777777" w:rsidR="005608BA" w:rsidRDefault="005608BA" w:rsidP="005608BA">
      <w:pPr>
        <w:spacing w:before="360" w:after="360" w:line="276" w:lineRule="auto"/>
        <w:ind w:firstLine="709"/>
        <w:jc w:val="both"/>
        <w:rPr>
          <w:sz w:val="28"/>
          <w:szCs w:val="28"/>
          <w:lang w:eastAsia="en-US"/>
        </w:rPr>
      </w:pPr>
      <w:r w:rsidRPr="005608BA">
        <w:rPr>
          <w:sz w:val="28"/>
          <w:szCs w:val="28"/>
          <w:lang w:eastAsia="en-US"/>
        </w:rPr>
        <w:t>81</w:t>
      </w:r>
      <w:r w:rsidRPr="005608BA">
        <w:rPr>
          <w:sz w:val="28"/>
          <w:szCs w:val="28"/>
          <w:vertAlign w:val="superscript"/>
          <w:lang w:eastAsia="en-US"/>
        </w:rPr>
        <w:t>1</w:t>
      </w:r>
      <w:r w:rsidRPr="005608BA">
        <w:rPr>
          <w:sz w:val="28"/>
          <w:szCs w:val="28"/>
          <w:lang w:eastAsia="en-US"/>
        </w:rPr>
        <w:t xml:space="preserve">.5. Плательщики, указанные в </w:t>
      </w:r>
      <w:r w:rsidR="008F1F21" w:rsidRPr="008F1F21">
        <w:rPr>
          <w:sz w:val="28"/>
          <w:szCs w:val="28"/>
        </w:rPr>
        <w:t>пункте 199</w:t>
      </w:r>
      <w:r w:rsidR="008F1F21" w:rsidRPr="008F1F21">
        <w:rPr>
          <w:sz w:val="28"/>
          <w:szCs w:val="28"/>
          <w:vertAlign w:val="superscript"/>
        </w:rPr>
        <w:t>10</w:t>
      </w:r>
      <w:r w:rsidR="008F1F21" w:rsidRPr="008F1F21">
        <w:rPr>
          <w:sz w:val="28"/>
          <w:szCs w:val="28"/>
        </w:rPr>
        <w:t>.1 статьи 199</w:t>
      </w:r>
      <w:r w:rsidR="008F1F21" w:rsidRPr="008F1F21">
        <w:rPr>
          <w:sz w:val="28"/>
          <w:szCs w:val="28"/>
          <w:vertAlign w:val="superscript"/>
        </w:rPr>
        <w:t>10</w:t>
      </w:r>
      <w:r w:rsidR="008F1F21" w:rsidRPr="008F1F21">
        <w:rPr>
          <w:sz w:val="28"/>
          <w:szCs w:val="28"/>
        </w:rPr>
        <w:t xml:space="preserve"> настоящего Закона</w:t>
      </w:r>
      <w:r w:rsidRPr="005608BA">
        <w:rPr>
          <w:sz w:val="28"/>
          <w:szCs w:val="28"/>
          <w:lang w:eastAsia="en-US"/>
        </w:rPr>
        <w:t xml:space="preserve">, для целей амортизации используют следующую </w:t>
      </w:r>
      <w:r w:rsidRPr="005608BA">
        <w:rPr>
          <w:sz w:val="28"/>
          <w:szCs w:val="28"/>
          <w:lang w:eastAsia="en-US"/>
        </w:rPr>
        <w:lastRenderedPageBreak/>
        <w:t>классификацию групп основных средств и других необоротных активов и минимально допустимые сроки их амортизации:</w:t>
      </w:r>
    </w:p>
    <w:p w14:paraId="75DCAB74" w14:textId="77777777" w:rsidR="008F1F21" w:rsidRPr="005608BA" w:rsidRDefault="008F661E" w:rsidP="005608BA">
      <w:pPr>
        <w:spacing w:before="360" w:after="360" w:line="276" w:lineRule="auto"/>
        <w:ind w:firstLine="709"/>
        <w:jc w:val="both"/>
        <w:rPr>
          <w:sz w:val="28"/>
          <w:szCs w:val="28"/>
          <w:lang w:eastAsia="en-US"/>
        </w:rPr>
      </w:pPr>
      <w:hyperlink r:id="rId319" w:history="1">
        <w:r w:rsidR="008F1F21" w:rsidRPr="008F1F21">
          <w:rPr>
            <w:i/>
            <w:color w:val="0000FF"/>
            <w:sz w:val="28"/>
            <w:szCs w:val="28"/>
            <w:u w:val="single"/>
            <w:lang w:eastAsia="en-US"/>
          </w:rPr>
          <w:t>(Абзац первый пункта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.5 статьи 81</w:t>
        </w:r>
        <w:r w:rsidR="008F1F21" w:rsidRPr="008F1F21">
          <w:rPr>
            <w:i/>
            <w:color w:val="0000FF"/>
            <w:sz w:val="28"/>
            <w:szCs w:val="28"/>
            <w:u w:val="single"/>
            <w:vertAlign w:val="superscript"/>
            <w:lang w:eastAsia="en-US"/>
          </w:rPr>
          <w:t>1</w:t>
        </w:r>
        <w:r w:rsidR="008F1F21" w:rsidRPr="008F1F21">
          <w:rPr>
            <w:i/>
            <w:color w:val="0000FF"/>
            <w:sz w:val="28"/>
            <w:szCs w:val="28"/>
            <w:u w:val="single"/>
            <w:lang w:eastAsia="en-US"/>
          </w:rPr>
          <w:t xml:space="preserve"> с изменениями, внесенными в соответствии с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439"/>
        <w:gridCol w:w="2137"/>
      </w:tblGrid>
      <w:tr w:rsidR="005608BA" w:rsidRPr="005608BA" w14:paraId="6C2B00C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DAA88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100" w:type="pct"/>
            <w:tcBorders>
              <w:top w:val="outset" w:sz="6" w:space="0" w:color="auto"/>
              <w:left w:val="outset" w:sz="6" w:space="0" w:color="auto"/>
              <w:bottom w:val="outset" w:sz="6" w:space="0" w:color="auto"/>
              <w:right w:val="outset" w:sz="6" w:space="0" w:color="auto"/>
            </w:tcBorders>
            <w:vAlign w:val="center"/>
          </w:tcPr>
          <w:p w14:paraId="023952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Минимально допустимые сроки полезного использования, лет</w:t>
            </w:r>
          </w:p>
        </w:tc>
      </w:tr>
      <w:tr w:rsidR="005608BA" w:rsidRPr="005608BA" w14:paraId="2BD5AE8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8C9BED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земельные участки</w:t>
            </w:r>
          </w:p>
        </w:tc>
        <w:tc>
          <w:tcPr>
            <w:tcW w:w="1100" w:type="pct"/>
            <w:tcBorders>
              <w:top w:val="outset" w:sz="6" w:space="0" w:color="auto"/>
              <w:left w:val="outset" w:sz="6" w:space="0" w:color="auto"/>
              <w:bottom w:val="outset" w:sz="6" w:space="0" w:color="auto"/>
              <w:right w:val="outset" w:sz="6" w:space="0" w:color="auto"/>
            </w:tcBorders>
            <w:vAlign w:val="center"/>
          </w:tcPr>
          <w:p w14:paraId="7EAC1C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7EE1B92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F9577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2 – капитальные расходы на улучшение земель, не связанные </w:t>
            </w:r>
            <w:proofErr w:type="gramStart"/>
            <w:r w:rsidRPr="005608BA">
              <w:rPr>
                <w:sz w:val="28"/>
                <w:szCs w:val="28"/>
                <w:lang w:eastAsia="en-US"/>
              </w:rPr>
              <w:t>с</w:t>
            </w:r>
            <w:proofErr w:type="gramEnd"/>
            <w:r w:rsidRPr="005608BA">
              <w:rPr>
                <w:sz w:val="28"/>
                <w:szCs w:val="28"/>
                <w:lang w:eastAsia="en-US"/>
              </w:rPr>
              <w:t xml:space="preserve"> строительством</w:t>
            </w:r>
          </w:p>
        </w:tc>
        <w:tc>
          <w:tcPr>
            <w:tcW w:w="1100" w:type="pct"/>
            <w:tcBorders>
              <w:top w:val="outset" w:sz="6" w:space="0" w:color="auto"/>
              <w:left w:val="outset" w:sz="6" w:space="0" w:color="auto"/>
              <w:bottom w:val="outset" w:sz="6" w:space="0" w:color="auto"/>
              <w:right w:val="outset" w:sz="6" w:space="0" w:color="auto"/>
            </w:tcBorders>
            <w:vAlign w:val="center"/>
          </w:tcPr>
          <w:p w14:paraId="6417C4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3340047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488FAD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3 – здания</w:t>
            </w:r>
          </w:p>
        </w:tc>
        <w:tc>
          <w:tcPr>
            <w:tcW w:w="1100" w:type="pct"/>
            <w:tcBorders>
              <w:top w:val="outset" w:sz="6" w:space="0" w:color="auto"/>
              <w:left w:val="outset" w:sz="6" w:space="0" w:color="auto"/>
              <w:bottom w:val="outset" w:sz="6" w:space="0" w:color="auto"/>
              <w:right w:val="outset" w:sz="6" w:space="0" w:color="auto"/>
            </w:tcBorders>
            <w:vAlign w:val="center"/>
          </w:tcPr>
          <w:p w14:paraId="060CC72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20</w:t>
            </w:r>
          </w:p>
        </w:tc>
      </w:tr>
      <w:tr w:rsidR="005608BA" w:rsidRPr="005608BA" w14:paraId="00F68C11"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9F8545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06C9A61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15</w:t>
            </w:r>
          </w:p>
        </w:tc>
      </w:tr>
      <w:tr w:rsidR="005608BA" w:rsidRPr="005608BA" w14:paraId="40E9A89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D68206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передаточные устройства</w:t>
            </w:r>
          </w:p>
        </w:tc>
        <w:tc>
          <w:tcPr>
            <w:tcW w:w="1100" w:type="pct"/>
            <w:tcBorders>
              <w:top w:val="outset" w:sz="6" w:space="0" w:color="auto"/>
              <w:left w:val="outset" w:sz="6" w:space="0" w:color="auto"/>
              <w:bottom w:val="outset" w:sz="6" w:space="0" w:color="auto"/>
              <w:right w:val="outset" w:sz="6" w:space="0" w:color="auto"/>
            </w:tcBorders>
            <w:vAlign w:val="center"/>
          </w:tcPr>
          <w:p w14:paraId="6EAEBF3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301DF5CA"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5EF636D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4 – машины и оборудование</w:t>
            </w:r>
          </w:p>
        </w:tc>
        <w:tc>
          <w:tcPr>
            <w:tcW w:w="1100" w:type="pct"/>
            <w:tcBorders>
              <w:top w:val="outset" w:sz="6" w:space="0" w:color="auto"/>
              <w:left w:val="outset" w:sz="6" w:space="0" w:color="auto"/>
              <w:bottom w:val="outset" w:sz="6" w:space="0" w:color="auto"/>
              <w:right w:val="outset" w:sz="6" w:space="0" w:color="auto"/>
            </w:tcBorders>
            <w:vAlign w:val="center"/>
          </w:tcPr>
          <w:p w14:paraId="26A2017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9E8F6E0"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086B008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из них:</w:t>
            </w:r>
          </w:p>
        </w:tc>
        <w:tc>
          <w:tcPr>
            <w:tcW w:w="1100" w:type="pct"/>
            <w:tcBorders>
              <w:top w:val="outset" w:sz="6" w:space="0" w:color="auto"/>
              <w:left w:val="outset" w:sz="6" w:space="0" w:color="auto"/>
              <w:bottom w:val="outset" w:sz="6" w:space="0" w:color="auto"/>
              <w:right w:val="outset" w:sz="6" w:space="0" w:color="auto"/>
            </w:tcBorders>
            <w:vAlign w:val="center"/>
          </w:tcPr>
          <w:p w14:paraId="0C00131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w:t>
            </w:r>
          </w:p>
        </w:tc>
      </w:tr>
      <w:tr w:rsidR="005608BA" w:rsidRPr="005608BA" w14:paraId="12FAF84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953DE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электронно-вычислительные машины, другие машины для автоматической обработки информации, связанные с ними средства считывания или печати информации, связанные с ними компьютерные программы (кроме программ,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 и/или программ, которые признаются нематериальным активом), другие информационные </w:t>
            </w:r>
            <w:r w:rsidRPr="005608BA">
              <w:rPr>
                <w:sz w:val="28"/>
                <w:szCs w:val="28"/>
                <w:lang w:eastAsia="en-US"/>
              </w:rPr>
              <w:lastRenderedPageBreak/>
              <w:t>системы, коммутаторы, маршрутизаторы, модули, модемы, источники бесперебойного питания и средства их подключения к телекоммуникационным сетям, телефоны (в том числе сотовые), микрофоны и рации, стоимость которых превышает 5 000 российских рублей</w:t>
            </w:r>
          </w:p>
        </w:tc>
        <w:tc>
          <w:tcPr>
            <w:tcW w:w="1100" w:type="pct"/>
            <w:tcBorders>
              <w:top w:val="outset" w:sz="6" w:space="0" w:color="auto"/>
              <w:left w:val="outset" w:sz="6" w:space="0" w:color="auto"/>
              <w:bottom w:val="outset" w:sz="6" w:space="0" w:color="auto"/>
              <w:right w:val="outset" w:sz="6" w:space="0" w:color="auto"/>
            </w:tcBorders>
            <w:vAlign w:val="center"/>
          </w:tcPr>
          <w:p w14:paraId="219CAF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2</w:t>
            </w:r>
          </w:p>
        </w:tc>
      </w:tr>
      <w:tr w:rsidR="005608BA" w:rsidRPr="005608BA" w14:paraId="7FD8935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114463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5 – транспортные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41D768B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6A05565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29A25B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6 – инструменты, приборы, инвентарь (мебель)</w:t>
            </w:r>
          </w:p>
        </w:tc>
        <w:tc>
          <w:tcPr>
            <w:tcW w:w="1100" w:type="pct"/>
            <w:tcBorders>
              <w:top w:val="outset" w:sz="6" w:space="0" w:color="auto"/>
              <w:left w:val="outset" w:sz="6" w:space="0" w:color="auto"/>
              <w:bottom w:val="outset" w:sz="6" w:space="0" w:color="auto"/>
              <w:right w:val="outset" w:sz="6" w:space="0" w:color="auto"/>
            </w:tcBorders>
            <w:vAlign w:val="center"/>
          </w:tcPr>
          <w:p w14:paraId="5EA48EC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4</w:t>
            </w:r>
          </w:p>
        </w:tc>
      </w:tr>
      <w:tr w:rsidR="005608BA" w:rsidRPr="005608BA" w14:paraId="5ADF282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69CDDB02"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7 – животные</w:t>
            </w:r>
          </w:p>
        </w:tc>
        <w:tc>
          <w:tcPr>
            <w:tcW w:w="1100" w:type="pct"/>
            <w:tcBorders>
              <w:top w:val="outset" w:sz="6" w:space="0" w:color="auto"/>
              <w:left w:val="outset" w:sz="6" w:space="0" w:color="auto"/>
              <w:bottom w:val="outset" w:sz="6" w:space="0" w:color="auto"/>
              <w:right w:val="outset" w:sz="6" w:space="0" w:color="auto"/>
            </w:tcBorders>
            <w:vAlign w:val="center"/>
          </w:tcPr>
          <w:p w14:paraId="1957DDA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07BEF77E"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E14743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8 – многолетние насаждения</w:t>
            </w:r>
          </w:p>
        </w:tc>
        <w:tc>
          <w:tcPr>
            <w:tcW w:w="1100" w:type="pct"/>
            <w:tcBorders>
              <w:top w:val="outset" w:sz="6" w:space="0" w:color="auto"/>
              <w:left w:val="outset" w:sz="6" w:space="0" w:color="auto"/>
              <w:bottom w:val="outset" w:sz="6" w:space="0" w:color="auto"/>
              <w:right w:val="outset" w:sz="6" w:space="0" w:color="auto"/>
            </w:tcBorders>
            <w:vAlign w:val="center"/>
          </w:tcPr>
          <w:p w14:paraId="31BBABE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10</w:t>
            </w:r>
          </w:p>
        </w:tc>
      </w:tr>
      <w:tr w:rsidR="005608BA" w:rsidRPr="005608BA" w14:paraId="5E6C332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44295B3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9 – другие основные средства</w:t>
            </w:r>
          </w:p>
        </w:tc>
        <w:tc>
          <w:tcPr>
            <w:tcW w:w="1100" w:type="pct"/>
            <w:tcBorders>
              <w:top w:val="outset" w:sz="6" w:space="0" w:color="auto"/>
              <w:left w:val="outset" w:sz="6" w:space="0" w:color="auto"/>
              <w:bottom w:val="outset" w:sz="6" w:space="0" w:color="auto"/>
              <w:right w:val="outset" w:sz="6" w:space="0" w:color="auto"/>
            </w:tcBorders>
            <w:vAlign w:val="center"/>
          </w:tcPr>
          <w:p w14:paraId="019C260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12</w:t>
            </w:r>
          </w:p>
        </w:tc>
      </w:tr>
      <w:tr w:rsidR="005608BA" w:rsidRPr="005608BA" w14:paraId="661434F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7F38A7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10 – библиотечные фонды</w:t>
            </w:r>
          </w:p>
        </w:tc>
        <w:tc>
          <w:tcPr>
            <w:tcW w:w="1100" w:type="pct"/>
            <w:tcBorders>
              <w:top w:val="outset" w:sz="6" w:space="0" w:color="auto"/>
              <w:left w:val="outset" w:sz="6" w:space="0" w:color="auto"/>
              <w:bottom w:val="outset" w:sz="6" w:space="0" w:color="auto"/>
              <w:right w:val="outset" w:sz="6" w:space="0" w:color="auto"/>
            </w:tcBorders>
            <w:vAlign w:val="center"/>
          </w:tcPr>
          <w:p w14:paraId="5513724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FB0A305"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0407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11 – малоценные необоротные материальные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3530E43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6AC8E67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66ACCC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12 – временные (</w:t>
            </w:r>
            <w:proofErr w:type="spellStart"/>
            <w:r w:rsidRPr="005608BA">
              <w:rPr>
                <w:sz w:val="28"/>
                <w:szCs w:val="28"/>
                <w:lang w:eastAsia="en-US"/>
              </w:rPr>
              <w:t>нетитульные</w:t>
            </w:r>
            <w:proofErr w:type="spellEnd"/>
            <w:r w:rsidRPr="005608BA">
              <w:rPr>
                <w:sz w:val="28"/>
                <w:szCs w:val="28"/>
                <w:lang w:eastAsia="en-US"/>
              </w:rPr>
              <w:t>) сооружения</w:t>
            </w:r>
          </w:p>
        </w:tc>
        <w:tc>
          <w:tcPr>
            <w:tcW w:w="1100" w:type="pct"/>
            <w:tcBorders>
              <w:top w:val="outset" w:sz="6" w:space="0" w:color="auto"/>
              <w:left w:val="outset" w:sz="6" w:space="0" w:color="auto"/>
              <w:bottom w:val="outset" w:sz="6" w:space="0" w:color="auto"/>
              <w:right w:val="outset" w:sz="6" w:space="0" w:color="auto"/>
            </w:tcBorders>
            <w:vAlign w:val="center"/>
          </w:tcPr>
          <w:p w14:paraId="6A3E156D"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24E4E967"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383E445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13 – природные ресурсы</w:t>
            </w:r>
          </w:p>
        </w:tc>
        <w:tc>
          <w:tcPr>
            <w:tcW w:w="1100" w:type="pct"/>
            <w:tcBorders>
              <w:top w:val="outset" w:sz="6" w:space="0" w:color="auto"/>
              <w:left w:val="outset" w:sz="6" w:space="0" w:color="auto"/>
              <w:bottom w:val="outset" w:sz="6" w:space="0" w:color="auto"/>
              <w:right w:val="outset" w:sz="6" w:space="0" w:color="auto"/>
            </w:tcBorders>
            <w:vAlign w:val="center"/>
          </w:tcPr>
          <w:p w14:paraId="47D080A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w:t>
            </w:r>
          </w:p>
        </w:tc>
      </w:tr>
      <w:tr w:rsidR="005608BA" w:rsidRPr="005608BA" w14:paraId="26CF1098"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CDAE09E"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14 – инвентарная тара</w:t>
            </w:r>
          </w:p>
        </w:tc>
        <w:tc>
          <w:tcPr>
            <w:tcW w:w="1100" w:type="pct"/>
            <w:tcBorders>
              <w:top w:val="outset" w:sz="6" w:space="0" w:color="auto"/>
              <w:left w:val="outset" w:sz="6" w:space="0" w:color="auto"/>
              <w:bottom w:val="outset" w:sz="6" w:space="0" w:color="auto"/>
              <w:right w:val="outset" w:sz="6" w:space="0" w:color="auto"/>
            </w:tcBorders>
            <w:vAlign w:val="center"/>
          </w:tcPr>
          <w:p w14:paraId="73E8032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6</w:t>
            </w:r>
          </w:p>
        </w:tc>
      </w:tr>
      <w:tr w:rsidR="005608BA" w:rsidRPr="005608BA" w14:paraId="6371D92C"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70BC6E0F"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15 – предметы проката</w:t>
            </w:r>
          </w:p>
        </w:tc>
        <w:tc>
          <w:tcPr>
            <w:tcW w:w="1100" w:type="pct"/>
            <w:tcBorders>
              <w:top w:val="outset" w:sz="6" w:space="0" w:color="auto"/>
              <w:left w:val="outset" w:sz="6" w:space="0" w:color="auto"/>
              <w:bottom w:val="outset" w:sz="6" w:space="0" w:color="auto"/>
              <w:right w:val="outset" w:sz="6" w:space="0" w:color="auto"/>
            </w:tcBorders>
            <w:vAlign w:val="center"/>
          </w:tcPr>
          <w:p w14:paraId="07D7234C"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5</w:t>
            </w:r>
          </w:p>
        </w:tc>
      </w:tr>
      <w:tr w:rsidR="005608BA" w:rsidRPr="005608BA" w14:paraId="7CA7D009" w14:textId="77777777" w:rsidTr="005608BA">
        <w:trPr>
          <w:tblCellSpacing w:w="18" w:type="dxa"/>
          <w:jc w:val="center"/>
        </w:trPr>
        <w:tc>
          <w:tcPr>
            <w:tcW w:w="3900" w:type="pct"/>
            <w:tcBorders>
              <w:top w:val="outset" w:sz="6" w:space="0" w:color="auto"/>
              <w:left w:val="outset" w:sz="6" w:space="0" w:color="auto"/>
              <w:bottom w:val="outset" w:sz="6" w:space="0" w:color="auto"/>
              <w:right w:val="outset" w:sz="6" w:space="0" w:color="auto"/>
            </w:tcBorders>
            <w:vAlign w:val="center"/>
          </w:tcPr>
          <w:p w14:paraId="21A5608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16 – долгосрочные биологические активы</w:t>
            </w:r>
          </w:p>
        </w:tc>
        <w:tc>
          <w:tcPr>
            <w:tcW w:w="1100" w:type="pct"/>
            <w:tcBorders>
              <w:top w:val="outset" w:sz="6" w:space="0" w:color="auto"/>
              <w:left w:val="outset" w:sz="6" w:space="0" w:color="auto"/>
              <w:bottom w:val="outset" w:sz="6" w:space="0" w:color="auto"/>
              <w:right w:val="outset" w:sz="6" w:space="0" w:color="auto"/>
            </w:tcBorders>
            <w:vAlign w:val="center"/>
          </w:tcPr>
          <w:p w14:paraId="6074D1F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7</w:t>
            </w:r>
          </w:p>
        </w:tc>
      </w:tr>
    </w:tbl>
    <w:p w14:paraId="4CE4EB45" w14:textId="77777777" w:rsidR="005608BA" w:rsidRPr="005608BA" w:rsidRDefault="005608BA" w:rsidP="005608BA">
      <w:pPr>
        <w:spacing w:before="360" w:after="360" w:line="276" w:lineRule="auto"/>
        <w:ind w:firstLine="709"/>
        <w:jc w:val="both"/>
        <w:rPr>
          <w:sz w:val="28"/>
          <w:szCs w:val="28"/>
          <w:lang w:eastAsia="en-US"/>
        </w:rPr>
      </w:pPr>
      <w:r w:rsidRPr="005608BA">
        <w:rPr>
          <w:sz w:val="28"/>
          <w:szCs w:val="28"/>
          <w:lang w:eastAsia="en-US"/>
        </w:rPr>
        <w:lastRenderedPageBreak/>
        <w:t>Начисление амортизации нематериальных активов осуществляется в течение таких сроков:</w:t>
      </w:r>
    </w:p>
    <w:tbl>
      <w:tblPr>
        <w:tblW w:w="5000" w:type="pct"/>
        <w:jc w:val="center"/>
        <w:tblCellSpacing w:w="18"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470"/>
        <w:gridCol w:w="3106"/>
      </w:tblGrid>
      <w:tr w:rsidR="005608BA" w:rsidRPr="005608BA" w14:paraId="053541B9"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0522959B"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Группы</w:t>
            </w:r>
          </w:p>
        </w:tc>
        <w:tc>
          <w:tcPr>
            <w:tcW w:w="1548" w:type="pct"/>
            <w:tcBorders>
              <w:top w:val="outset" w:sz="6" w:space="0" w:color="auto"/>
              <w:left w:val="outset" w:sz="6" w:space="0" w:color="auto"/>
              <w:bottom w:val="outset" w:sz="6" w:space="0" w:color="auto"/>
              <w:right w:val="outset" w:sz="6" w:space="0" w:color="auto"/>
            </w:tcBorders>
            <w:vAlign w:val="center"/>
          </w:tcPr>
          <w:p w14:paraId="1AD1FF2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Срок действия права пользования</w:t>
            </w:r>
          </w:p>
        </w:tc>
      </w:tr>
      <w:tr w:rsidR="005608BA" w:rsidRPr="005608BA" w14:paraId="36156BAD"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271A8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1 – право пользования природными ресурсами (право пользования недрами, другими ресурсами природной среды, геологической и другой информацией о природной среде)</w:t>
            </w:r>
          </w:p>
        </w:tc>
        <w:tc>
          <w:tcPr>
            <w:tcW w:w="1548" w:type="pct"/>
            <w:tcBorders>
              <w:top w:val="outset" w:sz="6" w:space="0" w:color="auto"/>
              <w:left w:val="outset" w:sz="6" w:space="0" w:color="auto"/>
              <w:bottom w:val="outset" w:sz="6" w:space="0" w:color="auto"/>
              <w:right w:val="outset" w:sz="6" w:space="0" w:color="auto"/>
            </w:tcBorders>
            <w:vAlign w:val="center"/>
          </w:tcPr>
          <w:p w14:paraId="62321325"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2D6F3DF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ED0A1A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группа 2 – право пользования имуществом (право пользования земельным участком, кроме права постоянного пользования земельным участком, в соответствии с Законом, право пользования зданием, право на аренду помещений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54D5E99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36407BFF"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1FA90D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3 – право на коммерческие обозначения (право на торговые марки (знаки для товаров и услуг), коммерческие (фирменные) наименования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3367F5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r w:rsidR="005608BA" w:rsidRPr="005608BA" w14:paraId="71A6FF07"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2E1AE17"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4 – право на объекты промышленной собственности (право на изобретения, полезные модели, промышленные образцы, сорта растений, породы животных, компоновки (топографии) интегральных микросхем, коммерческие тайны, в том числе ноу-хау, защиту от недобросовестной конкуренции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06E09B00"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 но не менее 5 лет</w:t>
            </w:r>
          </w:p>
        </w:tc>
      </w:tr>
      <w:tr w:rsidR="005608BA" w:rsidRPr="005608BA" w14:paraId="33372EA8"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2E9299F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группа 5 – авторское право и смежные с ним права (право на литературные, художественные, музыкальные произведения, компьютерные </w:t>
            </w:r>
            <w:r w:rsidRPr="005608BA">
              <w:rPr>
                <w:sz w:val="28"/>
                <w:szCs w:val="28"/>
                <w:lang w:eastAsia="en-US"/>
              </w:rPr>
              <w:lastRenderedPageBreak/>
              <w:t xml:space="preserve">программы, программы для электронно-вычислительных машин, компиляции данных (базы данных), фонограммы, </w:t>
            </w:r>
            <w:proofErr w:type="spellStart"/>
            <w:r w:rsidRPr="005608BA">
              <w:rPr>
                <w:sz w:val="28"/>
                <w:szCs w:val="28"/>
                <w:lang w:eastAsia="en-US"/>
              </w:rPr>
              <w:t>видеограммы</w:t>
            </w:r>
            <w:proofErr w:type="spellEnd"/>
            <w:r w:rsidRPr="005608BA">
              <w:rPr>
                <w:sz w:val="28"/>
                <w:szCs w:val="28"/>
                <w:lang w:eastAsia="en-US"/>
              </w:rPr>
              <w:t xml:space="preserve">, передачи (программы) организаций вещания и тому подобное) кроме тех, </w:t>
            </w:r>
            <w:proofErr w:type="gramStart"/>
            <w:r w:rsidRPr="005608BA">
              <w:rPr>
                <w:sz w:val="28"/>
                <w:szCs w:val="28"/>
                <w:lang w:eastAsia="en-US"/>
              </w:rPr>
              <w:t>расходы</w:t>
            </w:r>
            <w:proofErr w:type="gramEnd"/>
            <w:r w:rsidRPr="005608BA">
              <w:rPr>
                <w:sz w:val="28"/>
                <w:szCs w:val="28"/>
                <w:lang w:eastAsia="en-US"/>
              </w:rPr>
              <w:t xml:space="preserve"> на приобретение которых признаются роялти</w:t>
            </w:r>
          </w:p>
        </w:tc>
        <w:tc>
          <w:tcPr>
            <w:tcW w:w="1548" w:type="pct"/>
            <w:tcBorders>
              <w:top w:val="outset" w:sz="6" w:space="0" w:color="auto"/>
              <w:left w:val="outset" w:sz="6" w:space="0" w:color="auto"/>
              <w:bottom w:val="outset" w:sz="6" w:space="0" w:color="auto"/>
              <w:right w:val="outset" w:sz="6" w:space="0" w:color="auto"/>
            </w:tcBorders>
            <w:vAlign w:val="center"/>
          </w:tcPr>
          <w:p w14:paraId="492889B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в соответствии с правоустанавливающим документом, но не </w:t>
            </w:r>
            <w:r w:rsidRPr="005608BA">
              <w:rPr>
                <w:sz w:val="28"/>
                <w:szCs w:val="28"/>
                <w:lang w:eastAsia="en-US"/>
              </w:rPr>
              <w:lastRenderedPageBreak/>
              <w:t>менее 2 лет</w:t>
            </w:r>
          </w:p>
        </w:tc>
      </w:tr>
      <w:tr w:rsidR="005608BA" w:rsidRPr="005608BA" w14:paraId="5ACCDF0E" w14:textId="77777777" w:rsidTr="005608BA">
        <w:trPr>
          <w:tblCellSpacing w:w="18" w:type="dxa"/>
          <w:jc w:val="center"/>
        </w:trPr>
        <w:tc>
          <w:tcPr>
            <w:tcW w:w="3398" w:type="pct"/>
            <w:tcBorders>
              <w:top w:val="outset" w:sz="6" w:space="0" w:color="auto"/>
              <w:left w:val="outset" w:sz="6" w:space="0" w:color="auto"/>
              <w:bottom w:val="outset" w:sz="6" w:space="0" w:color="auto"/>
              <w:right w:val="outset" w:sz="6" w:space="0" w:color="auto"/>
            </w:tcBorders>
            <w:vAlign w:val="center"/>
          </w:tcPr>
          <w:p w14:paraId="6705B753"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группа 6 – другие нематериальные активы (право на ведение деятельности, использование экономических и других привилегий и тому подобное)</w:t>
            </w:r>
          </w:p>
        </w:tc>
        <w:tc>
          <w:tcPr>
            <w:tcW w:w="1548" w:type="pct"/>
            <w:tcBorders>
              <w:top w:val="outset" w:sz="6" w:space="0" w:color="auto"/>
              <w:left w:val="outset" w:sz="6" w:space="0" w:color="auto"/>
              <w:bottom w:val="outset" w:sz="6" w:space="0" w:color="auto"/>
              <w:right w:val="outset" w:sz="6" w:space="0" w:color="auto"/>
            </w:tcBorders>
            <w:vAlign w:val="center"/>
          </w:tcPr>
          <w:p w14:paraId="6156D241"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в соответствии с правоустанавливающим документом</w:t>
            </w:r>
          </w:p>
        </w:tc>
      </w:tr>
    </w:tbl>
    <w:p w14:paraId="0095F4F5" w14:textId="77777777" w:rsidR="005608BA" w:rsidRPr="001C001D" w:rsidRDefault="008F661E" w:rsidP="006811D0">
      <w:pPr>
        <w:spacing w:after="360" w:line="276" w:lineRule="auto"/>
        <w:ind w:firstLine="709"/>
        <w:jc w:val="both"/>
        <w:rPr>
          <w:sz w:val="28"/>
          <w:szCs w:val="28"/>
          <w:lang w:eastAsia="uk-UA"/>
        </w:rPr>
      </w:pPr>
      <w:hyperlink r:id="rId320" w:history="1">
        <w:r w:rsidR="005608BA" w:rsidRPr="005608BA">
          <w:rPr>
            <w:i/>
            <w:color w:val="0563C1"/>
            <w:sz w:val="28"/>
            <w:szCs w:val="28"/>
            <w:u w:val="single"/>
          </w:rPr>
          <w:t>(Статья 81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13E2F874" w14:textId="77777777"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14:paraId="05623C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14:paraId="24B32A1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14:paraId="0862BC8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14:paraId="4EE7C5D9" w14:textId="77777777" w:rsidR="00E57A65" w:rsidRPr="001C001D" w:rsidRDefault="008F661E" w:rsidP="006811D0">
      <w:pPr>
        <w:spacing w:after="360" w:line="276" w:lineRule="auto"/>
        <w:ind w:firstLine="709"/>
        <w:jc w:val="both"/>
        <w:rPr>
          <w:i/>
          <w:sz w:val="28"/>
          <w:szCs w:val="28"/>
        </w:rPr>
      </w:pPr>
      <w:hyperlink r:id="rId321"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14:paraId="2C9DF18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14:paraId="4246D7F3" w14:textId="77777777"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322"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14:paraId="32D7694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0CEFC1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14:paraId="64F1A28F" w14:textId="77777777" w:rsidR="00FB0A07" w:rsidRPr="00FB0A07" w:rsidRDefault="00FB0A07" w:rsidP="00FB0A07">
      <w:pPr>
        <w:spacing w:after="360" w:line="276" w:lineRule="auto"/>
        <w:ind w:firstLine="709"/>
        <w:jc w:val="both"/>
        <w:rPr>
          <w:bCs/>
          <w:sz w:val="28"/>
          <w:szCs w:val="28"/>
        </w:rPr>
      </w:pPr>
      <w:r w:rsidRPr="00FB0A07">
        <w:rPr>
          <w:bCs/>
          <w:sz w:val="28"/>
          <w:szCs w:val="28"/>
        </w:rPr>
        <w:t>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1 литр 100-процентного спирта в случае нарушения таких условий;</w:t>
      </w:r>
    </w:p>
    <w:p w14:paraId="24F622C4" w14:textId="77777777" w:rsidR="00BA7E29" w:rsidRPr="001C001D" w:rsidRDefault="008F661E" w:rsidP="00FB0A07">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23" w:history="1">
        <w:r w:rsidR="00FB0A07" w:rsidRPr="00FB0A07">
          <w:rPr>
            <w:rFonts w:ascii="Times New Roman" w:hAnsi="Times New Roman" w:cs="Times New Roman"/>
            <w:bCs/>
            <w:i/>
            <w:color w:val="0000FF"/>
            <w:sz w:val="28"/>
            <w:szCs w:val="28"/>
            <w:u w:val="single"/>
            <w:lang w:val="ru-RU" w:eastAsia="ru-RU"/>
          </w:rPr>
          <w:t>(Подпункт 82.1.6 пункта 82.1 статьи 82 изложен в новой редакции в соответствии с Законом от 03.08.2018 № 247-</w:t>
        </w:r>
        <w:r w:rsidR="00FB0A07" w:rsidRPr="00FB0A07">
          <w:rPr>
            <w:rFonts w:ascii="Times New Roman" w:hAnsi="Times New Roman" w:cs="Times New Roman"/>
            <w:bCs/>
            <w:i/>
            <w:color w:val="0000FF"/>
            <w:sz w:val="28"/>
            <w:szCs w:val="28"/>
            <w:u w:val="single"/>
            <w:lang w:val="en-US" w:eastAsia="ru-RU"/>
          </w:rPr>
          <w:t>I</w:t>
        </w:r>
        <w:r w:rsidR="00FB0A07" w:rsidRPr="00FB0A07">
          <w:rPr>
            <w:rFonts w:ascii="Times New Roman" w:hAnsi="Times New Roman" w:cs="Times New Roman"/>
            <w:bCs/>
            <w:i/>
            <w:color w:val="0000FF"/>
            <w:sz w:val="28"/>
            <w:szCs w:val="28"/>
            <w:u w:val="single"/>
            <w:lang w:val="ru-RU" w:eastAsia="ru-RU"/>
          </w:rPr>
          <w:t>НС)</w:t>
        </w:r>
      </w:hyperlink>
    </w:p>
    <w:p w14:paraId="11A0726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14:paraId="5350970E" w14:textId="77777777"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324"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5BFC72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14:paraId="39491A6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14:paraId="4486FA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14:paraId="095036F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14:paraId="655A10F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14:paraId="4B4A1FD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 Объектами налогообложения являются операции </w:t>
      </w:r>
      <w:proofErr w:type="gramStart"/>
      <w:r w:rsidRPr="001C001D">
        <w:rPr>
          <w:rFonts w:ascii="Times New Roman" w:hAnsi="Times New Roman" w:cs="Times New Roman"/>
          <w:sz w:val="28"/>
          <w:szCs w:val="28"/>
          <w:lang w:val="ru-RU"/>
        </w:rPr>
        <w:t>по</w:t>
      </w:r>
      <w:proofErr w:type="gramEnd"/>
      <w:r w:rsidRPr="001C001D">
        <w:rPr>
          <w:rFonts w:ascii="Times New Roman" w:hAnsi="Times New Roman" w:cs="Times New Roman"/>
          <w:sz w:val="28"/>
          <w:szCs w:val="28"/>
          <w:lang w:val="ru-RU"/>
        </w:rPr>
        <w:t>:</w:t>
      </w:r>
    </w:p>
    <w:p w14:paraId="75B4267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roofErr w:type="gramEnd"/>
    </w:p>
    <w:p w14:paraId="1B3569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14:paraId="6B2774D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83.1.3. ввозу подакцизных товаров (продукции) на таможенную территорию Донецкой Народной Республики;</w:t>
      </w:r>
    </w:p>
    <w:p w14:paraId="63B9765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325"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5CFE416C"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14:paraId="2120A733"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14:paraId="7CBB16A2"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14:paraId="30602D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326"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74B105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14:paraId="461A27BF"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14:paraId="74739457"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w:t>
      </w:r>
      <w:r w:rsidR="00BA7E29" w:rsidRPr="001C001D">
        <w:rPr>
          <w:rFonts w:ascii="Times New Roman" w:hAnsi="Times New Roman" w:cs="Times New Roman"/>
          <w:sz w:val="28"/>
          <w:szCs w:val="28"/>
          <w:lang w:val="ru-RU"/>
        </w:rPr>
        <w:lastRenderedPageBreak/>
        <w:t xml:space="preserve">иностранных государств и для личного использования членами дипломатических представительств иностранных государств, консульских учреждений иностранных государств исходя из принципа взаимности относительно каждого отдельного государства. </w:t>
      </w:r>
      <w:proofErr w:type="gramStart"/>
      <w:r w:rsidR="00BA7E29" w:rsidRPr="001C001D">
        <w:rPr>
          <w:rFonts w:ascii="Times New Roman" w:hAnsi="Times New Roman" w:cs="Times New Roman"/>
          <w:sz w:val="28"/>
          <w:szCs w:val="28"/>
          <w:lang w:val="ru-RU"/>
        </w:rPr>
        <w:t xml:space="preserve">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w:t>
      </w:r>
      <w:proofErr w:type="gramEnd"/>
      <w:r w:rsidR="00BA7E29" w:rsidRPr="001C001D">
        <w:rPr>
          <w:rFonts w:ascii="Times New Roman" w:hAnsi="Times New Roman" w:cs="Times New Roman"/>
          <w:sz w:val="28"/>
          <w:szCs w:val="28"/>
          <w:lang w:val="ru-RU"/>
        </w:rPr>
        <w:t xml:space="preserve"> </w:t>
      </w:r>
      <w:proofErr w:type="gramStart"/>
      <w:r w:rsidR="00BA7E29" w:rsidRPr="001C001D">
        <w:rPr>
          <w:rFonts w:ascii="Times New Roman" w:hAnsi="Times New Roman" w:cs="Times New Roman"/>
          <w:sz w:val="28"/>
          <w:szCs w:val="28"/>
          <w:lang w:val="ru-RU"/>
        </w:rPr>
        <w:t>ввозе</w:t>
      </w:r>
      <w:proofErr w:type="gramEnd"/>
      <w:r w:rsidR="00BA7E29" w:rsidRPr="001C001D">
        <w:rPr>
          <w:rFonts w:ascii="Times New Roman" w:hAnsi="Times New Roman" w:cs="Times New Roman"/>
          <w:sz w:val="28"/>
          <w:szCs w:val="28"/>
          <w:lang w:val="ru-RU"/>
        </w:rPr>
        <w:t xml:space="preserve"> подакцизных товаров (продукции) на таможенную территорию Донецкой Народной Республики;</w:t>
      </w:r>
    </w:p>
    <w:p w14:paraId="110EB22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14:paraId="7BD59FBD"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14:paraId="4D5E1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14:paraId="2D6B31C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14:paraId="04608EAF" w14:textId="77777777"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w:t>
      </w:r>
      <w:r w:rsidR="00BA7E29" w:rsidRPr="001C001D">
        <w:rPr>
          <w:sz w:val="28"/>
          <w:szCs w:val="28"/>
          <w:lang w:eastAsia="uk-UA"/>
        </w:rPr>
        <w:lastRenderedPageBreak/>
        <w:t>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14258C" w:rsidRPr="001C001D">
        <w:rPr>
          <w:sz w:val="28"/>
          <w:szCs w:val="28"/>
          <w:lang w:eastAsia="uk-UA"/>
        </w:rPr>
        <w:t>;</w:t>
      </w:r>
    </w:p>
    <w:p w14:paraId="074E93B0" w14:textId="77777777" w:rsidR="00BA7E29"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w:t>
      </w:r>
      <w:r w:rsidR="00691086" w:rsidRPr="001B3DBF">
        <w:rPr>
          <w:bCs/>
          <w:sz w:val="28"/>
          <w:szCs w:val="28"/>
        </w:rPr>
        <w:t>алкогольной продукции</w:t>
      </w:r>
      <w:r w:rsidRPr="001C001D">
        <w:rPr>
          <w:sz w:val="28"/>
          <w:szCs w:val="28"/>
        </w:rPr>
        <w:t xml:space="preserve">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14:paraId="6C847EAF" w14:textId="77777777" w:rsidR="00296A59" w:rsidRPr="001C001D" w:rsidRDefault="008F661E" w:rsidP="006811D0">
      <w:pPr>
        <w:spacing w:after="360" w:line="276" w:lineRule="auto"/>
        <w:ind w:firstLine="709"/>
        <w:jc w:val="both"/>
        <w:rPr>
          <w:sz w:val="28"/>
          <w:szCs w:val="28"/>
          <w:lang w:eastAsia="uk-UA"/>
        </w:rPr>
      </w:pPr>
      <w:hyperlink r:id="rId327" w:history="1">
        <w:r w:rsidR="00296A59" w:rsidRPr="001B3DBF">
          <w:rPr>
            <w:bCs/>
            <w:i/>
            <w:color w:val="0000FF"/>
            <w:sz w:val="28"/>
            <w:szCs w:val="28"/>
            <w:u w:val="single"/>
          </w:rPr>
          <w:t xml:space="preserve">(Подпункт 83.3.7 пункта 83.3 статьи 83 с </w:t>
        </w:r>
        <w:proofErr w:type="gramStart"/>
        <w:r w:rsidR="00296A59" w:rsidRPr="001B3DBF">
          <w:rPr>
            <w:bCs/>
            <w:i/>
            <w:color w:val="0000FF"/>
            <w:sz w:val="28"/>
            <w:szCs w:val="28"/>
            <w:u w:val="single"/>
          </w:rPr>
          <w:t>изменениями</w:t>
        </w:r>
        <w:proofErr w:type="gramEnd"/>
        <w:r w:rsidR="00296A59" w:rsidRPr="001B3DBF">
          <w:rPr>
            <w:bCs/>
            <w:i/>
            <w:color w:val="0000FF"/>
            <w:sz w:val="28"/>
            <w:szCs w:val="28"/>
            <w:u w:val="single"/>
          </w:rPr>
          <w:t xml:space="preserve"> внесенными в соответствии с Законом от 03.08.2018 № 247-</w:t>
        </w:r>
        <w:r w:rsidR="00296A59" w:rsidRPr="001B3DBF">
          <w:rPr>
            <w:bCs/>
            <w:i/>
            <w:color w:val="0000FF"/>
            <w:sz w:val="28"/>
            <w:szCs w:val="28"/>
            <w:u w:val="single"/>
            <w:lang w:val="en-US"/>
          </w:rPr>
          <w:t>I</w:t>
        </w:r>
        <w:r w:rsidR="00296A59" w:rsidRPr="001B3DBF">
          <w:rPr>
            <w:bCs/>
            <w:i/>
            <w:color w:val="0000FF"/>
            <w:sz w:val="28"/>
            <w:szCs w:val="28"/>
            <w:u w:val="single"/>
          </w:rPr>
          <w:t>НС)</w:t>
        </w:r>
      </w:hyperlink>
    </w:p>
    <w:p w14:paraId="31FCDECF" w14:textId="77777777" w:rsidR="006811D0" w:rsidRPr="001C001D" w:rsidRDefault="006811D0" w:rsidP="006811D0">
      <w:pPr>
        <w:spacing w:after="360" w:line="276" w:lineRule="auto"/>
        <w:ind w:firstLine="709"/>
        <w:jc w:val="both"/>
        <w:rPr>
          <w:sz w:val="28"/>
          <w:szCs w:val="28"/>
        </w:rPr>
      </w:pPr>
      <w:proofErr w:type="gramStart"/>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roofErr w:type="gramEnd"/>
    </w:p>
    <w:p w14:paraId="4CFC7FF1"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328" w:history="1">
        <w:r w:rsidRPr="001C001D">
          <w:rPr>
            <w:rStyle w:val="ab"/>
            <w:i/>
            <w:sz w:val="28"/>
            <w:szCs w:val="28"/>
          </w:rPr>
          <w:t>от 24.06.2016 № 138-IНС</w:t>
        </w:r>
      </w:hyperlink>
      <w:r w:rsidRPr="001C001D">
        <w:rPr>
          <w:sz w:val="28"/>
          <w:szCs w:val="28"/>
        </w:rPr>
        <w:t>)</w:t>
      </w:r>
    </w:p>
    <w:p w14:paraId="0DC52B1A"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14:paraId="6013432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w:t>
      </w:r>
      <w:proofErr w:type="gramStart"/>
      <w:r w:rsidRPr="001C001D">
        <w:rPr>
          <w:rFonts w:ascii="Times New Roman" w:hAnsi="Times New Roman" w:cs="Times New Roman"/>
          <w:sz w:val="28"/>
          <w:szCs w:val="28"/>
          <w:lang w:val="ru-RU"/>
        </w:rPr>
        <w:t xml:space="preserve">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w:t>
      </w:r>
      <w:proofErr w:type="gramEnd"/>
      <w:r w:rsidR="004F2784" w:rsidRPr="001C001D">
        <w:rPr>
          <w:rFonts w:ascii="Times New Roman" w:hAnsi="Times New Roman" w:cs="Times New Roman"/>
          <w:sz w:val="28"/>
          <w:szCs w:val="28"/>
          <w:lang w:val="ru-RU"/>
        </w:rPr>
        <w:t xml:space="preserve"> </w:t>
      </w:r>
      <w:proofErr w:type="gramStart"/>
      <w:r w:rsidR="004F2784" w:rsidRPr="001C001D">
        <w:rPr>
          <w:rFonts w:ascii="Times New Roman" w:hAnsi="Times New Roman" w:cs="Times New Roman"/>
          <w:sz w:val="28"/>
          <w:szCs w:val="28"/>
          <w:lang w:val="ru-RU"/>
        </w:rPr>
        <w:t>курсу</w:t>
      </w:r>
      <w:proofErr w:type="gramEnd"/>
      <w:r w:rsidR="004F2784" w:rsidRPr="001C001D">
        <w:rPr>
          <w:rFonts w:ascii="Times New Roman" w:hAnsi="Times New Roman" w:cs="Times New Roman"/>
          <w:sz w:val="28"/>
          <w:szCs w:val="28"/>
          <w:lang w:val="ru-RU"/>
        </w:rPr>
        <w:t xml:space="preserve"> действовавшему на день подачи грузовой таможенной декларации)</w:t>
      </w:r>
      <w:r w:rsidRPr="001C001D">
        <w:rPr>
          <w:rFonts w:ascii="Times New Roman" w:hAnsi="Times New Roman" w:cs="Times New Roman"/>
          <w:sz w:val="28"/>
          <w:szCs w:val="28"/>
          <w:lang w:val="ru-RU"/>
        </w:rPr>
        <w:t>.</w:t>
      </w:r>
    </w:p>
    <w:p w14:paraId="5E04570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w:t>
      </w:r>
      <w:proofErr w:type="gramStart"/>
      <w:r w:rsidRPr="001C001D">
        <w:rPr>
          <w:rFonts w:ascii="Times New Roman" w:hAnsi="Times New Roman" w:cs="Times New Roman"/>
          <w:sz w:val="28"/>
          <w:szCs w:val="28"/>
          <w:lang w:val="ru-RU"/>
        </w:rPr>
        <w:t xml:space="preserve">В случае наличия сверхнормативных потерь спирта этилового, коньячного и плодового, спирта этилового ректифицированного </w:t>
      </w:r>
      <w:r w:rsidRPr="001C001D">
        <w:rPr>
          <w:rFonts w:ascii="Times New Roman" w:hAnsi="Times New Roman" w:cs="Times New Roman"/>
          <w:sz w:val="28"/>
          <w:szCs w:val="28"/>
          <w:lang w:val="ru-RU"/>
        </w:rPr>
        <w:lastRenderedPageBreak/>
        <w:t>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roofErr w:type="gramEnd"/>
    </w:p>
    <w:p w14:paraId="678ABCC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14:paraId="5078B1A0" w14:textId="77777777"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14:paraId="41431BB8" w14:textId="77777777"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14:paraId="468B3E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14:paraId="66E7D5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14:paraId="66F4EA3B" w14:textId="77777777"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14:paraId="5CCAB5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14:paraId="67A2923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14:paraId="62D0658E" w14:textId="77777777" w:rsidR="00BA7E29" w:rsidRDefault="00BA7E29" w:rsidP="006811D0">
      <w:pPr>
        <w:pStyle w:val="a8"/>
        <w:spacing w:before="0" w:beforeAutospacing="0" w:after="360" w:afterAutospacing="0" w:line="276" w:lineRule="auto"/>
        <w:ind w:firstLine="709"/>
        <w:jc w:val="both"/>
        <w:rPr>
          <w:rStyle w:val="ab"/>
          <w:rFonts w:ascii="Times New Roman" w:hAnsi="Times New Roman"/>
          <w:i/>
          <w:sz w:val="28"/>
          <w:szCs w:val="28"/>
          <w:lang w:val="ru-RU"/>
        </w:rPr>
      </w:pPr>
      <w:r w:rsidRPr="001C001D">
        <w:rPr>
          <w:rFonts w:ascii="Times New Roman" w:hAnsi="Times New Roman" w:cs="Times New Roman"/>
          <w:sz w:val="28"/>
          <w:szCs w:val="28"/>
          <w:lang w:val="ru-RU"/>
        </w:rPr>
        <w:t xml:space="preserve">г) </w:t>
      </w:r>
      <w:hyperlink r:id="rId329"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6FD4D20C" w14:textId="77777777" w:rsidR="005617A4" w:rsidRPr="005617A4" w:rsidRDefault="005617A4" w:rsidP="005617A4">
      <w:pPr>
        <w:spacing w:after="360" w:line="276" w:lineRule="auto"/>
        <w:ind w:firstLine="709"/>
        <w:jc w:val="both"/>
        <w:rPr>
          <w:b/>
          <w:sz w:val="28"/>
          <w:szCs w:val="28"/>
        </w:rPr>
      </w:pPr>
      <w:r w:rsidRPr="005617A4">
        <w:rPr>
          <w:sz w:val="28"/>
          <w:szCs w:val="28"/>
        </w:rPr>
        <w:t xml:space="preserve">д) электронные системы доставки никотина, устройства для нагревания табака. </w:t>
      </w:r>
    </w:p>
    <w:p w14:paraId="528B11EA" w14:textId="77777777" w:rsidR="005617A4" w:rsidRPr="005617A4" w:rsidRDefault="005617A4" w:rsidP="005617A4">
      <w:pPr>
        <w:spacing w:after="360" w:line="276" w:lineRule="auto"/>
        <w:ind w:firstLine="709"/>
        <w:jc w:val="both"/>
        <w:rPr>
          <w:sz w:val="28"/>
          <w:szCs w:val="28"/>
        </w:rPr>
      </w:pPr>
      <w:proofErr w:type="gramStart"/>
      <w:r w:rsidRPr="005617A4">
        <w:rPr>
          <w:sz w:val="28"/>
          <w:szCs w:val="28"/>
        </w:rPr>
        <w:lastRenderedPageBreak/>
        <w:t xml:space="preserve">В целях настоящей главы электронными системами доставки никотина признаются электронные устройства, используемые для преобразования жидкости для электронных систем доставки никотина в аэрозоль (пар), вдыхаемый потребителем, которое может быть использовано как в качестве средства доставки никотина, так и для вдыхания ароматизированного пара (аэрозоли) без содержания никотина, за исключением медицинских изделий, зарегистрированных в порядке, установленном действующим законодательством. </w:t>
      </w:r>
      <w:proofErr w:type="gramEnd"/>
    </w:p>
    <w:p w14:paraId="3C3B2C14"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устройствами для нагревания табака признаются электронные устройства, используемые для образования табачного пара, вдыхаемого потребителем, путем нагревания табака без его горения или тления;</w:t>
      </w:r>
    </w:p>
    <w:p w14:paraId="4516CE96" w14:textId="77777777" w:rsidR="005617A4" w:rsidRPr="005617A4" w:rsidRDefault="005617A4" w:rsidP="005617A4">
      <w:pPr>
        <w:spacing w:after="360" w:line="276" w:lineRule="auto"/>
        <w:ind w:firstLine="709"/>
        <w:jc w:val="both"/>
        <w:rPr>
          <w:sz w:val="28"/>
          <w:szCs w:val="28"/>
        </w:rPr>
      </w:pPr>
      <w:r w:rsidRPr="005617A4">
        <w:rPr>
          <w:sz w:val="28"/>
          <w:szCs w:val="28"/>
        </w:rPr>
        <w:t xml:space="preserve">е) жидкости для электронных систем доставки никотина. </w:t>
      </w:r>
    </w:p>
    <w:p w14:paraId="170029BC" w14:textId="77777777" w:rsidR="005617A4" w:rsidRPr="005617A4" w:rsidRDefault="005617A4" w:rsidP="005617A4">
      <w:pPr>
        <w:spacing w:after="360" w:line="276" w:lineRule="auto"/>
        <w:ind w:firstLine="709"/>
        <w:jc w:val="both"/>
        <w:rPr>
          <w:sz w:val="28"/>
          <w:szCs w:val="28"/>
        </w:rPr>
      </w:pPr>
      <w:r w:rsidRPr="005617A4">
        <w:rPr>
          <w:sz w:val="28"/>
          <w:szCs w:val="28"/>
        </w:rPr>
        <w:t>В целях настоящей главы жидкостью для электронных систем доставки никотина признается любая жидкость с содержанием жидкого никотина в объеме от 0,1 мг/мл, предназначенная для использования в электронных системах доставки никотина;</w:t>
      </w:r>
    </w:p>
    <w:p w14:paraId="7C4DD195" w14:textId="77777777" w:rsidR="005617A4" w:rsidRPr="005617A4" w:rsidRDefault="005617A4" w:rsidP="005617A4">
      <w:pPr>
        <w:spacing w:after="360" w:line="276" w:lineRule="auto"/>
        <w:ind w:firstLine="709"/>
        <w:jc w:val="both"/>
        <w:rPr>
          <w:sz w:val="28"/>
          <w:szCs w:val="28"/>
        </w:rPr>
      </w:pPr>
      <w:r w:rsidRPr="005617A4">
        <w:rPr>
          <w:sz w:val="28"/>
          <w:szCs w:val="28"/>
        </w:rPr>
        <w:t>ж) табак (табачные изделия), предназначенный для потребления путем нагревания.</w:t>
      </w:r>
    </w:p>
    <w:p w14:paraId="506E3B7C" w14:textId="77777777" w:rsidR="005617A4" w:rsidRPr="001C001D" w:rsidRDefault="008F661E" w:rsidP="005617A4">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30" w:history="1">
        <w:r w:rsidR="005617A4" w:rsidRPr="005617A4">
          <w:rPr>
            <w:rFonts w:ascii="Times New Roman" w:hAnsi="Times New Roman" w:cs="Times New Roman"/>
            <w:i/>
            <w:color w:val="0000FF"/>
            <w:sz w:val="28"/>
            <w:szCs w:val="28"/>
            <w:u w:val="single"/>
            <w:lang w:val="ru-RU" w:eastAsia="en-US"/>
          </w:rPr>
          <w:t>(Подпункты «д» - «ж» пункта 84.1 статьи 84 введены Законом от 26.05.2020 № 152-</w:t>
        </w:r>
        <w:r w:rsidR="005617A4" w:rsidRPr="005617A4">
          <w:rPr>
            <w:rFonts w:ascii="Times New Roman" w:hAnsi="Times New Roman" w:cs="Times New Roman"/>
            <w:i/>
            <w:color w:val="0000FF"/>
            <w:sz w:val="28"/>
            <w:szCs w:val="28"/>
            <w:u w:val="single"/>
            <w:lang w:val="en-US" w:eastAsia="en-US"/>
          </w:rPr>
          <w:t>II</w:t>
        </w:r>
        <w:r w:rsidR="005617A4" w:rsidRPr="005617A4">
          <w:rPr>
            <w:rFonts w:ascii="Times New Roman" w:hAnsi="Times New Roman" w:cs="Times New Roman"/>
            <w:i/>
            <w:color w:val="0000FF"/>
            <w:sz w:val="28"/>
            <w:szCs w:val="28"/>
            <w:u w:val="single"/>
            <w:lang w:val="ru-RU" w:eastAsia="en-US"/>
          </w:rPr>
          <w:t>НС)</w:t>
        </w:r>
      </w:hyperlink>
    </w:p>
    <w:p w14:paraId="2FECF5B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14:paraId="309B360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14:paraId="4D73E456" w14:textId="77777777" w:rsidR="00BA7E29" w:rsidRPr="001C001D" w:rsidRDefault="00A41AE2" w:rsidP="006811D0">
      <w:pPr>
        <w:spacing w:after="360" w:line="276" w:lineRule="auto"/>
        <w:ind w:firstLine="709"/>
        <w:jc w:val="both"/>
        <w:rPr>
          <w:sz w:val="28"/>
          <w:szCs w:val="28"/>
        </w:rPr>
      </w:pPr>
      <w:r w:rsidRPr="001C001D">
        <w:rPr>
          <w:sz w:val="28"/>
          <w:szCs w:val="28"/>
        </w:rPr>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14:paraId="720B8983" w14:textId="77777777" w:rsidR="007079C2" w:rsidRDefault="005617A4" w:rsidP="007079C2">
      <w:pPr>
        <w:spacing w:after="360" w:line="276" w:lineRule="auto"/>
        <w:ind w:firstLine="709"/>
        <w:jc w:val="both"/>
        <w:rPr>
          <w:sz w:val="28"/>
          <w:szCs w:val="28"/>
        </w:rPr>
      </w:pPr>
      <w:r w:rsidRPr="005617A4">
        <w:rPr>
          <w:sz w:val="28"/>
          <w:szCs w:val="28"/>
        </w:rPr>
        <w:t>84.3.1. спирт этиловый и другие спиртные дистилляты, алкогольная продукция, пиво:</w:t>
      </w:r>
    </w:p>
    <w:tbl>
      <w:tblPr>
        <w:tblW w:w="9498" w:type="dxa"/>
        <w:tblInd w:w="108" w:type="dxa"/>
        <w:tblBorders>
          <w:top w:val="single" w:sz="4" w:space="0" w:color="000000"/>
          <w:left w:val="single" w:sz="4" w:space="0" w:color="000000"/>
          <w:bottom w:val="single" w:sz="4" w:space="0" w:color="000000"/>
          <w:insideH w:val="single" w:sz="4" w:space="0" w:color="000000"/>
        </w:tblBorders>
        <w:tblLayout w:type="fixed"/>
        <w:tblLook w:val="0000" w:firstRow="0" w:lastRow="0" w:firstColumn="0" w:lastColumn="0" w:noHBand="0" w:noVBand="0"/>
      </w:tblPr>
      <w:tblGrid>
        <w:gridCol w:w="2977"/>
        <w:gridCol w:w="2835"/>
        <w:gridCol w:w="2268"/>
        <w:gridCol w:w="1418"/>
      </w:tblGrid>
      <w:tr w:rsidR="00F82CB5" w:rsidRPr="00F82CB5" w14:paraId="54D69C19" w14:textId="77777777" w:rsidTr="00983804">
        <w:tc>
          <w:tcPr>
            <w:tcW w:w="2977" w:type="dxa"/>
            <w:vAlign w:val="center"/>
          </w:tcPr>
          <w:p w14:paraId="3FA7515D"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t xml:space="preserve">Код товара </w:t>
            </w:r>
            <w:r w:rsidRPr="00F82CB5">
              <w:rPr>
                <w:b/>
                <w:bCs/>
                <w:sz w:val="28"/>
                <w:szCs w:val="28"/>
                <w:lang w:eastAsia="en-US"/>
              </w:rPr>
              <w:lastRenderedPageBreak/>
              <w:t>(продукции) согласно ТН ВЭД</w:t>
            </w:r>
          </w:p>
        </w:tc>
        <w:tc>
          <w:tcPr>
            <w:tcW w:w="2835" w:type="dxa"/>
            <w:tcBorders>
              <w:left w:val="single" w:sz="4" w:space="0" w:color="000000"/>
            </w:tcBorders>
            <w:vAlign w:val="center"/>
          </w:tcPr>
          <w:p w14:paraId="10E9307C"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Описание товара </w:t>
            </w:r>
            <w:r w:rsidRPr="00F82CB5">
              <w:rPr>
                <w:b/>
                <w:bCs/>
                <w:sz w:val="28"/>
                <w:szCs w:val="28"/>
                <w:lang w:eastAsia="en-US"/>
              </w:rPr>
              <w:lastRenderedPageBreak/>
              <w:t>(продукции) согласно ТН ВЭД</w:t>
            </w:r>
          </w:p>
        </w:tc>
        <w:tc>
          <w:tcPr>
            <w:tcW w:w="2268" w:type="dxa"/>
            <w:tcBorders>
              <w:left w:val="single" w:sz="4" w:space="0" w:color="000000"/>
            </w:tcBorders>
            <w:vAlign w:val="center"/>
          </w:tcPr>
          <w:p w14:paraId="5CF5B466"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Единицы </w:t>
            </w:r>
            <w:r w:rsidRPr="00F82CB5">
              <w:rPr>
                <w:b/>
                <w:bCs/>
                <w:sz w:val="28"/>
                <w:szCs w:val="28"/>
                <w:lang w:eastAsia="en-US"/>
              </w:rPr>
              <w:lastRenderedPageBreak/>
              <w:t>измерения</w:t>
            </w:r>
          </w:p>
        </w:tc>
        <w:tc>
          <w:tcPr>
            <w:tcW w:w="1418" w:type="dxa"/>
            <w:tcBorders>
              <w:left w:val="single" w:sz="4" w:space="0" w:color="000000"/>
              <w:right w:val="single" w:sz="4" w:space="0" w:color="000000"/>
            </w:tcBorders>
            <w:vAlign w:val="center"/>
          </w:tcPr>
          <w:p w14:paraId="5916A577" w14:textId="77777777" w:rsidR="00F82CB5" w:rsidRPr="00F82CB5" w:rsidRDefault="00F82CB5" w:rsidP="00F82CB5">
            <w:pPr>
              <w:spacing w:beforeAutospacing="1" w:after="360" w:afterAutospacing="1" w:line="276" w:lineRule="auto"/>
              <w:jc w:val="center"/>
              <w:rPr>
                <w:sz w:val="28"/>
                <w:szCs w:val="28"/>
                <w:lang w:eastAsia="en-US"/>
              </w:rPr>
            </w:pPr>
            <w:r w:rsidRPr="00F82CB5">
              <w:rPr>
                <w:b/>
                <w:bCs/>
                <w:sz w:val="28"/>
                <w:szCs w:val="28"/>
                <w:lang w:eastAsia="en-US"/>
              </w:rPr>
              <w:lastRenderedPageBreak/>
              <w:t xml:space="preserve">Ставки </w:t>
            </w:r>
            <w:r w:rsidRPr="00F82CB5">
              <w:rPr>
                <w:b/>
                <w:bCs/>
                <w:sz w:val="28"/>
                <w:szCs w:val="28"/>
                <w:lang w:eastAsia="en-US"/>
              </w:rPr>
              <w:lastRenderedPageBreak/>
              <w:t>налога</w:t>
            </w:r>
          </w:p>
        </w:tc>
      </w:tr>
      <w:tr w:rsidR="00F82CB5" w:rsidRPr="00F82CB5" w14:paraId="66AB83A0" w14:textId="77777777" w:rsidTr="00983804">
        <w:tc>
          <w:tcPr>
            <w:tcW w:w="2977" w:type="dxa"/>
          </w:tcPr>
          <w:p w14:paraId="482F4B11" w14:textId="77777777" w:rsidR="00F82CB5" w:rsidRPr="00F82CB5" w:rsidRDefault="00F82CB5" w:rsidP="00F82CB5">
            <w:pPr>
              <w:spacing w:beforeAutospacing="1" w:after="360" w:afterAutospacing="1" w:line="276" w:lineRule="auto"/>
            </w:pPr>
            <w:r w:rsidRPr="00F82CB5">
              <w:rPr>
                <w:sz w:val="28"/>
                <w:szCs w:val="28"/>
                <w:lang w:eastAsia="en-US"/>
              </w:rPr>
              <w:lastRenderedPageBreak/>
              <w:t>2203 00</w:t>
            </w:r>
          </w:p>
        </w:tc>
        <w:tc>
          <w:tcPr>
            <w:tcW w:w="2835" w:type="dxa"/>
            <w:tcBorders>
              <w:left w:val="single" w:sz="4" w:space="0" w:color="000000"/>
            </w:tcBorders>
          </w:tcPr>
          <w:p w14:paraId="595F98C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Пиво из солода (солодовое)</w:t>
            </w:r>
          </w:p>
        </w:tc>
        <w:tc>
          <w:tcPr>
            <w:tcW w:w="2268" w:type="dxa"/>
            <w:tcBorders>
              <w:left w:val="single" w:sz="4" w:space="0" w:color="000000"/>
            </w:tcBorders>
            <w:vAlign w:val="center"/>
          </w:tcPr>
          <w:p w14:paraId="4375D1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9E7A4D7" w14:textId="77777777" w:rsidR="00F82CB5" w:rsidRPr="00F82CB5" w:rsidRDefault="00F82CB5" w:rsidP="00F82CB5">
            <w:pPr>
              <w:spacing w:beforeAutospacing="1" w:after="360" w:afterAutospacing="1" w:line="276" w:lineRule="auto"/>
            </w:pPr>
            <w:r w:rsidRPr="00F82CB5">
              <w:rPr>
                <w:sz w:val="28"/>
                <w:szCs w:val="28"/>
                <w:lang w:eastAsia="en-US"/>
              </w:rPr>
              <w:t>10,00</w:t>
            </w:r>
          </w:p>
        </w:tc>
      </w:tr>
      <w:tr w:rsidR="00F82CB5" w:rsidRPr="00F82CB5" w14:paraId="2DB05AA3" w14:textId="77777777" w:rsidTr="00983804">
        <w:trPr>
          <w:trHeight w:val="312"/>
        </w:trPr>
        <w:tc>
          <w:tcPr>
            <w:tcW w:w="2977" w:type="dxa"/>
          </w:tcPr>
          <w:p w14:paraId="5CE581D1"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6BB20FF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виноградные натуральные</w:t>
            </w:r>
          </w:p>
        </w:tc>
        <w:tc>
          <w:tcPr>
            <w:tcW w:w="2268" w:type="dxa"/>
            <w:tcBorders>
              <w:left w:val="single" w:sz="4" w:space="0" w:color="000000"/>
            </w:tcBorders>
          </w:tcPr>
          <w:p w14:paraId="291B0C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DB9D86C"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3,00</w:t>
            </w:r>
          </w:p>
        </w:tc>
      </w:tr>
      <w:tr w:rsidR="00F82CB5" w:rsidRPr="00F82CB5" w14:paraId="418B5497" w14:textId="77777777" w:rsidTr="00983804">
        <w:tc>
          <w:tcPr>
            <w:tcW w:w="2977" w:type="dxa"/>
          </w:tcPr>
          <w:p w14:paraId="6191E9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w:t>
            </w:r>
            <w:r w:rsidRPr="00F82CB5">
              <w:rPr>
                <w:sz w:val="28"/>
                <w:szCs w:val="28"/>
                <w:lang w:eastAsia="en-US"/>
              </w:rPr>
              <w:br/>
              <w:t>(кроме 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5C7B9E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натуральные с добавлением спирта и крепкие (крепленые)</w:t>
            </w:r>
          </w:p>
        </w:tc>
        <w:tc>
          <w:tcPr>
            <w:tcW w:w="2268" w:type="dxa"/>
            <w:tcBorders>
              <w:left w:val="single" w:sz="4" w:space="0" w:color="000000"/>
            </w:tcBorders>
          </w:tcPr>
          <w:p w14:paraId="4A32E0F4"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1CECBFE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9,00</w:t>
            </w:r>
          </w:p>
        </w:tc>
      </w:tr>
      <w:tr w:rsidR="00F82CB5" w:rsidRPr="00F82CB5" w14:paraId="4EEFE88E" w14:textId="77777777" w:rsidTr="00983804">
        <w:tc>
          <w:tcPr>
            <w:tcW w:w="2977" w:type="dxa"/>
          </w:tcPr>
          <w:p w14:paraId="193903D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2204 10,</w:t>
            </w:r>
            <w:r w:rsidRPr="00F82CB5">
              <w:rPr>
                <w:sz w:val="28"/>
                <w:szCs w:val="28"/>
                <w:lang w:eastAsia="en-US"/>
              </w:rPr>
              <w:br/>
              <w:t>2204 21 10 00,</w:t>
            </w:r>
            <w:r w:rsidRPr="00F82CB5">
              <w:rPr>
                <w:sz w:val="28"/>
                <w:szCs w:val="28"/>
                <w:lang w:eastAsia="en-US"/>
              </w:rPr>
              <w:br/>
              <w:t>2204 29 10 00</w:t>
            </w:r>
          </w:p>
        </w:tc>
        <w:tc>
          <w:tcPr>
            <w:tcW w:w="2835" w:type="dxa"/>
            <w:tcBorders>
              <w:left w:val="single" w:sz="4" w:space="0" w:color="000000"/>
            </w:tcBorders>
          </w:tcPr>
          <w:p w14:paraId="3B561B6A"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Вина игристые</w:t>
            </w:r>
            <w:r w:rsidRPr="00F82CB5">
              <w:rPr>
                <w:sz w:val="28"/>
                <w:szCs w:val="28"/>
                <w:lang w:eastAsia="en-US"/>
              </w:rPr>
              <w:br/>
              <w:t>Вина газированные</w:t>
            </w:r>
          </w:p>
        </w:tc>
        <w:tc>
          <w:tcPr>
            <w:tcW w:w="2268" w:type="dxa"/>
            <w:tcBorders>
              <w:left w:val="single" w:sz="4" w:space="0" w:color="000000"/>
            </w:tcBorders>
            <w:vAlign w:val="center"/>
          </w:tcPr>
          <w:p w14:paraId="71667B16" w14:textId="77777777" w:rsidR="00F82CB5" w:rsidRPr="00F82CB5" w:rsidRDefault="00F82CB5" w:rsidP="00F82CB5">
            <w:pPr>
              <w:spacing w:beforeAutospacing="1" w:after="360" w:afterAutospacing="1" w:line="276" w:lineRule="auto"/>
              <w:jc w:val="both"/>
              <w:rPr>
                <w:sz w:val="28"/>
                <w:szCs w:val="28"/>
                <w:lang w:eastAsia="en-US"/>
              </w:rPr>
            </w:pPr>
            <w:r w:rsidRPr="00F82CB5">
              <w:rPr>
                <w:sz w:val="28"/>
                <w:szCs w:val="28"/>
                <w:lang w:eastAsia="en-US"/>
              </w:rPr>
              <w:t>российских рублей за 1 литр</w:t>
            </w:r>
          </w:p>
        </w:tc>
        <w:tc>
          <w:tcPr>
            <w:tcW w:w="1418" w:type="dxa"/>
            <w:tcBorders>
              <w:left w:val="single" w:sz="4" w:space="0" w:color="000000"/>
              <w:right w:val="single" w:sz="4" w:space="0" w:color="000000"/>
            </w:tcBorders>
          </w:tcPr>
          <w:p w14:paraId="038CE312"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7,00</w:t>
            </w:r>
          </w:p>
        </w:tc>
      </w:tr>
      <w:tr w:rsidR="00F82CB5" w:rsidRPr="00F82CB5" w14:paraId="61F6C14C" w14:textId="77777777" w:rsidTr="00983804">
        <w:tc>
          <w:tcPr>
            <w:tcW w:w="2977" w:type="dxa"/>
          </w:tcPr>
          <w:p w14:paraId="64B9603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2205</w:t>
            </w:r>
          </w:p>
        </w:tc>
        <w:tc>
          <w:tcPr>
            <w:tcW w:w="2835" w:type="dxa"/>
            <w:tcBorders>
              <w:left w:val="single" w:sz="4" w:space="0" w:color="000000"/>
            </w:tcBorders>
          </w:tcPr>
          <w:p w14:paraId="36ACBC2D"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Вермуты и другие </w:t>
            </w:r>
            <w:proofErr w:type="gramStart"/>
            <w:r w:rsidRPr="00F82CB5">
              <w:rPr>
                <w:sz w:val="28"/>
                <w:szCs w:val="28"/>
                <w:lang w:eastAsia="en-US"/>
              </w:rPr>
              <w:t>вина</w:t>
            </w:r>
            <w:proofErr w:type="gramEnd"/>
            <w:r w:rsidRPr="00F82CB5">
              <w:rPr>
                <w:sz w:val="28"/>
                <w:szCs w:val="28"/>
                <w:lang w:eastAsia="en-US"/>
              </w:rPr>
              <w:t xml:space="preserve"> виноградные натуральные с добавлением растительных или ароматических экстрактов</w:t>
            </w:r>
          </w:p>
        </w:tc>
        <w:tc>
          <w:tcPr>
            <w:tcW w:w="2268" w:type="dxa"/>
            <w:tcBorders>
              <w:left w:val="single" w:sz="4" w:space="0" w:color="000000"/>
            </w:tcBorders>
          </w:tcPr>
          <w:p w14:paraId="1BBBEBE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1355E9CB"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1713486D" w14:textId="77777777" w:rsidTr="00983804">
        <w:tc>
          <w:tcPr>
            <w:tcW w:w="2977" w:type="dxa"/>
          </w:tcPr>
          <w:p w14:paraId="5262756C" w14:textId="77777777" w:rsidR="00F82CB5" w:rsidRPr="00F82CB5" w:rsidRDefault="00F82CB5" w:rsidP="00F82CB5">
            <w:pPr>
              <w:spacing w:beforeAutospacing="1" w:after="360" w:afterAutospacing="1" w:line="276" w:lineRule="auto"/>
              <w:rPr>
                <w:sz w:val="28"/>
                <w:szCs w:val="28"/>
                <w:lang w:eastAsia="en-US"/>
              </w:rPr>
            </w:pPr>
            <w:proofErr w:type="gramStart"/>
            <w:r w:rsidRPr="00F82CB5">
              <w:rPr>
                <w:sz w:val="28"/>
                <w:szCs w:val="28"/>
                <w:lang w:eastAsia="en-US"/>
              </w:rPr>
              <w:t>2206 00</w:t>
            </w:r>
            <w:r w:rsidRPr="00F82CB5">
              <w:rPr>
                <w:sz w:val="28"/>
                <w:szCs w:val="28"/>
                <w:lang w:eastAsia="en-US"/>
              </w:rPr>
              <w:br/>
              <w:t>(кроме 2206 00 31 00, 2206 00 51 00,</w:t>
            </w:r>
            <w:r w:rsidRPr="00F82CB5">
              <w:rPr>
                <w:sz w:val="28"/>
                <w:szCs w:val="28"/>
                <w:lang w:eastAsia="en-US"/>
              </w:rPr>
              <w:br/>
              <w:t xml:space="preserve">2206 00 81 00 − 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roofErr w:type="gramEnd"/>
          </w:p>
        </w:tc>
        <w:tc>
          <w:tcPr>
            <w:tcW w:w="2835" w:type="dxa"/>
            <w:tcBorders>
              <w:left w:val="single" w:sz="4" w:space="0" w:color="000000"/>
            </w:tcBorders>
          </w:tcPr>
          <w:p w14:paraId="263F90E5"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Другие </w:t>
            </w:r>
            <w:proofErr w:type="spellStart"/>
            <w:r w:rsidRPr="00F82CB5">
              <w:rPr>
                <w:sz w:val="28"/>
                <w:szCs w:val="28"/>
                <w:lang w:eastAsia="en-US"/>
              </w:rPr>
              <w:t>сброженные</w:t>
            </w:r>
            <w:proofErr w:type="spellEnd"/>
            <w:r w:rsidRPr="00F82CB5">
              <w:rPr>
                <w:sz w:val="28"/>
                <w:szCs w:val="28"/>
                <w:lang w:eastAsia="en-US"/>
              </w:rPr>
              <w:t xml:space="preserve"> напитки (например, сидр, </w:t>
            </w:r>
            <w:proofErr w:type="spellStart"/>
            <w:r w:rsidRPr="00F82CB5">
              <w:rPr>
                <w:sz w:val="28"/>
                <w:szCs w:val="28"/>
                <w:lang w:eastAsia="en-US"/>
              </w:rPr>
              <w:t>перри</w:t>
            </w:r>
            <w:proofErr w:type="spellEnd"/>
            <w:r w:rsidRPr="00F82CB5">
              <w:rPr>
                <w:sz w:val="28"/>
                <w:szCs w:val="28"/>
                <w:lang w:eastAsia="en-US"/>
              </w:rPr>
              <w:t xml:space="preserve"> (грушевый напиток), напиток медовый); смеси из </w:t>
            </w:r>
            <w:proofErr w:type="spellStart"/>
            <w:r w:rsidRPr="00F82CB5">
              <w:rPr>
                <w:sz w:val="28"/>
                <w:szCs w:val="28"/>
                <w:lang w:eastAsia="en-US"/>
              </w:rPr>
              <w:t>сброженных</w:t>
            </w:r>
            <w:proofErr w:type="spellEnd"/>
            <w:r w:rsidRPr="00F82CB5">
              <w:rPr>
                <w:sz w:val="28"/>
                <w:szCs w:val="28"/>
                <w:lang w:eastAsia="en-US"/>
              </w:rPr>
              <w:t xml:space="preserve"> напитков и смеси </w:t>
            </w:r>
            <w:proofErr w:type="spellStart"/>
            <w:r w:rsidRPr="00F82CB5">
              <w:rPr>
                <w:sz w:val="28"/>
                <w:szCs w:val="28"/>
                <w:lang w:eastAsia="en-US"/>
              </w:rPr>
              <w:t>сброженных</w:t>
            </w:r>
            <w:proofErr w:type="spellEnd"/>
            <w:r w:rsidRPr="00F82CB5">
              <w:rPr>
                <w:sz w:val="28"/>
                <w:szCs w:val="28"/>
                <w:lang w:eastAsia="en-US"/>
              </w:rPr>
              <w:t xml:space="preserve"> напитков с безалкогольными напитками, в другом месте не поименованные (с добавлением спирта)</w:t>
            </w:r>
          </w:p>
        </w:tc>
        <w:tc>
          <w:tcPr>
            <w:tcW w:w="2268" w:type="dxa"/>
            <w:tcBorders>
              <w:left w:val="single" w:sz="4" w:space="0" w:color="000000"/>
            </w:tcBorders>
          </w:tcPr>
          <w:p w14:paraId="6FA660CE"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5CDCA0D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r w:rsidR="00F82CB5" w:rsidRPr="00F82CB5" w14:paraId="0F2151FB" w14:textId="77777777" w:rsidTr="00983804">
        <w:tc>
          <w:tcPr>
            <w:tcW w:w="2977" w:type="dxa"/>
          </w:tcPr>
          <w:p w14:paraId="59CE3BC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2206 00 31 00</w:t>
            </w:r>
            <w:r w:rsidRPr="00F82CB5">
              <w:rPr>
                <w:sz w:val="28"/>
                <w:szCs w:val="28"/>
                <w:lang w:eastAsia="en-US"/>
              </w:rPr>
              <w:br/>
              <w:t>2206 00 51 00</w:t>
            </w:r>
            <w:r w:rsidRPr="00F82CB5">
              <w:rPr>
                <w:sz w:val="28"/>
                <w:szCs w:val="28"/>
                <w:lang w:eastAsia="en-US"/>
              </w:rPr>
              <w:br/>
              <w:t>2206 00 81 00</w:t>
            </w:r>
          </w:p>
        </w:tc>
        <w:tc>
          <w:tcPr>
            <w:tcW w:w="2835" w:type="dxa"/>
            <w:tcBorders>
              <w:left w:val="single" w:sz="4" w:space="0" w:color="000000"/>
            </w:tcBorders>
          </w:tcPr>
          <w:p w14:paraId="57D88514"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Сидр и </w:t>
            </w:r>
            <w:proofErr w:type="spellStart"/>
            <w:r w:rsidRPr="00F82CB5">
              <w:rPr>
                <w:sz w:val="28"/>
                <w:szCs w:val="28"/>
                <w:lang w:eastAsia="en-US"/>
              </w:rPr>
              <w:t>перри</w:t>
            </w:r>
            <w:proofErr w:type="spellEnd"/>
            <w:r w:rsidRPr="00F82CB5">
              <w:rPr>
                <w:sz w:val="28"/>
                <w:szCs w:val="28"/>
                <w:lang w:eastAsia="en-US"/>
              </w:rPr>
              <w:t xml:space="preserve"> (без добавления спирта)</w:t>
            </w:r>
          </w:p>
        </w:tc>
        <w:tc>
          <w:tcPr>
            <w:tcW w:w="2268" w:type="dxa"/>
            <w:tcBorders>
              <w:left w:val="single" w:sz="4" w:space="0" w:color="000000"/>
            </w:tcBorders>
          </w:tcPr>
          <w:p w14:paraId="28764229"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1литр</w:t>
            </w:r>
          </w:p>
        </w:tc>
        <w:tc>
          <w:tcPr>
            <w:tcW w:w="1418" w:type="dxa"/>
            <w:tcBorders>
              <w:left w:val="single" w:sz="4" w:space="0" w:color="000000"/>
              <w:right w:val="single" w:sz="4" w:space="0" w:color="000000"/>
            </w:tcBorders>
          </w:tcPr>
          <w:p w14:paraId="5BD4D5F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2,00</w:t>
            </w:r>
          </w:p>
        </w:tc>
      </w:tr>
      <w:tr w:rsidR="00F82CB5" w:rsidRPr="00F82CB5" w14:paraId="21C7CAF0" w14:textId="77777777" w:rsidTr="00983804">
        <w:tc>
          <w:tcPr>
            <w:tcW w:w="2977" w:type="dxa"/>
          </w:tcPr>
          <w:p w14:paraId="0C52B73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2207</w:t>
            </w:r>
          </w:p>
        </w:tc>
        <w:tc>
          <w:tcPr>
            <w:tcW w:w="2835" w:type="dxa"/>
            <w:tcBorders>
              <w:left w:val="single" w:sz="4" w:space="0" w:color="000000"/>
            </w:tcBorders>
          </w:tcPr>
          <w:p w14:paraId="5C4B9930"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lastRenderedPageBreak/>
              <w:t>неденатурированный</w:t>
            </w:r>
            <w:proofErr w:type="spellEnd"/>
            <w:r w:rsidRPr="00F82CB5">
              <w:rPr>
                <w:sz w:val="28"/>
                <w:szCs w:val="28"/>
                <w:lang w:eastAsia="en-US"/>
              </w:rPr>
              <w:t>, с концентрацией спирта 80 об</w:t>
            </w:r>
            <w:proofErr w:type="gramStart"/>
            <w:r w:rsidRPr="00F82CB5">
              <w:rPr>
                <w:sz w:val="28"/>
                <w:szCs w:val="28"/>
                <w:lang w:eastAsia="en-US"/>
              </w:rPr>
              <w:t>.</w:t>
            </w:r>
            <w:proofErr w:type="gramEnd"/>
            <w:r w:rsidRPr="00F82CB5">
              <w:rPr>
                <w:sz w:val="28"/>
                <w:szCs w:val="28"/>
                <w:lang w:eastAsia="en-US"/>
              </w:rPr>
              <w:t xml:space="preserve"> % </w:t>
            </w:r>
            <w:proofErr w:type="gramStart"/>
            <w:r w:rsidRPr="00F82CB5">
              <w:rPr>
                <w:sz w:val="28"/>
                <w:szCs w:val="28"/>
                <w:lang w:eastAsia="en-US"/>
              </w:rPr>
              <w:t>и</w:t>
            </w:r>
            <w:proofErr w:type="gramEnd"/>
            <w:r w:rsidRPr="00F82CB5">
              <w:rPr>
                <w:sz w:val="28"/>
                <w:szCs w:val="28"/>
                <w:lang w:eastAsia="en-US"/>
              </w:rPr>
              <w:t>ли более; спирт этиловый, другие спиртные дистилляты и спиртные напитки, полученные путем перегонки, денатурированные, любой концентрации</w:t>
            </w:r>
          </w:p>
        </w:tc>
        <w:tc>
          <w:tcPr>
            <w:tcW w:w="2268" w:type="dxa"/>
            <w:tcBorders>
              <w:left w:val="single" w:sz="4" w:space="0" w:color="000000"/>
            </w:tcBorders>
          </w:tcPr>
          <w:p w14:paraId="5B40A8F8"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 xml:space="preserve">российских </w:t>
            </w:r>
            <w:r w:rsidRPr="00F82CB5">
              <w:rPr>
                <w:sz w:val="28"/>
                <w:szCs w:val="28"/>
                <w:lang w:eastAsia="en-US"/>
              </w:rPr>
              <w:lastRenderedPageBreak/>
              <w:t>рублей за 1 литр 100-процентного спирта</w:t>
            </w:r>
          </w:p>
        </w:tc>
        <w:tc>
          <w:tcPr>
            <w:tcW w:w="1418" w:type="dxa"/>
            <w:tcBorders>
              <w:left w:val="single" w:sz="4" w:space="0" w:color="000000"/>
              <w:right w:val="single" w:sz="4" w:space="0" w:color="000000"/>
            </w:tcBorders>
          </w:tcPr>
          <w:p w14:paraId="5A9F0676"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60,00</w:t>
            </w:r>
          </w:p>
        </w:tc>
      </w:tr>
      <w:tr w:rsidR="00F82CB5" w:rsidRPr="00F82CB5" w14:paraId="4D53570D" w14:textId="77777777" w:rsidTr="00983804">
        <w:tc>
          <w:tcPr>
            <w:tcW w:w="2977" w:type="dxa"/>
          </w:tcPr>
          <w:p w14:paraId="08C12C8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lastRenderedPageBreak/>
              <w:t>2208</w:t>
            </w:r>
          </w:p>
        </w:tc>
        <w:tc>
          <w:tcPr>
            <w:tcW w:w="2835" w:type="dxa"/>
            <w:tcBorders>
              <w:left w:val="single" w:sz="4" w:space="0" w:color="000000"/>
            </w:tcBorders>
          </w:tcPr>
          <w:p w14:paraId="75D55077"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 xml:space="preserve">Спирт этиловый </w:t>
            </w:r>
            <w:proofErr w:type="spellStart"/>
            <w:r w:rsidRPr="00F82CB5">
              <w:rPr>
                <w:sz w:val="28"/>
                <w:szCs w:val="28"/>
                <w:lang w:eastAsia="en-US"/>
              </w:rPr>
              <w:t>неденатурированный</w:t>
            </w:r>
            <w:proofErr w:type="spellEnd"/>
            <w:r w:rsidRPr="00F82CB5">
              <w:rPr>
                <w:sz w:val="28"/>
                <w:szCs w:val="28"/>
                <w:lang w:eastAsia="en-US"/>
              </w:rPr>
              <w:t xml:space="preserve"> с концентрацией спирта менее 80 об</w:t>
            </w:r>
            <w:proofErr w:type="gramStart"/>
            <w:r w:rsidRPr="00F82CB5">
              <w:rPr>
                <w:sz w:val="28"/>
                <w:szCs w:val="28"/>
                <w:lang w:eastAsia="en-US"/>
              </w:rPr>
              <w:t xml:space="preserve">. %; </w:t>
            </w:r>
            <w:proofErr w:type="gramEnd"/>
            <w:r w:rsidRPr="00F82CB5">
              <w:rPr>
                <w:sz w:val="28"/>
                <w:szCs w:val="28"/>
                <w:lang w:eastAsia="en-US"/>
              </w:rPr>
              <w:t>спиртовые дистилляты и спиртные напитки, полученные путем перегонки, ликеры и другие напитки, содержащие спирт</w:t>
            </w:r>
          </w:p>
        </w:tc>
        <w:tc>
          <w:tcPr>
            <w:tcW w:w="2268" w:type="dxa"/>
            <w:tcBorders>
              <w:left w:val="single" w:sz="4" w:space="0" w:color="000000"/>
            </w:tcBorders>
          </w:tcPr>
          <w:p w14:paraId="137CCBE3"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российских рублей за 1 литр 100-процентного спирта</w:t>
            </w:r>
          </w:p>
        </w:tc>
        <w:tc>
          <w:tcPr>
            <w:tcW w:w="1418" w:type="dxa"/>
            <w:tcBorders>
              <w:left w:val="single" w:sz="4" w:space="0" w:color="000000"/>
              <w:right w:val="single" w:sz="4" w:space="0" w:color="000000"/>
            </w:tcBorders>
          </w:tcPr>
          <w:p w14:paraId="35A6713F" w14:textId="77777777" w:rsidR="00F82CB5" w:rsidRPr="00F82CB5" w:rsidRDefault="00F82CB5" w:rsidP="00F82CB5">
            <w:pPr>
              <w:spacing w:beforeAutospacing="1" w:after="360" w:afterAutospacing="1" w:line="276" w:lineRule="auto"/>
              <w:rPr>
                <w:sz w:val="28"/>
                <w:szCs w:val="28"/>
                <w:lang w:eastAsia="en-US"/>
              </w:rPr>
            </w:pPr>
            <w:r w:rsidRPr="00F82CB5">
              <w:rPr>
                <w:sz w:val="28"/>
                <w:szCs w:val="28"/>
                <w:lang w:eastAsia="en-US"/>
              </w:rPr>
              <w:t>60,00</w:t>
            </w:r>
          </w:p>
        </w:tc>
      </w:tr>
    </w:tbl>
    <w:p w14:paraId="113F6D69" w14:textId="77777777" w:rsidR="005617A4" w:rsidRPr="007079C2" w:rsidRDefault="005617A4" w:rsidP="007079C2">
      <w:pPr>
        <w:spacing w:after="360" w:line="276" w:lineRule="auto"/>
        <w:ind w:firstLine="709"/>
        <w:jc w:val="both"/>
        <w:rPr>
          <w:bCs/>
          <w:sz w:val="28"/>
          <w:szCs w:val="28"/>
        </w:rPr>
      </w:pPr>
    </w:p>
    <w:p w14:paraId="495506E6" w14:textId="77777777" w:rsidR="00BA7E29" w:rsidRPr="005617A4" w:rsidRDefault="007079C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5617A4">
        <w:rPr>
          <w:rFonts w:ascii="Times New Roman" w:hAnsi="Times New Roman" w:cs="Times New Roman"/>
          <w:bCs/>
          <w:i/>
          <w:sz w:val="28"/>
          <w:szCs w:val="28"/>
          <w:lang w:val="ru-RU" w:eastAsia="ru-RU"/>
        </w:rPr>
        <w:t xml:space="preserve">(Подпункт 84.3.1 пункта 84.3 статьи 84 изложен в новой редакции в соответствии с </w:t>
      </w:r>
      <w:r w:rsidR="005617A4">
        <w:rPr>
          <w:rFonts w:ascii="Times New Roman" w:hAnsi="Times New Roman" w:cs="Times New Roman"/>
          <w:bCs/>
          <w:i/>
          <w:sz w:val="28"/>
          <w:szCs w:val="28"/>
          <w:lang w:val="ru-RU" w:eastAsia="ru-RU"/>
        </w:rPr>
        <w:t>з</w:t>
      </w:r>
      <w:r w:rsidRPr="005617A4">
        <w:rPr>
          <w:rFonts w:ascii="Times New Roman" w:hAnsi="Times New Roman" w:cs="Times New Roman"/>
          <w:bCs/>
          <w:i/>
          <w:sz w:val="28"/>
          <w:szCs w:val="28"/>
          <w:lang w:val="ru-RU" w:eastAsia="ru-RU"/>
        </w:rPr>
        <w:t>акон</w:t>
      </w:r>
      <w:r w:rsidR="005617A4">
        <w:rPr>
          <w:rFonts w:ascii="Times New Roman" w:hAnsi="Times New Roman" w:cs="Times New Roman"/>
          <w:bCs/>
          <w:i/>
          <w:sz w:val="28"/>
          <w:szCs w:val="28"/>
          <w:lang w:val="ru-RU" w:eastAsia="ru-RU"/>
        </w:rPr>
        <w:t>ами</w:t>
      </w:r>
      <w:r w:rsidRPr="005617A4">
        <w:rPr>
          <w:rFonts w:ascii="Times New Roman" w:hAnsi="Times New Roman" w:cs="Times New Roman"/>
          <w:bCs/>
          <w:i/>
          <w:sz w:val="28"/>
          <w:szCs w:val="28"/>
          <w:lang w:val="ru-RU" w:eastAsia="ru-RU"/>
        </w:rPr>
        <w:t xml:space="preserve"> </w:t>
      </w:r>
      <w:hyperlink r:id="rId331" w:history="1">
        <w:r w:rsidRPr="005617A4">
          <w:rPr>
            <w:rStyle w:val="ab"/>
            <w:rFonts w:ascii="Times New Roman" w:hAnsi="Times New Roman"/>
            <w:bCs/>
            <w:i/>
            <w:sz w:val="28"/>
            <w:szCs w:val="28"/>
            <w:lang w:val="ru-RU" w:eastAsia="ru-RU"/>
          </w:rPr>
          <w:t>от 03.08.2018 № 247-</w:t>
        </w:r>
        <w:r w:rsidRPr="005617A4">
          <w:rPr>
            <w:rStyle w:val="ab"/>
            <w:rFonts w:ascii="Times New Roman" w:hAnsi="Times New Roman"/>
            <w:bCs/>
            <w:i/>
            <w:sz w:val="28"/>
            <w:szCs w:val="28"/>
            <w:lang w:val="en-US" w:eastAsia="ru-RU"/>
          </w:rPr>
          <w:t>I</w:t>
        </w:r>
        <w:r w:rsidRPr="005617A4">
          <w:rPr>
            <w:rStyle w:val="ab"/>
            <w:rFonts w:ascii="Times New Roman" w:hAnsi="Times New Roman"/>
            <w:bCs/>
            <w:i/>
            <w:sz w:val="28"/>
            <w:szCs w:val="28"/>
            <w:lang w:val="ru-RU" w:eastAsia="ru-RU"/>
          </w:rPr>
          <w:t>НС</w:t>
        </w:r>
      </w:hyperlink>
      <w:r w:rsidR="005617A4">
        <w:rPr>
          <w:rFonts w:ascii="Times New Roman" w:hAnsi="Times New Roman" w:cs="Times New Roman"/>
          <w:bCs/>
          <w:i/>
          <w:sz w:val="28"/>
          <w:szCs w:val="28"/>
          <w:lang w:val="ru-RU" w:eastAsia="ru-RU"/>
        </w:rPr>
        <w:t xml:space="preserve">, </w:t>
      </w:r>
      <w:hyperlink r:id="rId332" w:history="1">
        <w:r w:rsidR="005617A4" w:rsidRPr="00F82CB5">
          <w:rPr>
            <w:rStyle w:val="ab"/>
            <w:rFonts w:ascii="Times New Roman" w:hAnsi="Times New Roman"/>
            <w:bCs/>
            <w:i/>
            <w:sz w:val="28"/>
            <w:szCs w:val="28"/>
            <w:lang w:val="ru-RU" w:eastAsia="ru-RU"/>
          </w:rPr>
          <w:t>от 26.05.2020 № 152-</w:t>
        </w:r>
        <w:r w:rsidR="005617A4" w:rsidRPr="00F82CB5">
          <w:rPr>
            <w:rStyle w:val="ab"/>
            <w:rFonts w:ascii="Times New Roman" w:hAnsi="Times New Roman"/>
            <w:bCs/>
            <w:i/>
            <w:sz w:val="28"/>
            <w:szCs w:val="28"/>
            <w:lang w:val="en-US" w:eastAsia="ru-RU"/>
          </w:rPr>
          <w:t>II</w:t>
        </w:r>
        <w:r w:rsidR="005617A4" w:rsidRPr="00F82CB5">
          <w:rPr>
            <w:rStyle w:val="ab"/>
            <w:rFonts w:ascii="Times New Roman" w:hAnsi="Times New Roman"/>
            <w:bCs/>
            <w:i/>
            <w:sz w:val="28"/>
            <w:szCs w:val="28"/>
            <w:lang w:val="ru-RU" w:eastAsia="ru-RU"/>
          </w:rPr>
          <w:t>НС</w:t>
        </w:r>
      </w:hyperlink>
      <w:r w:rsidRPr="005617A4">
        <w:rPr>
          <w:rFonts w:ascii="Times New Roman" w:hAnsi="Times New Roman" w:cs="Times New Roman"/>
          <w:bCs/>
          <w:i/>
          <w:sz w:val="28"/>
          <w:szCs w:val="28"/>
          <w:lang w:val="ru-RU" w:eastAsia="ru-RU"/>
        </w:rPr>
        <w:t>)</w:t>
      </w:r>
    </w:p>
    <w:p w14:paraId="5DF67068" w14:textId="77777777" w:rsidR="00E56C2F" w:rsidRPr="001C001D" w:rsidRDefault="00E56C2F">
      <w:pPr>
        <w:rPr>
          <w:sz w:val="28"/>
          <w:szCs w:val="28"/>
          <w:lang w:eastAsia="uk-UA"/>
        </w:rPr>
      </w:pPr>
    </w:p>
    <w:p w14:paraId="5243313A" w14:textId="77777777" w:rsidR="00F82CB5" w:rsidRDefault="00F82CB5" w:rsidP="00477D18">
      <w:pPr>
        <w:spacing w:after="360" w:line="276" w:lineRule="auto"/>
        <w:ind w:firstLine="709"/>
        <w:jc w:val="both"/>
        <w:rPr>
          <w:bCs/>
          <w:sz w:val="28"/>
          <w:szCs w:val="28"/>
        </w:rPr>
      </w:pPr>
      <w:r w:rsidRPr="00F82CB5">
        <w:rPr>
          <w:sz w:val="28"/>
          <w:szCs w:val="28"/>
        </w:rPr>
        <w:t>84.3.2.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jc w:val="center"/>
        <w:tblBorders>
          <w:top w:val="single" w:sz="4" w:space="0" w:color="000000"/>
          <w:left w:val="single" w:sz="4" w:space="0" w:color="000000"/>
          <w:bottom w:val="single" w:sz="4" w:space="0" w:color="000000"/>
          <w:insideH w:val="single" w:sz="4" w:space="0" w:color="000000"/>
        </w:tblBorders>
        <w:tblCellMar>
          <w:top w:w="75" w:type="dxa"/>
          <w:left w:w="75" w:type="dxa"/>
          <w:bottom w:w="75" w:type="dxa"/>
          <w:right w:w="75" w:type="dxa"/>
        </w:tblCellMar>
        <w:tblLook w:val="0000" w:firstRow="0" w:lastRow="0" w:firstColumn="0" w:lastColumn="0" w:noHBand="0" w:noVBand="0"/>
      </w:tblPr>
      <w:tblGrid>
        <w:gridCol w:w="2478"/>
        <w:gridCol w:w="3943"/>
        <w:gridCol w:w="1891"/>
        <w:gridCol w:w="1192"/>
      </w:tblGrid>
      <w:tr w:rsidR="00F82CB5" w:rsidRPr="00F82CB5" w14:paraId="23AA6A5F" w14:textId="77777777" w:rsidTr="00983804">
        <w:trPr>
          <w:jc w:val="center"/>
        </w:trPr>
        <w:tc>
          <w:tcPr>
            <w:tcW w:w="2560" w:type="dxa"/>
          </w:tcPr>
          <w:p w14:paraId="76C46A0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Код товара (продукции) согласно ТН ВЭД</w:t>
            </w:r>
          </w:p>
        </w:tc>
        <w:tc>
          <w:tcPr>
            <w:tcW w:w="4081" w:type="dxa"/>
            <w:tcBorders>
              <w:left w:val="single" w:sz="4" w:space="0" w:color="000000"/>
            </w:tcBorders>
          </w:tcPr>
          <w:p w14:paraId="6824F804"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Описание товара (продукции) согласно ТН ВЭД</w:t>
            </w:r>
          </w:p>
        </w:tc>
        <w:tc>
          <w:tcPr>
            <w:tcW w:w="1942" w:type="dxa"/>
            <w:tcBorders>
              <w:left w:val="single" w:sz="4" w:space="0" w:color="000000"/>
            </w:tcBorders>
          </w:tcPr>
          <w:p w14:paraId="6D4BB15A"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Единицы измерения</w:t>
            </w:r>
          </w:p>
        </w:tc>
        <w:tc>
          <w:tcPr>
            <w:tcW w:w="1205" w:type="dxa"/>
            <w:tcBorders>
              <w:left w:val="single" w:sz="4" w:space="0" w:color="000000"/>
              <w:right w:val="single" w:sz="4" w:space="0" w:color="000000"/>
            </w:tcBorders>
          </w:tcPr>
          <w:p w14:paraId="0BDFCC39" w14:textId="77777777" w:rsidR="00F82CB5" w:rsidRPr="00F82CB5" w:rsidRDefault="00F82CB5" w:rsidP="00F82CB5">
            <w:pPr>
              <w:spacing w:line="276" w:lineRule="auto"/>
              <w:jc w:val="center"/>
              <w:rPr>
                <w:b/>
                <w:bCs/>
                <w:sz w:val="28"/>
                <w:szCs w:val="28"/>
                <w:lang w:eastAsia="en-US"/>
              </w:rPr>
            </w:pPr>
            <w:r w:rsidRPr="00F82CB5">
              <w:rPr>
                <w:b/>
                <w:bCs/>
                <w:sz w:val="28"/>
                <w:szCs w:val="28"/>
                <w:lang w:eastAsia="en-US"/>
              </w:rPr>
              <w:t>Ставки налога</w:t>
            </w:r>
          </w:p>
        </w:tc>
      </w:tr>
      <w:tr w:rsidR="00F82CB5" w:rsidRPr="00F82CB5" w14:paraId="4D866A62" w14:textId="77777777" w:rsidTr="00983804">
        <w:trPr>
          <w:trHeight w:val="1617"/>
          <w:jc w:val="center"/>
        </w:trPr>
        <w:tc>
          <w:tcPr>
            <w:tcW w:w="2560" w:type="dxa"/>
          </w:tcPr>
          <w:p w14:paraId="5BBF72CF" w14:textId="77777777" w:rsidR="00F82CB5" w:rsidRPr="00F82CB5" w:rsidRDefault="00F82CB5" w:rsidP="00F82CB5">
            <w:pPr>
              <w:spacing w:after="360" w:line="276" w:lineRule="auto"/>
              <w:rPr>
                <w:sz w:val="28"/>
                <w:szCs w:val="28"/>
              </w:rPr>
            </w:pPr>
            <w:r w:rsidRPr="00F82CB5">
              <w:rPr>
                <w:sz w:val="28"/>
                <w:szCs w:val="28"/>
              </w:rPr>
              <w:lastRenderedPageBreak/>
              <w:t>2401</w:t>
            </w:r>
          </w:p>
        </w:tc>
        <w:tc>
          <w:tcPr>
            <w:tcW w:w="4081" w:type="dxa"/>
            <w:tcBorders>
              <w:left w:val="single" w:sz="4" w:space="0" w:color="000000"/>
            </w:tcBorders>
          </w:tcPr>
          <w:p w14:paraId="5AA46728" w14:textId="77777777" w:rsidR="00F82CB5" w:rsidRPr="00F82CB5" w:rsidRDefault="00F82CB5" w:rsidP="00F82CB5">
            <w:pPr>
              <w:spacing w:after="360" w:line="276" w:lineRule="auto"/>
              <w:rPr>
                <w:sz w:val="28"/>
                <w:szCs w:val="28"/>
              </w:rPr>
            </w:pPr>
            <w:r w:rsidRPr="00F82CB5">
              <w:rPr>
                <w:sz w:val="28"/>
                <w:szCs w:val="28"/>
              </w:rPr>
              <w:t>Табачное сырье</w:t>
            </w:r>
            <w:r w:rsidRPr="00F82CB5">
              <w:rPr>
                <w:sz w:val="28"/>
                <w:szCs w:val="28"/>
              </w:rPr>
              <w:br/>
              <w:t>Табачные отходы</w:t>
            </w:r>
          </w:p>
        </w:tc>
        <w:tc>
          <w:tcPr>
            <w:tcW w:w="1942" w:type="dxa"/>
            <w:tcBorders>
              <w:left w:val="single" w:sz="4" w:space="0" w:color="000000"/>
            </w:tcBorders>
          </w:tcPr>
          <w:p w14:paraId="70166250"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25C68FC6"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31BE4159" w14:textId="77777777" w:rsidTr="00983804">
        <w:trPr>
          <w:jc w:val="center"/>
        </w:trPr>
        <w:tc>
          <w:tcPr>
            <w:tcW w:w="2560" w:type="dxa"/>
          </w:tcPr>
          <w:p w14:paraId="38AC0812" w14:textId="77777777" w:rsidR="00F82CB5" w:rsidRPr="00F82CB5" w:rsidRDefault="00F82CB5" w:rsidP="00F82CB5">
            <w:pPr>
              <w:spacing w:after="360" w:line="276" w:lineRule="auto"/>
              <w:rPr>
                <w:sz w:val="28"/>
                <w:szCs w:val="28"/>
              </w:rPr>
            </w:pPr>
            <w:r w:rsidRPr="00F82CB5">
              <w:rPr>
                <w:sz w:val="28"/>
                <w:szCs w:val="28"/>
              </w:rPr>
              <w:t>2402 10 00 00</w:t>
            </w:r>
          </w:p>
        </w:tc>
        <w:tc>
          <w:tcPr>
            <w:tcW w:w="4081" w:type="dxa"/>
            <w:tcBorders>
              <w:left w:val="single" w:sz="4" w:space="0" w:color="000000"/>
            </w:tcBorders>
          </w:tcPr>
          <w:p w14:paraId="3ABE658B" w14:textId="77777777" w:rsidR="00F82CB5" w:rsidRPr="00F82CB5" w:rsidRDefault="00F82CB5" w:rsidP="00F82CB5">
            <w:pPr>
              <w:spacing w:after="360" w:line="276" w:lineRule="auto"/>
              <w:rPr>
                <w:sz w:val="28"/>
                <w:szCs w:val="28"/>
              </w:rPr>
            </w:pPr>
            <w:r w:rsidRPr="00F82CB5">
              <w:rPr>
                <w:sz w:val="28"/>
                <w:szCs w:val="28"/>
              </w:rPr>
              <w:t xml:space="preserve">Сигары, включая сигары с отрезанными концами, и </w:t>
            </w:r>
            <w:proofErr w:type="spellStart"/>
            <w:r w:rsidRPr="00F82CB5">
              <w:rPr>
                <w:sz w:val="28"/>
                <w:szCs w:val="28"/>
              </w:rPr>
              <w:t>сигарелы</w:t>
            </w:r>
            <w:proofErr w:type="spellEnd"/>
            <w:r w:rsidRPr="00F82CB5">
              <w:rPr>
                <w:sz w:val="28"/>
                <w:szCs w:val="28"/>
              </w:rPr>
              <w:t xml:space="preserve"> (тонкие сигары), с содержанием табака</w:t>
            </w:r>
          </w:p>
        </w:tc>
        <w:tc>
          <w:tcPr>
            <w:tcW w:w="1942" w:type="dxa"/>
            <w:tcBorders>
              <w:left w:val="single" w:sz="4" w:space="0" w:color="000000"/>
            </w:tcBorders>
          </w:tcPr>
          <w:p w14:paraId="354A5885"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032A3B0" w14:textId="77777777" w:rsidR="00F82CB5" w:rsidRPr="00F82CB5" w:rsidRDefault="00F82CB5" w:rsidP="00F82CB5">
            <w:pPr>
              <w:spacing w:after="360" w:line="276" w:lineRule="auto"/>
              <w:rPr>
                <w:sz w:val="28"/>
                <w:szCs w:val="28"/>
              </w:rPr>
            </w:pPr>
            <w:r w:rsidRPr="00F82CB5">
              <w:rPr>
                <w:sz w:val="28"/>
                <w:szCs w:val="28"/>
              </w:rPr>
              <w:t>6,70</w:t>
            </w:r>
          </w:p>
        </w:tc>
      </w:tr>
      <w:tr w:rsidR="00F82CB5" w:rsidRPr="00F82CB5" w14:paraId="681F3863" w14:textId="77777777" w:rsidTr="00983804">
        <w:trPr>
          <w:trHeight w:val="497"/>
          <w:jc w:val="center"/>
        </w:trPr>
        <w:tc>
          <w:tcPr>
            <w:tcW w:w="2560" w:type="dxa"/>
          </w:tcPr>
          <w:p w14:paraId="6ADDC5D4" w14:textId="77777777" w:rsidR="00F82CB5" w:rsidRPr="00F82CB5" w:rsidRDefault="00F82CB5" w:rsidP="00F82CB5">
            <w:pPr>
              <w:spacing w:after="360" w:line="276" w:lineRule="auto"/>
              <w:rPr>
                <w:sz w:val="28"/>
                <w:szCs w:val="28"/>
              </w:rPr>
            </w:pPr>
            <w:r w:rsidRPr="00F82CB5">
              <w:rPr>
                <w:sz w:val="28"/>
                <w:szCs w:val="28"/>
              </w:rPr>
              <w:t>2402 20 90 10</w:t>
            </w:r>
          </w:p>
        </w:tc>
        <w:tc>
          <w:tcPr>
            <w:tcW w:w="4081" w:type="dxa"/>
            <w:tcBorders>
              <w:left w:val="single" w:sz="4" w:space="0" w:color="000000"/>
            </w:tcBorders>
          </w:tcPr>
          <w:p w14:paraId="58FB3DB7" w14:textId="77777777" w:rsidR="00F82CB5" w:rsidRPr="00F82CB5" w:rsidRDefault="00F82CB5" w:rsidP="00F82CB5">
            <w:pPr>
              <w:spacing w:after="360" w:line="276" w:lineRule="auto"/>
              <w:rPr>
                <w:sz w:val="28"/>
                <w:szCs w:val="28"/>
              </w:rPr>
            </w:pPr>
            <w:r w:rsidRPr="00F82CB5">
              <w:rPr>
                <w:sz w:val="28"/>
                <w:szCs w:val="28"/>
              </w:rPr>
              <w:t>Сигареты без фильтра, папиросы</w:t>
            </w:r>
          </w:p>
        </w:tc>
        <w:tc>
          <w:tcPr>
            <w:tcW w:w="1942" w:type="dxa"/>
            <w:tcBorders>
              <w:left w:val="single" w:sz="4" w:space="0" w:color="000000"/>
            </w:tcBorders>
          </w:tcPr>
          <w:p w14:paraId="397B7E4E" w14:textId="77777777" w:rsidR="00F82CB5" w:rsidRPr="00F82CB5" w:rsidRDefault="00F82CB5" w:rsidP="00F82CB5">
            <w:pPr>
              <w:spacing w:line="276" w:lineRule="auto"/>
              <w:ind w:firstLine="15"/>
              <w:rPr>
                <w:sz w:val="28"/>
                <w:szCs w:val="28"/>
              </w:rPr>
            </w:pPr>
            <w:r w:rsidRPr="00F82CB5">
              <w:rPr>
                <w:sz w:val="28"/>
                <w:szCs w:val="28"/>
              </w:rPr>
              <w:t>российских рублей за 1000 штук</w:t>
            </w:r>
          </w:p>
        </w:tc>
        <w:tc>
          <w:tcPr>
            <w:tcW w:w="1205" w:type="dxa"/>
            <w:tcBorders>
              <w:left w:val="single" w:sz="4" w:space="0" w:color="000000"/>
              <w:right w:val="single" w:sz="4" w:space="0" w:color="000000"/>
            </w:tcBorders>
          </w:tcPr>
          <w:p w14:paraId="51A95498" w14:textId="77777777" w:rsidR="00F82CB5" w:rsidRPr="00F82CB5" w:rsidRDefault="00F82CB5" w:rsidP="00F82CB5">
            <w:pPr>
              <w:spacing w:after="360" w:line="276" w:lineRule="auto"/>
              <w:rPr>
                <w:sz w:val="28"/>
                <w:szCs w:val="28"/>
              </w:rPr>
            </w:pPr>
            <w:r w:rsidRPr="00F82CB5">
              <w:rPr>
                <w:sz w:val="28"/>
                <w:szCs w:val="28"/>
              </w:rPr>
              <w:t>50,00</w:t>
            </w:r>
          </w:p>
        </w:tc>
      </w:tr>
      <w:tr w:rsidR="00F82CB5" w:rsidRPr="00F82CB5" w14:paraId="17A9B5C1" w14:textId="77777777" w:rsidTr="00983804">
        <w:trPr>
          <w:trHeight w:val="1064"/>
          <w:jc w:val="center"/>
        </w:trPr>
        <w:tc>
          <w:tcPr>
            <w:tcW w:w="2560" w:type="dxa"/>
          </w:tcPr>
          <w:p w14:paraId="10C320C2" w14:textId="77777777" w:rsidR="00F82CB5" w:rsidRPr="00F82CB5" w:rsidRDefault="00F82CB5" w:rsidP="00F82CB5">
            <w:pPr>
              <w:spacing w:after="360" w:line="276" w:lineRule="auto"/>
              <w:rPr>
                <w:sz w:val="28"/>
                <w:szCs w:val="28"/>
              </w:rPr>
            </w:pPr>
            <w:r w:rsidRPr="00F82CB5">
              <w:rPr>
                <w:sz w:val="28"/>
                <w:szCs w:val="28"/>
              </w:rPr>
              <w:t>2402 20 90 20</w:t>
            </w:r>
          </w:p>
        </w:tc>
        <w:tc>
          <w:tcPr>
            <w:tcW w:w="4081" w:type="dxa"/>
            <w:tcBorders>
              <w:left w:val="single" w:sz="4" w:space="0" w:color="000000"/>
            </w:tcBorders>
          </w:tcPr>
          <w:p w14:paraId="28CC7072" w14:textId="77777777" w:rsidR="00F82CB5" w:rsidRPr="00F82CB5" w:rsidRDefault="00F82CB5" w:rsidP="00F82CB5">
            <w:pPr>
              <w:spacing w:after="360" w:line="276" w:lineRule="auto"/>
              <w:rPr>
                <w:sz w:val="28"/>
                <w:szCs w:val="28"/>
              </w:rPr>
            </w:pPr>
            <w:r w:rsidRPr="00F82CB5">
              <w:rPr>
                <w:sz w:val="28"/>
                <w:szCs w:val="28"/>
              </w:rPr>
              <w:t>Сигареты с фильтром</w:t>
            </w:r>
          </w:p>
        </w:tc>
        <w:tc>
          <w:tcPr>
            <w:tcW w:w="1942" w:type="dxa"/>
            <w:tcBorders>
              <w:left w:val="single" w:sz="4" w:space="0" w:color="000000"/>
            </w:tcBorders>
          </w:tcPr>
          <w:p w14:paraId="46028135" w14:textId="77777777" w:rsidR="00F82CB5" w:rsidRPr="00F82CB5" w:rsidRDefault="00F82CB5" w:rsidP="00F82CB5">
            <w:pPr>
              <w:spacing w:line="276" w:lineRule="auto"/>
              <w:ind w:firstLine="15"/>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6923A625" w14:textId="77777777" w:rsidR="00F82CB5" w:rsidRPr="00F82CB5" w:rsidRDefault="00F82CB5" w:rsidP="00F82CB5">
            <w:pPr>
              <w:spacing w:after="360" w:line="276" w:lineRule="auto"/>
            </w:pPr>
            <w:r w:rsidRPr="00F82CB5">
              <w:rPr>
                <w:sz w:val="28"/>
                <w:szCs w:val="28"/>
              </w:rPr>
              <w:t>12,00</w:t>
            </w:r>
          </w:p>
        </w:tc>
      </w:tr>
      <w:tr w:rsidR="00F82CB5" w:rsidRPr="00F82CB5" w14:paraId="5D3E6E92" w14:textId="77777777" w:rsidTr="00983804">
        <w:trPr>
          <w:jc w:val="center"/>
        </w:trPr>
        <w:tc>
          <w:tcPr>
            <w:tcW w:w="2560" w:type="dxa"/>
          </w:tcPr>
          <w:p w14:paraId="64AE7E8F" w14:textId="77777777" w:rsidR="00F82CB5" w:rsidRPr="00F82CB5" w:rsidRDefault="00F82CB5" w:rsidP="00F82CB5">
            <w:pPr>
              <w:spacing w:after="360" w:line="276" w:lineRule="auto"/>
              <w:rPr>
                <w:sz w:val="28"/>
                <w:szCs w:val="28"/>
              </w:rPr>
            </w:pPr>
            <w:r w:rsidRPr="00F82CB5">
              <w:rPr>
                <w:sz w:val="28"/>
                <w:szCs w:val="28"/>
              </w:rPr>
              <w:t>2403</w:t>
            </w:r>
            <w:r w:rsidRPr="00F82CB5">
              <w:rPr>
                <w:sz w:val="28"/>
                <w:szCs w:val="28"/>
              </w:rPr>
              <w:br/>
              <w:t xml:space="preserve">(кроме </w:t>
            </w:r>
            <w:r w:rsidRPr="00F82CB5">
              <w:rPr>
                <w:sz w:val="28"/>
                <w:szCs w:val="28"/>
              </w:rPr>
              <w:br/>
              <w:t>2403 99 10 00, </w:t>
            </w:r>
            <w:r w:rsidRPr="00F82CB5">
              <w:rPr>
                <w:sz w:val="28"/>
                <w:szCs w:val="28"/>
              </w:rPr>
              <w:br/>
              <w:t>2403 11 00 00)</w:t>
            </w:r>
          </w:p>
        </w:tc>
        <w:tc>
          <w:tcPr>
            <w:tcW w:w="4081" w:type="dxa"/>
            <w:tcBorders>
              <w:left w:val="single" w:sz="4" w:space="0" w:color="000000"/>
            </w:tcBorders>
          </w:tcPr>
          <w:p w14:paraId="153A1ECD" w14:textId="77777777" w:rsidR="00F82CB5" w:rsidRPr="00F82CB5" w:rsidRDefault="00F82CB5" w:rsidP="00F82CB5">
            <w:pPr>
              <w:spacing w:line="276" w:lineRule="auto"/>
              <w:rPr>
                <w:sz w:val="28"/>
                <w:szCs w:val="28"/>
              </w:rPr>
            </w:pPr>
            <w:proofErr w:type="gramStart"/>
            <w:r w:rsidRPr="00F82CB5">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1942" w:type="dxa"/>
            <w:tcBorders>
              <w:left w:val="single" w:sz="4" w:space="0" w:color="000000"/>
            </w:tcBorders>
          </w:tcPr>
          <w:p w14:paraId="71BC52B2" w14:textId="77777777" w:rsidR="00F82CB5" w:rsidRPr="00F82CB5" w:rsidRDefault="00F82CB5" w:rsidP="00F82CB5">
            <w:pPr>
              <w:spacing w:after="360"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60BD67A7"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1EC9BB93" w14:textId="77777777" w:rsidTr="00983804">
        <w:trPr>
          <w:jc w:val="center"/>
        </w:trPr>
        <w:tc>
          <w:tcPr>
            <w:tcW w:w="2560" w:type="dxa"/>
          </w:tcPr>
          <w:p w14:paraId="3F24CF60" w14:textId="77777777" w:rsidR="00F82CB5" w:rsidRPr="00F82CB5" w:rsidRDefault="00F82CB5" w:rsidP="00F82CB5">
            <w:pPr>
              <w:spacing w:after="360" w:line="276" w:lineRule="auto"/>
              <w:rPr>
                <w:sz w:val="28"/>
                <w:szCs w:val="28"/>
              </w:rPr>
            </w:pPr>
            <w:r w:rsidRPr="00F82CB5">
              <w:rPr>
                <w:sz w:val="28"/>
                <w:szCs w:val="28"/>
              </w:rPr>
              <w:t>2403 11 00 00</w:t>
            </w:r>
          </w:p>
        </w:tc>
        <w:tc>
          <w:tcPr>
            <w:tcW w:w="4081" w:type="dxa"/>
            <w:tcBorders>
              <w:left w:val="single" w:sz="4" w:space="0" w:color="000000"/>
            </w:tcBorders>
          </w:tcPr>
          <w:p w14:paraId="023464C7" w14:textId="77777777" w:rsidR="00F82CB5" w:rsidRPr="00F82CB5" w:rsidRDefault="00F82CB5" w:rsidP="00F82CB5">
            <w:pPr>
              <w:spacing w:after="360" w:line="276" w:lineRule="auto"/>
              <w:rPr>
                <w:sz w:val="28"/>
                <w:szCs w:val="28"/>
              </w:rPr>
            </w:pPr>
            <w:r w:rsidRPr="00F82CB5">
              <w:rPr>
                <w:sz w:val="28"/>
                <w:szCs w:val="28"/>
              </w:rPr>
              <w:t>Табак для кальяна, указанный в примечании к субпозиции 1 к данной группе</w:t>
            </w:r>
          </w:p>
        </w:tc>
        <w:tc>
          <w:tcPr>
            <w:tcW w:w="1942" w:type="dxa"/>
            <w:tcBorders>
              <w:left w:val="single" w:sz="4" w:space="0" w:color="000000"/>
            </w:tcBorders>
          </w:tcPr>
          <w:p w14:paraId="2F0AE409" w14:textId="77777777" w:rsidR="00F82CB5" w:rsidRPr="00F82CB5" w:rsidRDefault="00F82CB5" w:rsidP="00F82CB5">
            <w:pPr>
              <w:spacing w:after="100" w:afterAutospacing="1"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4FDAFA86" w14:textId="77777777" w:rsidR="00F82CB5" w:rsidRPr="00F82CB5" w:rsidRDefault="00F82CB5" w:rsidP="00F82CB5">
            <w:pPr>
              <w:spacing w:after="360" w:line="276" w:lineRule="auto"/>
              <w:rPr>
                <w:sz w:val="28"/>
                <w:szCs w:val="28"/>
              </w:rPr>
            </w:pPr>
            <w:r w:rsidRPr="00F82CB5">
              <w:rPr>
                <w:sz w:val="28"/>
                <w:szCs w:val="28"/>
              </w:rPr>
              <w:t>3,00</w:t>
            </w:r>
          </w:p>
        </w:tc>
      </w:tr>
      <w:tr w:rsidR="00F82CB5" w:rsidRPr="00F82CB5" w14:paraId="7C8D9C4E" w14:textId="77777777" w:rsidTr="00983804">
        <w:trPr>
          <w:jc w:val="center"/>
        </w:trPr>
        <w:tc>
          <w:tcPr>
            <w:tcW w:w="2560" w:type="dxa"/>
          </w:tcPr>
          <w:p w14:paraId="3C2DC886" w14:textId="77777777" w:rsidR="00F82CB5" w:rsidRPr="00F82CB5" w:rsidRDefault="00F82CB5" w:rsidP="00F82CB5">
            <w:pPr>
              <w:spacing w:after="360" w:line="276" w:lineRule="auto"/>
              <w:rPr>
                <w:sz w:val="28"/>
                <w:szCs w:val="28"/>
              </w:rPr>
            </w:pPr>
            <w:r w:rsidRPr="00F82CB5">
              <w:rPr>
                <w:sz w:val="28"/>
                <w:szCs w:val="28"/>
              </w:rPr>
              <w:t>2403 99 10 00</w:t>
            </w:r>
          </w:p>
        </w:tc>
        <w:tc>
          <w:tcPr>
            <w:tcW w:w="4081" w:type="dxa"/>
            <w:tcBorders>
              <w:left w:val="single" w:sz="4" w:space="0" w:color="000000"/>
            </w:tcBorders>
          </w:tcPr>
          <w:p w14:paraId="43729984" w14:textId="77777777" w:rsidR="00F82CB5" w:rsidRPr="00F82CB5" w:rsidRDefault="00F82CB5" w:rsidP="00F82CB5">
            <w:pPr>
              <w:spacing w:after="360" w:line="276" w:lineRule="auto"/>
              <w:rPr>
                <w:sz w:val="28"/>
                <w:szCs w:val="28"/>
              </w:rPr>
            </w:pPr>
            <w:r w:rsidRPr="00F82CB5">
              <w:rPr>
                <w:sz w:val="28"/>
                <w:szCs w:val="28"/>
              </w:rPr>
              <w:t>Жевательный и нюхательный табак</w:t>
            </w:r>
          </w:p>
        </w:tc>
        <w:tc>
          <w:tcPr>
            <w:tcW w:w="1942" w:type="dxa"/>
            <w:tcBorders>
              <w:left w:val="single" w:sz="4" w:space="0" w:color="000000"/>
            </w:tcBorders>
          </w:tcPr>
          <w:p w14:paraId="1E7838D1" w14:textId="77777777" w:rsidR="00F82CB5" w:rsidRPr="00F82CB5" w:rsidRDefault="00F82CB5" w:rsidP="00F82CB5">
            <w:pPr>
              <w:spacing w:line="276" w:lineRule="auto"/>
              <w:ind w:firstLine="15"/>
              <w:rPr>
                <w:sz w:val="28"/>
                <w:szCs w:val="28"/>
              </w:rPr>
            </w:pPr>
            <w:r w:rsidRPr="00F82CB5">
              <w:rPr>
                <w:sz w:val="28"/>
                <w:szCs w:val="28"/>
              </w:rPr>
              <w:t>долларов США за 1 килограмм (нетто)</w:t>
            </w:r>
          </w:p>
        </w:tc>
        <w:tc>
          <w:tcPr>
            <w:tcW w:w="1205" w:type="dxa"/>
            <w:tcBorders>
              <w:left w:val="single" w:sz="4" w:space="0" w:color="000000"/>
              <w:right w:val="single" w:sz="4" w:space="0" w:color="000000"/>
            </w:tcBorders>
          </w:tcPr>
          <w:p w14:paraId="052877EE" w14:textId="77777777" w:rsidR="00F82CB5" w:rsidRPr="00F82CB5" w:rsidRDefault="00F82CB5" w:rsidP="00F82CB5">
            <w:pPr>
              <w:spacing w:after="360" w:line="276" w:lineRule="auto"/>
              <w:rPr>
                <w:sz w:val="28"/>
                <w:szCs w:val="28"/>
              </w:rPr>
            </w:pPr>
            <w:r w:rsidRPr="00F82CB5">
              <w:rPr>
                <w:sz w:val="28"/>
                <w:szCs w:val="28"/>
              </w:rPr>
              <w:t>7,00</w:t>
            </w:r>
          </w:p>
        </w:tc>
      </w:tr>
      <w:tr w:rsidR="00F82CB5" w:rsidRPr="00F82CB5" w14:paraId="4928DE2F" w14:textId="77777777" w:rsidTr="00983804">
        <w:trPr>
          <w:trHeight w:val="1219"/>
          <w:jc w:val="center"/>
        </w:trPr>
        <w:tc>
          <w:tcPr>
            <w:tcW w:w="2560" w:type="dxa"/>
          </w:tcPr>
          <w:p w14:paraId="5FB25B0A" w14:textId="77777777" w:rsidR="00F82CB5" w:rsidRPr="00F82CB5" w:rsidRDefault="00F82CB5" w:rsidP="00F82CB5">
            <w:pPr>
              <w:spacing w:after="360" w:line="276" w:lineRule="auto"/>
              <w:rPr>
                <w:sz w:val="28"/>
                <w:szCs w:val="28"/>
              </w:rPr>
            </w:pPr>
            <w:r w:rsidRPr="00F82CB5">
              <w:rPr>
                <w:sz w:val="28"/>
                <w:szCs w:val="28"/>
              </w:rPr>
              <w:t>8543 70</w:t>
            </w:r>
          </w:p>
        </w:tc>
        <w:tc>
          <w:tcPr>
            <w:tcW w:w="4081" w:type="dxa"/>
            <w:tcBorders>
              <w:left w:val="single" w:sz="4" w:space="0" w:color="000000"/>
            </w:tcBorders>
          </w:tcPr>
          <w:p w14:paraId="585B6E77" w14:textId="77777777" w:rsidR="00F82CB5" w:rsidRPr="00F82CB5" w:rsidRDefault="00F82CB5" w:rsidP="00F82CB5">
            <w:pPr>
              <w:spacing w:line="276" w:lineRule="auto"/>
              <w:rPr>
                <w:sz w:val="28"/>
                <w:szCs w:val="28"/>
              </w:rPr>
            </w:pPr>
            <w:r w:rsidRPr="00F82CB5">
              <w:rPr>
                <w:sz w:val="28"/>
                <w:szCs w:val="28"/>
              </w:rPr>
              <w:t>Электронные системы доставки никотина, устройства для нагревания табака</w:t>
            </w:r>
          </w:p>
        </w:tc>
        <w:tc>
          <w:tcPr>
            <w:tcW w:w="1942" w:type="dxa"/>
            <w:tcBorders>
              <w:left w:val="single" w:sz="4" w:space="0" w:color="000000"/>
            </w:tcBorders>
          </w:tcPr>
          <w:p w14:paraId="46A9B148" w14:textId="77777777" w:rsidR="00F82CB5" w:rsidRPr="00F82CB5" w:rsidRDefault="00F82CB5" w:rsidP="00F82CB5">
            <w:pPr>
              <w:spacing w:line="276" w:lineRule="auto"/>
              <w:ind w:firstLine="15"/>
              <w:rPr>
                <w:sz w:val="28"/>
                <w:szCs w:val="28"/>
              </w:rPr>
            </w:pPr>
            <w:r w:rsidRPr="00F82CB5">
              <w:rPr>
                <w:sz w:val="28"/>
                <w:szCs w:val="28"/>
              </w:rPr>
              <w:t>российских рублей за 1 штуку</w:t>
            </w:r>
          </w:p>
        </w:tc>
        <w:tc>
          <w:tcPr>
            <w:tcW w:w="1205" w:type="dxa"/>
            <w:tcBorders>
              <w:left w:val="single" w:sz="4" w:space="0" w:color="000000"/>
              <w:right w:val="single" w:sz="4" w:space="0" w:color="000000"/>
            </w:tcBorders>
          </w:tcPr>
          <w:p w14:paraId="77030021" w14:textId="77777777" w:rsidR="00F82CB5" w:rsidRPr="00F82CB5" w:rsidRDefault="00F82CB5" w:rsidP="00F82CB5">
            <w:pPr>
              <w:spacing w:after="360" w:line="276" w:lineRule="auto"/>
              <w:rPr>
                <w:sz w:val="28"/>
                <w:szCs w:val="28"/>
              </w:rPr>
            </w:pPr>
            <w:r w:rsidRPr="00F82CB5">
              <w:rPr>
                <w:sz w:val="28"/>
                <w:szCs w:val="28"/>
              </w:rPr>
              <w:t>40,00</w:t>
            </w:r>
          </w:p>
        </w:tc>
      </w:tr>
      <w:tr w:rsidR="00F82CB5" w:rsidRPr="00F82CB5" w14:paraId="252FCFF5" w14:textId="77777777" w:rsidTr="00983804">
        <w:trPr>
          <w:trHeight w:val="1252"/>
          <w:jc w:val="center"/>
        </w:trPr>
        <w:tc>
          <w:tcPr>
            <w:tcW w:w="2560" w:type="dxa"/>
          </w:tcPr>
          <w:p w14:paraId="3FE09601" w14:textId="77777777" w:rsidR="00F82CB5" w:rsidRPr="00F82CB5" w:rsidRDefault="00F82CB5" w:rsidP="00F82CB5">
            <w:pPr>
              <w:spacing w:line="276" w:lineRule="auto"/>
              <w:rPr>
                <w:sz w:val="28"/>
                <w:szCs w:val="28"/>
              </w:rPr>
            </w:pPr>
            <w:r w:rsidRPr="00F82CB5">
              <w:rPr>
                <w:sz w:val="28"/>
                <w:szCs w:val="28"/>
              </w:rPr>
              <w:t>2402209000</w:t>
            </w:r>
          </w:p>
          <w:p w14:paraId="25E7718B" w14:textId="77777777" w:rsidR="00F82CB5" w:rsidRPr="00F82CB5" w:rsidRDefault="00F82CB5" w:rsidP="00F82CB5">
            <w:pPr>
              <w:spacing w:line="276" w:lineRule="auto"/>
              <w:rPr>
                <w:sz w:val="28"/>
                <w:szCs w:val="28"/>
              </w:rPr>
            </w:pPr>
            <w:r w:rsidRPr="00F82CB5">
              <w:rPr>
                <w:sz w:val="28"/>
                <w:szCs w:val="28"/>
              </w:rPr>
              <w:t>2402900000</w:t>
            </w:r>
          </w:p>
          <w:p w14:paraId="3AFB986B" w14:textId="77777777" w:rsidR="00F82CB5" w:rsidRPr="00F82CB5" w:rsidRDefault="00F82CB5" w:rsidP="00F82CB5">
            <w:pPr>
              <w:spacing w:line="276" w:lineRule="auto"/>
              <w:rPr>
                <w:sz w:val="28"/>
                <w:szCs w:val="28"/>
              </w:rPr>
            </w:pPr>
            <w:r w:rsidRPr="00F82CB5">
              <w:rPr>
                <w:sz w:val="28"/>
                <w:szCs w:val="28"/>
              </w:rPr>
              <w:t>2403999009</w:t>
            </w:r>
          </w:p>
        </w:tc>
        <w:tc>
          <w:tcPr>
            <w:tcW w:w="4081" w:type="dxa"/>
            <w:tcBorders>
              <w:left w:val="single" w:sz="4" w:space="0" w:color="000000"/>
            </w:tcBorders>
          </w:tcPr>
          <w:p w14:paraId="6113202E" w14:textId="77777777" w:rsidR="00F82CB5" w:rsidRPr="00F82CB5" w:rsidRDefault="00F82CB5" w:rsidP="00F82CB5">
            <w:pPr>
              <w:spacing w:line="276" w:lineRule="auto"/>
              <w:rPr>
                <w:sz w:val="28"/>
                <w:szCs w:val="28"/>
              </w:rPr>
            </w:pPr>
            <w:r w:rsidRPr="00F82CB5">
              <w:rPr>
                <w:sz w:val="28"/>
                <w:szCs w:val="28"/>
              </w:rPr>
              <w:t>Табак (табачные изделия), предназначенный для потребления путем нагревания</w:t>
            </w:r>
          </w:p>
        </w:tc>
        <w:tc>
          <w:tcPr>
            <w:tcW w:w="1942" w:type="dxa"/>
            <w:tcBorders>
              <w:left w:val="single" w:sz="4" w:space="0" w:color="000000"/>
            </w:tcBorders>
          </w:tcPr>
          <w:p w14:paraId="35C66059" w14:textId="77777777" w:rsidR="00F82CB5" w:rsidRPr="00F82CB5" w:rsidRDefault="00F82CB5" w:rsidP="00F82CB5">
            <w:pPr>
              <w:spacing w:line="276" w:lineRule="auto"/>
              <w:rPr>
                <w:sz w:val="28"/>
                <w:szCs w:val="28"/>
              </w:rPr>
            </w:pPr>
            <w:r w:rsidRPr="00F82CB5">
              <w:rPr>
                <w:sz w:val="28"/>
                <w:szCs w:val="28"/>
              </w:rPr>
              <w:t>Долларов США за 1000 штук</w:t>
            </w:r>
          </w:p>
        </w:tc>
        <w:tc>
          <w:tcPr>
            <w:tcW w:w="1205" w:type="dxa"/>
            <w:tcBorders>
              <w:left w:val="single" w:sz="4" w:space="0" w:color="000000"/>
              <w:right w:val="single" w:sz="4" w:space="0" w:color="000000"/>
            </w:tcBorders>
          </w:tcPr>
          <w:p w14:paraId="166B15CB" w14:textId="77777777" w:rsidR="00F82CB5" w:rsidRPr="00F82CB5" w:rsidRDefault="00F82CB5" w:rsidP="00F82CB5">
            <w:pPr>
              <w:spacing w:line="276" w:lineRule="auto"/>
              <w:rPr>
                <w:sz w:val="28"/>
                <w:szCs w:val="28"/>
              </w:rPr>
            </w:pPr>
            <w:r w:rsidRPr="00F82CB5">
              <w:rPr>
                <w:sz w:val="28"/>
                <w:szCs w:val="28"/>
              </w:rPr>
              <w:t>1,00</w:t>
            </w:r>
          </w:p>
        </w:tc>
      </w:tr>
      <w:tr w:rsidR="00F82CB5" w:rsidRPr="00F82CB5" w14:paraId="79A9205F" w14:textId="77777777" w:rsidTr="00983804">
        <w:trPr>
          <w:jc w:val="center"/>
        </w:trPr>
        <w:tc>
          <w:tcPr>
            <w:tcW w:w="2560" w:type="dxa"/>
          </w:tcPr>
          <w:p w14:paraId="3649C139" w14:textId="77777777" w:rsidR="00F82CB5" w:rsidRPr="00F82CB5" w:rsidRDefault="00F82CB5" w:rsidP="00F82CB5">
            <w:pPr>
              <w:spacing w:line="276" w:lineRule="auto"/>
              <w:rPr>
                <w:sz w:val="28"/>
                <w:szCs w:val="28"/>
              </w:rPr>
            </w:pPr>
            <w:r w:rsidRPr="00F82CB5">
              <w:rPr>
                <w:sz w:val="28"/>
                <w:szCs w:val="28"/>
              </w:rPr>
              <w:lastRenderedPageBreak/>
              <w:t>2403999009</w:t>
            </w:r>
          </w:p>
          <w:p w14:paraId="46866BAB" w14:textId="77777777" w:rsidR="00F82CB5" w:rsidRPr="00F82CB5" w:rsidRDefault="00F82CB5" w:rsidP="00F82CB5">
            <w:pPr>
              <w:spacing w:line="276" w:lineRule="auto"/>
              <w:rPr>
                <w:sz w:val="28"/>
                <w:szCs w:val="28"/>
              </w:rPr>
            </w:pPr>
            <w:r w:rsidRPr="00F82CB5">
              <w:rPr>
                <w:sz w:val="28"/>
                <w:szCs w:val="28"/>
              </w:rPr>
              <w:t>2905450009</w:t>
            </w:r>
          </w:p>
          <w:p w14:paraId="2DDD4F4C" w14:textId="77777777" w:rsidR="00F82CB5" w:rsidRPr="00F82CB5" w:rsidRDefault="00F82CB5" w:rsidP="00F82CB5">
            <w:pPr>
              <w:spacing w:line="276" w:lineRule="auto"/>
              <w:rPr>
                <w:sz w:val="28"/>
                <w:szCs w:val="28"/>
              </w:rPr>
            </w:pPr>
            <w:r w:rsidRPr="00F82CB5">
              <w:rPr>
                <w:sz w:val="28"/>
                <w:szCs w:val="28"/>
              </w:rPr>
              <w:t>3302909000</w:t>
            </w:r>
          </w:p>
          <w:p w14:paraId="1E37D7B9" w14:textId="77777777" w:rsidR="00F82CB5" w:rsidRPr="00F82CB5" w:rsidRDefault="00F82CB5" w:rsidP="00F82CB5">
            <w:pPr>
              <w:spacing w:line="276" w:lineRule="auto"/>
              <w:rPr>
                <w:sz w:val="28"/>
                <w:szCs w:val="28"/>
              </w:rPr>
            </w:pPr>
            <w:r w:rsidRPr="00F82CB5">
              <w:rPr>
                <w:sz w:val="28"/>
                <w:szCs w:val="28"/>
              </w:rPr>
              <w:t>3824999609</w:t>
            </w:r>
          </w:p>
          <w:p w14:paraId="5F5BA820" w14:textId="77777777" w:rsidR="00F82CB5" w:rsidRPr="00F82CB5" w:rsidRDefault="00F82CB5" w:rsidP="00F82CB5">
            <w:pPr>
              <w:spacing w:line="276" w:lineRule="auto"/>
              <w:rPr>
                <w:sz w:val="28"/>
                <w:szCs w:val="28"/>
              </w:rPr>
            </w:pPr>
            <w:r w:rsidRPr="00F82CB5">
              <w:rPr>
                <w:sz w:val="28"/>
                <w:szCs w:val="28"/>
              </w:rPr>
              <w:t>3824999209</w:t>
            </w:r>
          </w:p>
          <w:p w14:paraId="5A4DBE3F" w14:textId="77777777" w:rsidR="00F82CB5" w:rsidRPr="00F82CB5" w:rsidRDefault="00F82CB5" w:rsidP="00F82CB5">
            <w:pPr>
              <w:spacing w:line="276" w:lineRule="auto"/>
              <w:rPr>
                <w:sz w:val="28"/>
                <w:szCs w:val="28"/>
              </w:rPr>
            </w:pPr>
            <w:r w:rsidRPr="00F82CB5">
              <w:rPr>
                <w:sz w:val="28"/>
                <w:szCs w:val="28"/>
              </w:rPr>
              <w:t>3824909809</w:t>
            </w:r>
          </w:p>
        </w:tc>
        <w:tc>
          <w:tcPr>
            <w:tcW w:w="4081" w:type="dxa"/>
            <w:tcBorders>
              <w:left w:val="single" w:sz="4" w:space="0" w:color="000000"/>
            </w:tcBorders>
          </w:tcPr>
          <w:p w14:paraId="738862EE" w14:textId="77777777" w:rsidR="00F82CB5" w:rsidRPr="00F82CB5" w:rsidRDefault="00F82CB5" w:rsidP="00F82CB5">
            <w:pPr>
              <w:spacing w:after="360" w:line="276" w:lineRule="auto"/>
              <w:rPr>
                <w:sz w:val="28"/>
                <w:szCs w:val="28"/>
              </w:rPr>
            </w:pPr>
            <w:r w:rsidRPr="00F82CB5">
              <w:rPr>
                <w:sz w:val="28"/>
                <w:szCs w:val="28"/>
              </w:rPr>
              <w:t>Жидкости для электронных систем доставки никотина</w:t>
            </w:r>
          </w:p>
        </w:tc>
        <w:tc>
          <w:tcPr>
            <w:tcW w:w="1942" w:type="dxa"/>
            <w:tcBorders>
              <w:left w:val="single" w:sz="4" w:space="0" w:color="000000"/>
            </w:tcBorders>
          </w:tcPr>
          <w:p w14:paraId="524841D1" w14:textId="77777777" w:rsidR="00F82CB5" w:rsidRPr="00F82CB5" w:rsidRDefault="00F82CB5" w:rsidP="00F82CB5">
            <w:pPr>
              <w:spacing w:after="360" w:line="276" w:lineRule="auto"/>
              <w:ind w:firstLine="15"/>
              <w:rPr>
                <w:sz w:val="28"/>
                <w:szCs w:val="28"/>
              </w:rPr>
            </w:pPr>
            <w:r w:rsidRPr="00F82CB5">
              <w:rPr>
                <w:sz w:val="28"/>
                <w:szCs w:val="28"/>
              </w:rPr>
              <w:t>российских рублей за 1 миллилитр</w:t>
            </w:r>
          </w:p>
        </w:tc>
        <w:tc>
          <w:tcPr>
            <w:tcW w:w="1205" w:type="dxa"/>
            <w:tcBorders>
              <w:left w:val="single" w:sz="4" w:space="0" w:color="000000"/>
              <w:right w:val="single" w:sz="4" w:space="0" w:color="000000"/>
            </w:tcBorders>
          </w:tcPr>
          <w:p w14:paraId="3911C46B" w14:textId="77777777" w:rsidR="00F82CB5" w:rsidRPr="00F82CB5" w:rsidRDefault="00F82CB5" w:rsidP="00F82CB5">
            <w:pPr>
              <w:spacing w:after="360" w:line="276" w:lineRule="auto"/>
              <w:rPr>
                <w:sz w:val="28"/>
                <w:szCs w:val="28"/>
              </w:rPr>
            </w:pPr>
            <w:r w:rsidRPr="00F82CB5">
              <w:rPr>
                <w:sz w:val="28"/>
                <w:szCs w:val="28"/>
              </w:rPr>
              <w:t>10,00</w:t>
            </w:r>
          </w:p>
        </w:tc>
      </w:tr>
    </w:tbl>
    <w:p w14:paraId="684BE51B" w14:textId="77777777" w:rsidR="00477D18" w:rsidRPr="00F82CB5" w:rsidRDefault="00477D18" w:rsidP="00F82CB5">
      <w:pPr>
        <w:ind w:firstLine="708"/>
        <w:rPr>
          <w:sz w:val="28"/>
          <w:szCs w:val="28"/>
        </w:rPr>
      </w:pPr>
    </w:p>
    <w:p w14:paraId="42A11BBE" w14:textId="77777777" w:rsidR="00BA7E29" w:rsidRPr="00F82CB5" w:rsidRDefault="00477D18" w:rsidP="006811D0">
      <w:pPr>
        <w:tabs>
          <w:tab w:val="left" w:pos="0"/>
        </w:tabs>
        <w:spacing w:after="360" w:line="276" w:lineRule="auto"/>
        <w:ind w:firstLine="709"/>
        <w:jc w:val="both"/>
        <w:rPr>
          <w:sz w:val="28"/>
          <w:szCs w:val="28"/>
        </w:rPr>
      </w:pPr>
      <w:r w:rsidRPr="00F82CB5">
        <w:rPr>
          <w:bCs/>
          <w:i/>
          <w:sz w:val="28"/>
          <w:szCs w:val="28"/>
        </w:rPr>
        <w:t xml:space="preserve">(Подпункт 84.3.2 пункта 84.3 статьи 84 изложен в новой редакции в соответствии с </w:t>
      </w:r>
      <w:r w:rsidR="00F82CB5">
        <w:rPr>
          <w:bCs/>
          <w:i/>
          <w:sz w:val="28"/>
          <w:szCs w:val="28"/>
        </w:rPr>
        <w:t>законами</w:t>
      </w:r>
      <w:r w:rsidRPr="00F82CB5">
        <w:rPr>
          <w:bCs/>
          <w:i/>
          <w:sz w:val="28"/>
          <w:szCs w:val="28"/>
        </w:rPr>
        <w:t xml:space="preserve"> </w:t>
      </w:r>
      <w:hyperlink r:id="rId333"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334"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14:paraId="39B2272F" w14:textId="77777777"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14:paraId="5128A141" w14:textId="77777777" w:rsidTr="007C54BD">
        <w:tc>
          <w:tcPr>
            <w:tcW w:w="2670" w:type="dxa"/>
            <w:vMerge w:val="restart"/>
            <w:tcBorders>
              <w:top w:val="outset" w:sz="6" w:space="0" w:color="auto"/>
              <w:bottom w:val="outset" w:sz="6" w:space="0" w:color="auto"/>
              <w:right w:val="outset" w:sz="6" w:space="0" w:color="auto"/>
            </w:tcBorders>
            <w:vAlign w:val="center"/>
          </w:tcPr>
          <w:p w14:paraId="029603C7" w14:textId="77777777"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14:paraId="501BAAA1" w14:textId="77777777"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14:paraId="506DCB51" w14:textId="77777777"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14:paraId="1F1DB154" w14:textId="77777777"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14:paraId="2C301456" w14:textId="77777777" w:rsidTr="007C54BD">
        <w:tc>
          <w:tcPr>
            <w:tcW w:w="2670" w:type="dxa"/>
            <w:vMerge/>
            <w:tcBorders>
              <w:top w:val="outset" w:sz="6" w:space="0" w:color="auto"/>
              <w:bottom w:val="outset" w:sz="6" w:space="0" w:color="auto"/>
              <w:right w:val="outset" w:sz="6" w:space="0" w:color="auto"/>
            </w:tcBorders>
            <w:vAlign w:val="center"/>
          </w:tcPr>
          <w:p w14:paraId="1EBF2E3B" w14:textId="77777777"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14:paraId="275D4B54" w14:textId="77777777"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14:paraId="411F8A57" w14:textId="77777777"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14:paraId="720B079D" w14:textId="77777777"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14:paraId="6787CC39" w14:textId="77777777" w:rsidTr="007C54BD">
        <w:tc>
          <w:tcPr>
            <w:tcW w:w="2670" w:type="dxa"/>
            <w:tcBorders>
              <w:top w:val="outset" w:sz="6" w:space="0" w:color="auto"/>
              <w:bottom w:val="outset" w:sz="6" w:space="0" w:color="auto"/>
              <w:right w:val="outset" w:sz="6" w:space="0" w:color="auto"/>
            </w:tcBorders>
            <w:vAlign w:val="center"/>
          </w:tcPr>
          <w:p w14:paraId="4B88FC49" w14:textId="77777777"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61435C93" w14:textId="77777777"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70436E5B" w14:textId="77777777"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14:paraId="65ED9C08" w14:textId="77777777" w:rsidR="008200A9" w:rsidRPr="001C001D" w:rsidRDefault="008200A9" w:rsidP="006811D0">
            <w:pPr>
              <w:spacing w:after="360" w:line="276" w:lineRule="auto"/>
              <w:ind w:firstLine="709"/>
              <w:rPr>
                <w:sz w:val="28"/>
                <w:szCs w:val="28"/>
              </w:rPr>
            </w:pPr>
          </w:p>
        </w:tc>
      </w:tr>
      <w:tr w:rsidR="008200A9" w:rsidRPr="001C001D" w14:paraId="2B598FED" w14:textId="77777777" w:rsidTr="007C54BD">
        <w:tc>
          <w:tcPr>
            <w:tcW w:w="2670" w:type="dxa"/>
            <w:tcBorders>
              <w:top w:val="outset" w:sz="6" w:space="0" w:color="auto"/>
              <w:bottom w:val="outset" w:sz="6" w:space="0" w:color="auto"/>
              <w:right w:val="outset" w:sz="6" w:space="0" w:color="auto"/>
            </w:tcBorders>
          </w:tcPr>
          <w:p w14:paraId="5FB2A76F" w14:textId="77777777" w:rsidR="008200A9" w:rsidRPr="001C001D" w:rsidRDefault="008200A9" w:rsidP="006811D0">
            <w:pPr>
              <w:spacing w:line="276" w:lineRule="auto"/>
              <w:jc w:val="center"/>
              <w:rPr>
                <w:b/>
                <w:bCs/>
                <w:sz w:val="28"/>
                <w:szCs w:val="28"/>
              </w:rPr>
            </w:pPr>
            <w:r w:rsidRPr="001C001D">
              <w:rPr>
                <w:b/>
                <w:bCs/>
                <w:sz w:val="28"/>
                <w:szCs w:val="28"/>
              </w:rPr>
              <w:t>2710 12 110 0</w:t>
            </w:r>
          </w:p>
          <w:p w14:paraId="63CE2969" w14:textId="77777777" w:rsidR="008200A9" w:rsidRPr="001C001D" w:rsidRDefault="008200A9" w:rsidP="006811D0">
            <w:pPr>
              <w:spacing w:line="276" w:lineRule="auto"/>
              <w:jc w:val="center"/>
              <w:rPr>
                <w:b/>
                <w:bCs/>
                <w:sz w:val="28"/>
                <w:szCs w:val="28"/>
              </w:rPr>
            </w:pPr>
            <w:r w:rsidRPr="001C001D">
              <w:rPr>
                <w:b/>
                <w:bCs/>
                <w:sz w:val="28"/>
                <w:szCs w:val="28"/>
              </w:rPr>
              <w:t>2710 12 150 0</w:t>
            </w:r>
          </w:p>
          <w:p w14:paraId="7717840C"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14:paraId="5C31B792" w14:textId="77777777"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7A5C3593"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804AE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AC7501F"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7A11DB" w14:textId="77777777" w:rsidTr="007C54BD">
        <w:tc>
          <w:tcPr>
            <w:tcW w:w="2670" w:type="dxa"/>
            <w:tcBorders>
              <w:top w:val="outset" w:sz="6" w:space="0" w:color="auto"/>
              <w:bottom w:val="outset" w:sz="6" w:space="0" w:color="auto"/>
              <w:right w:val="outset" w:sz="6" w:space="0" w:color="auto"/>
            </w:tcBorders>
          </w:tcPr>
          <w:p w14:paraId="25F348B2" w14:textId="77777777"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14:paraId="0138A717" w14:textId="77777777"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6EC956" w14:textId="77777777"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14:paraId="362ED9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6D7396"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7F80F92"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CB1EB5E" w14:textId="77777777" w:rsidTr="007C54BD">
        <w:tc>
          <w:tcPr>
            <w:tcW w:w="2670" w:type="dxa"/>
            <w:tcBorders>
              <w:top w:val="outset" w:sz="6" w:space="0" w:color="auto"/>
              <w:bottom w:val="outset" w:sz="6" w:space="0" w:color="auto"/>
              <w:right w:val="outset" w:sz="6" w:space="0" w:color="auto"/>
            </w:tcBorders>
            <w:vAlign w:val="center"/>
          </w:tcPr>
          <w:p w14:paraId="300BD2C7"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50A1FC6D" w14:textId="77777777"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14:paraId="715DBD28"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342EA663" w14:textId="77777777" w:rsidR="008200A9" w:rsidRPr="001C001D" w:rsidRDefault="008200A9" w:rsidP="006811D0">
            <w:pPr>
              <w:spacing w:line="276" w:lineRule="auto"/>
              <w:jc w:val="center"/>
              <w:rPr>
                <w:sz w:val="28"/>
                <w:szCs w:val="28"/>
              </w:rPr>
            </w:pPr>
          </w:p>
        </w:tc>
      </w:tr>
      <w:tr w:rsidR="008200A9" w:rsidRPr="001C001D" w14:paraId="358196DE" w14:textId="77777777" w:rsidTr="007C54BD">
        <w:tc>
          <w:tcPr>
            <w:tcW w:w="2670" w:type="dxa"/>
            <w:tcBorders>
              <w:top w:val="outset" w:sz="6" w:space="0" w:color="auto"/>
              <w:bottom w:val="outset" w:sz="6" w:space="0" w:color="auto"/>
              <w:right w:val="outset" w:sz="6" w:space="0" w:color="auto"/>
            </w:tcBorders>
          </w:tcPr>
          <w:p w14:paraId="509F7952" w14:textId="77777777"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14:paraId="10FE2884" w14:textId="77777777"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14:paraId="01650EB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CF3711B"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246E9B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47E467D" w14:textId="77777777" w:rsidTr="007C54BD">
        <w:tc>
          <w:tcPr>
            <w:tcW w:w="2670" w:type="dxa"/>
            <w:tcBorders>
              <w:top w:val="outset" w:sz="6" w:space="0" w:color="auto"/>
              <w:bottom w:val="outset" w:sz="6" w:space="0" w:color="auto"/>
              <w:right w:val="outset" w:sz="6" w:space="0" w:color="auto"/>
            </w:tcBorders>
          </w:tcPr>
          <w:p w14:paraId="4785A268" w14:textId="77777777"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14:paraId="6CB44EDD" w14:textId="77777777"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14:paraId="5C42616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9EB20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821D1E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21340F1" w14:textId="77777777" w:rsidTr="007C54BD">
        <w:tc>
          <w:tcPr>
            <w:tcW w:w="2670" w:type="dxa"/>
            <w:tcBorders>
              <w:top w:val="outset" w:sz="6" w:space="0" w:color="auto"/>
              <w:bottom w:val="outset" w:sz="6" w:space="0" w:color="auto"/>
              <w:right w:val="outset" w:sz="6" w:space="0" w:color="auto"/>
            </w:tcBorders>
          </w:tcPr>
          <w:p w14:paraId="1B62EC66" w14:textId="77777777" w:rsidR="008200A9" w:rsidRPr="001C001D" w:rsidRDefault="008200A9" w:rsidP="006811D0">
            <w:pPr>
              <w:spacing w:line="276" w:lineRule="auto"/>
              <w:jc w:val="center"/>
              <w:rPr>
                <w:sz w:val="28"/>
                <w:szCs w:val="28"/>
              </w:rPr>
            </w:pPr>
            <w:r w:rsidRPr="001C001D">
              <w:rPr>
                <w:b/>
                <w:bCs/>
                <w:sz w:val="28"/>
                <w:szCs w:val="28"/>
              </w:rPr>
              <w:lastRenderedPageBreak/>
              <w:t>2710 12 700 0</w:t>
            </w:r>
          </w:p>
        </w:tc>
        <w:tc>
          <w:tcPr>
            <w:tcW w:w="3792" w:type="dxa"/>
            <w:tcBorders>
              <w:top w:val="outset" w:sz="6" w:space="0" w:color="auto"/>
              <w:left w:val="outset" w:sz="6" w:space="0" w:color="auto"/>
              <w:bottom w:val="outset" w:sz="6" w:space="0" w:color="auto"/>
              <w:right w:val="outset" w:sz="6" w:space="0" w:color="auto"/>
            </w:tcBorders>
          </w:tcPr>
          <w:p w14:paraId="3D13C75E" w14:textId="77777777"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14:paraId="3AD4317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97ABE01"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4D81E67"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6A60B2C" w14:textId="77777777" w:rsidTr="007C54BD">
        <w:tc>
          <w:tcPr>
            <w:tcW w:w="2670" w:type="dxa"/>
            <w:tcBorders>
              <w:top w:val="outset" w:sz="6" w:space="0" w:color="auto"/>
              <w:bottom w:val="outset" w:sz="6" w:space="0" w:color="auto"/>
              <w:right w:val="outset" w:sz="6" w:space="0" w:color="auto"/>
            </w:tcBorders>
          </w:tcPr>
          <w:p w14:paraId="57AF2A34"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14:paraId="75F2DFC2" w14:textId="77777777"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017F11A3" w14:textId="77777777"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02D44CF2"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598924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9302270"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52A465E1" w14:textId="77777777" w:rsidTr="007C54BD">
        <w:tc>
          <w:tcPr>
            <w:tcW w:w="2670" w:type="dxa"/>
            <w:tcBorders>
              <w:top w:val="outset" w:sz="6" w:space="0" w:color="auto"/>
              <w:bottom w:val="outset" w:sz="6" w:space="0" w:color="auto"/>
              <w:right w:val="outset" w:sz="6" w:space="0" w:color="auto"/>
            </w:tcBorders>
            <w:vAlign w:val="center"/>
          </w:tcPr>
          <w:p w14:paraId="5B078F78" w14:textId="77777777"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14:paraId="4C17CB6E" w14:textId="77777777"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14:paraId="47E416D3" w14:textId="77777777"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14:paraId="144C6AA8" w14:textId="77777777" w:rsidR="008200A9" w:rsidRPr="001C001D" w:rsidRDefault="008200A9" w:rsidP="006811D0">
            <w:pPr>
              <w:spacing w:line="276" w:lineRule="auto"/>
              <w:jc w:val="center"/>
              <w:rPr>
                <w:sz w:val="28"/>
                <w:szCs w:val="28"/>
              </w:rPr>
            </w:pPr>
          </w:p>
        </w:tc>
      </w:tr>
      <w:tr w:rsidR="008200A9" w:rsidRPr="001C001D" w14:paraId="37D1DA1B" w14:textId="77777777" w:rsidTr="007C54BD">
        <w:tc>
          <w:tcPr>
            <w:tcW w:w="2670" w:type="dxa"/>
            <w:tcBorders>
              <w:top w:val="outset" w:sz="6" w:space="0" w:color="auto"/>
              <w:bottom w:val="outset" w:sz="6" w:space="0" w:color="auto"/>
              <w:right w:val="outset" w:sz="6" w:space="0" w:color="auto"/>
            </w:tcBorders>
          </w:tcPr>
          <w:p w14:paraId="07E54115" w14:textId="77777777"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14:paraId="00FE7C07" w14:textId="77777777"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DE8D14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7B0E470"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48386D9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315F0D81" w14:textId="77777777" w:rsidTr="007C54BD">
        <w:tc>
          <w:tcPr>
            <w:tcW w:w="2670" w:type="dxa"/>
            <w:tcBorders>
              <w:top w:val="outset" w:sz="6" w:space="0" w:color="auto"/>
              <w:bottom w:val="outset" w:sz="6" w:space="0" w:color="auto"/>
              <w:right w:val="outset" w:sz="6" w:space="0" w:color="auto"/>
            </w:tcBorders>
          </w:tcPr>
          <w:p w14:paraId="08A90EE2" w14:textId="77777777"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14:paraId="58ACBC1B" w14:textId="77777777"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14:paraId="75B9470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E5BA1E"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B21F92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A6A7326" w14:textId="77777777" w:rsidTr="007C54BD">
        <w:tc>
          <w:tcPr>
            <w:tcW w:w="2670" w:type="dxa"/>
            <w:tcBorders>
              <w:top w:val="outset" w:sz="6" w:space="0" w:color="auto"/>
              <w:bottom w:val="outset" w:sz="6" w:space="0" w:color="auto"/>
              <w:right w:val="outset" w:sz="6" w:space="0" w:color="auto"/>
            </w:tcBorders>
          </w:tcPr>
          <w:p w14:paraId="2695CF47" w14:textId="77777777"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14:paraId="5C3DA039" w14:textId="77777777"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14:paraId="433884D9"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4D400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9DA25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27B92F66" w14:textId="77777777" w:rsidTr="007C54BD">
        <w:tc>
          <w:tcPr>
            <w:tcW w:w="2670" w:type="dxa"/>
            <w:tcBorders>
              <w:top w:val="outset" w:sz="6" w:space="0" w:color="auto"/>
              <w:bottom w:val="outset" w:sz="6" w:space="0" w:color="auto"/>
              <w:right w:val="outset" w:sz="6" w:space="0" w:color="auto"/>
            </w:tcBorders>
          </w:tcPr>
          <w:p w14:paraId="50D03678" w14:textId="77777777"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14:paraId="5EC6863D" w14:textId="77777777" w:rsidR="008200A9" w:rsidRPr="001C001D" w:rsidRDefault="008200A9" w:rsidP="006811D0">
            <w:pPr>
              <w:spacing w:line="276" w:lineRule="auto"/>
              <w:jc w:val="center"/>
              <w:rPr>
                <w:sz w:val="28"/>
                <w:szCs w:val="28"/>
              </w:rPr>
            </w:pPr>
            <w:r w:rsidRPr="001C001D">
              <w:rPr>
                <w:b/>
                <w:bCs/>
                <w:sz w:val="28"/>
                <w:szCs w:val="28"/>
              </w:rPr>
              <w:t>2710 19 424 0</w:t>
            </w:r>
          </w:p>
          <w:p w14:paraId="0118BA8A" w14:textId="77777777" w:rsidR="008200A9" w:rsidRPr="001C001D" w:rsidRDefault="008200A9" w:rsidP="006811D0">
            <w:pPr>
              <w:spacing w:line="276" w:lineRule="auto"/>
              <w:jc w:val="center"/>
              <w:rPr>
                <w:sz w:val="28"/>
                <w:szCs w:val="28"/>
              </w:rPr>
            </w:pPr>
            <w:r w:rsidRPr="001C001D">
              <w:rPr>
                <w:b/>
                <w:bCs/>
                <w:sz w:val="28"/>
                <w:szCs w:val="28"/>
              </w:rPr>
              <w:t>2710 19 425 0</w:t>
            </w:r>
          </w:p>
          <w:p w14:paraId="2CB8F496" w14:textId="77777777" w:rsidR="008200A9" w:rsidRPr="001C001D" w:rsidRDefault="008200A9" w:rsidP="006811D0">
            <w:pPr>
              <w:spacing w:line="276" w:lineRule="auto"/>
              <w:jc w:val="center"/>
              <w:rPr>
                <w:sz w:val="28"/>
                <w:szCs w:val="28"/>
              </w:rPr>
            </w:pPr>
            <w:r w:rsidRPr="001C001D">
              <w:rPr>
                <w:b/>
                <w:bCs/>
                <w:sz w:val="28"/>
                <w:szCs w:val="28"/>
              </w:rPr>
              <w:t>2710 19 429 0</w:t>
            </w:r>
          </w:p>
          <w:p w14:paraId="4E8BD7AA" w14:textId="77777777"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14:paraId="65DD6A70"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A492C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438F32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77D45476"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8956352" w14:textId="77777777" w:rsidTr="007C54BD">
        <w:tc>
          <w:tcPr>
            <w:tcW w:w="2670" w:type="dxa"/>
            <w:tcBorders>
              <w:top w:val="outset" w:sz="6" w:space="0" w:color="auto"/>
              <w:bottom w:val="outset" w:sz="6" w:space="0" w:color="auto"/>
              <w:right w:val="outset" w:sz="6" w:space="0" w:color="auto"/>
            </w:tcBorders>
          </w:tcPr>
          <w:p w14:paraId="065C31B4" w14:textId="77777777"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14:paraId="19EB6B1C"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778C4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F22A5B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F3C54FE"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05E1A39A" w14:textId="77777777" w:rsidTr="007C54BD">
        <w:tc>
          <w:tcPr>
            <w:tcW w:w="2670" w:type="dxa"/>
            <w:tcBorders>
              <w:top w:val="outset" w:sz="6" w:space="0" w:color="auto"/>
              <w:bottom w:val="outset" w:sz="6" w:space="0" w:color="auto"/>
              <w:right w:val="outset" w:sz="6" w:space="0" w:color="auto"/>
            </w:tcBorders>
          </w:tcPr>
          <w:p w14:paraId="461032D4" w14:textId="77777777" w:rsidR="008200A9" w:rsidRPr="001C001D" w:rsidRDefault="008200A9" w:rsidP="006811D0">
            <w:pPr>
              <w:spacing w:line="276" w:lineRule="auto"/>
              <w:jc w:val="center"/>
              <w:rPr>
                <w:sz w:val="28"/>
                <w:szCs w:val="28"/>
              </w:rPr>
            </w:pPr>
            <w:r w:rsidRPr="001C001D">
              <w:rPr>
                <w:b/>
                <w:bCs/>
                <w:sz w:val="28"/>
                <w:szCs w:val="28"/>
              </w:rPr>
              <w:t>2710 19 480 0</w:t>
            </w:r>
          </w:p>
          <w:p w14:paraId="767ADA63" w14:textId="77777777"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14:paraId="6218ECF7" w14:textId="77777777"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14:paraId="7147BA3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7C08F5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14742FC"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49D7155" w14:textId="77777777" w:rsidTr="007C54BD">
        <w:tc>
          <w:tcPr>
            <w:tcW w:w="2670" w:type="dxa"/>
            <w:tcBorders>
              <w:top w:val="outset" w:sz="6" w:space="0" w:color="auto"/>
              <w:bottom w:val="outset" w:sz="6" w:space="0" w:color="auto"/>
              <w:right w:val="outset" w:sz="6" w:space="0" w:color="auto"/>
            </w:tcBorders>
          </w:tcPr>
          <w:p w14:paraId="3C4E0D8F" w14:textId="77777777" w:rsidR="008200A9" w:rsidRPr="001C001D" w:rsidRDefault="008200A9" w:rsidP="006811D0">
            <w:pPr>
              <w:spacing w:line="276" w:lineRule="auto"/>
              <w:jc w:val="center"/>
              <w:rPr>
                <w:sz w:val="28"/>
                <w:szCs w:val="28"/>
              </w:rPr>
            </w:pPr>
            <w:r w:rsidRPr="001C001D">
              <w:rPr>
                <w:b/>
                <w:bCs/>
                <w:sz w:val="28"/>
                <w:szCs w:val="28"/>
              </w:rPr>
              <w:t>2710 19 510 1</w:t>
            </w:r>
          </w:p>
          <w:p w14:paraId="196AECC9" w14:textId="77777777" w:rsidR="008200A9" w:rsidRPr="001C001D" w:rsidRDefault="008200A9" w:rsidP="006811D0">
            <w:pPr>
              <w:spacing w:line="276" w:lineRule="auto"/>
              <w:jc w:val="center"/>
              <w:rPr>
                <w:sz w:val="28"/>
                <w:szCs w:val="28"/>
              </w:rPr>
            </w:pPr>
            <w:r w:rsidRPr="001C001D">
              <w:rPr>
                <w:b/>
                <w:bCs/>
                <w:sz w:val="28"/>
                <w:szCs w:val="28"/>
              </w:rPr>
              <w:t>2710 19 510 9</w:t>
            </w:r>
          </w:p>
          <w:p w14:paraId="360A9996" w14:textId="77777777" w:rsidR="008200A9" w:rsidRPr="001C001D" w:rsidRDefault="008200A9" w:rsidP="006811D0">
            <w:pPr>
              <w:spacing w:line="276" w:lineRule="auto"/>
              <w:jc w:val="center"/>
              <w:rPr>
                <w:sz w:val="28"/>
                <w:szCs w:val="28"/>
              </w:rPr>
            </w:pPr>
            <w:r w:rsidRPr="001C001D">
              <w:rPr>
                <w:b/>
                <w:bCs/>
                <w:sz w:val="28"/>
                <w:szCs w:val="28"/>
              </w:rPr>
              <w:t>2710 19 550 1</w:t>
            </w:r>
          </w:p>
          <w:p w14:paraId="4FB2DCAB" w14:textId="77777777"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14:paraId="1BC86969" w14:textId="77777777"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14:paraId="72809A16"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4AA43FFE"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1A37D2CF"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A9F1960" w14:textId="77777777" w:rsidR="008200A9" w:rsidRPr="001C001D" w:rsidRDefault="008200A9" w:rsidP="006811D0">
            <w:pPr>
              <w:spacing w:line="276" w:lineRule="auto"/>
              <w:jc w:val="center"/>
              <w:rPr>
                <w:sz w:val="28"/>
                <w:szCs w:val="28"/>
              </w:rPr>
            </w:pPr>
            <w:r w:rsidRPr="001C001D">
              <w:rPr>
                <w:sz w:val="28"/>
                <w:szCs w:val="28"/>
              </w:rPr>
              <w:t>65</w:t>
            </w:r>
          </w:p>
        </w:tc>
      </w:tr>
      <w:tr w:rsidR="008200A9" w:rsidRPr="001C001D" w14:paraId="5D854885" w14:textId="77777777" w:rsidTr="007C54BD">
        <w:tc>
          <w:tcPr>
            <w:tcW w:w="2670" w:type="dxa"/>
            <w:tcBorders>
              <w:top w:val="outset" w:sz="6" w:space="0" w:color="auto"/>
              <w:bottom w:val="outset" w:sz="6" w:space="0" w:color="auto"/>
              <w:right w:val="outset" w:sz="6" w:space="0" w:color="auto"/>
            </w:tcBorders>
          </w:tcPr>
          <w:p w14:paraId="5711B493" w14:textId="77777777" w:rsidR="008200A9" w:rsidRPr="001C001D" w:rsidRDefault="008200A9" w:rsidP="006811D0">
            <w:pPr>
              <w:spacing w:line="276" w:lineRule="auto"/>
              <w:jc w:val="center"/>
              <w:rPr>
                <w:sz w:val="28"/>
                <w:szCs w:val="28"/>
              </w:rPr>
            </w:pPr>
            <w:r w:rsidRPr="001C001D">
              <w:rPr>
                <w:b/>
                <w:bCs/>
                <w:sz w:val="28"/>
                <w:szCs w:val="28"/>
              </w:rPr>
              <w:t>2710 19 620 1</w:t>
            </w:r>
          </w:p>
          <w:p w14:paraId="5D495E6A" w14:textId="77777777" w:rsidR="008200A9" w:rsidRPr="001C001D" w:rsidRDefault="008200A9" w:rsidP="006811D0">
            <w:pPr>
              <w:spacing w:line="276" w:lineRule="auto"/>
              <w:jc w:val="center"/>
              <w:rPr>
                <w:b/>
                <w:bCs/>
                <w:sz w:val="28"/>
                <w:szCs w:val="28"/>
              </w:rPr>
            </w:pPr>
            <w:r w:rsidRPr="001C001D">
              <w:rPr>
                <w:b/>
                <w:bCs/>
                <w:sz w:val="28"/>
                <w:szCs w:val="28"/>
              </w:rPr>
              <w:t>2710 19 620 9</w:t>
            </w:r>
          </w:p>
          <w:p w14:paraId="62B801BD" w14:textId="77777777" w:rsidR="008200A9" w:rsidRPr="001C001D" w:rsidRDefault="008200A9" w:rsidP="006811D0">
            <w:pPr>
              <w:spacing w:line="276" w:lineRule="auto"/>
              <w:jc w:val="center"/>
              <w:rPr>
                <w:sz w:val="28"/>
                <w:szCs w:val="28"/>
              </w:rPr>
            </w:pPr>
            <w:r w:rsidRPr="001C001D">
              <w:rPr>
                <w:b/>
                <w:bCs/>
                <w:sz w:val="28"/>
                <w:szCs w:val="28"/>
              </w:rPr>
              <w:t>2710 19 640 1</w:t>
            </w:r>
          </w:p>
          <w:p w14:paraId="4827ABD1" w14:textId="77777777" w:rsidR="008200A9" w:rsidRPr="001C001D" w:rsidRDefault="008200A9" w:rsidP="006811D0">
            <w:pPr>
              <w:spacing w:line="276" w:lineRule="auto"/>
              <w:jc w:val="center"/>
              <w:rPr>
                <w:b/>
                <w:bCs/>
                <w:sz w:val="28"/>
                <w:szCs w:val="28"/>
              </w:rPr>
            </w:pPr>
            <w:r w:rsidRPr="001C001D">
              <w:rPr>
                <w:b/>
                <w:bCs/>
                <w:sz w:val="28"/>
                <w:szCs w:val="28"/>
              </w:rPr>
              <w:t>2710 19 640 9</w:t>
            </w:r>
          </w:p>
          <w:p w14:paraId="34F749F1" w14:textId="77777777" w:rsidR="008200A9" w:rsidRPr="001C001D" w:rsidRDefault="008200A9" w:rsidP="006811D0">
            <w:pPr>
              <w:spacing w:line="276" w:lineRule="auto"/>
              <w:jc w:val="center"/>
              <w:rPr>
                <w:sz w:val="28"/>
                <w:szCs w:val="28"/>
              </w:rPr>
            </w:pPr>
            <w:r w:rsidRPr="001C001D">
              <w:rPr>
                <w:b/>
                <w:bCs/>
                <w:sz w:val="28"/>
                <w:szCs w:val="28"/>
              </w:rPr>
              <w:lastRenderedPageBreak/>
              <w:t>2710 19 660 1</w:t>
            </w:r>
          </w:p>
          <w:p w14:paraId="0DDC744D" w14:textId="77777777" w:rsidR="008200A9" w:rsidRPr="001C001D" w:rsidRDefault="008200A9" w:rsidP="006811D0">
            <w:pPr>
              <w:spacing w:line="276" w:lineRule="auto"/>
              <w:jc w:val="center"/>
              <w:rPr>
                <w:b/>
                <w:bCs/>
                <w:sz w:val="28"/>
                <w:szCs w:val="28"/>
              </w:rPr>
            </w:pPr>
            <w:r w:rsidRPr="001C001D">
              <w:rPr>
                <w:b/>
                <w:bCs/>
                <w:sz w:val="28"/>
                <w:szCs w:val="28"/>
              </w:rPr>
              <w:t>2710 19 660 9</w:t>
            </w:r>
          </w:p>
          <w:p w14:paraId="5D6667F7" w14:textId="77777777" w:rsidR="008200A9" w:rsidRPr="001C001D" w:rsidRDefault="008200A9" w:rsidP="006811D0">
            <w:pPr>
              <w:spacing w:line="276" w:lineRule="auto"/>
              <w:jc w:val="center"/>
              <w:rPr>
                <w:sz w:val="28"/>
                <w:szCs w:val="28"/>
              </w:rPr>
            </w:pPr>
            <w:r w:rsidRPr="001C001D">
              <w:rPr>
                <w:b/>
                <w:bCs/>
                <w:sz w:val="28"/>
                <w:szCs w:val="28"/>
              </w:rPr>
              <w:t>2710 19 680 1</w:t>
            </w:r>
          </w:p>
          <w:p w14:paraId="3CAF5F33" w14:textId="77777777" w:rsidR="008200A9" w:rsidRPr="001C001D" w:rsidRDefault="008200A9" w:rsidP="006811D0">
            <w:pPr>
              <w:spacing w:line="276" w:lineRule="auto"/>
              <w:jc w:val="center"/>
              <w:rPr>
                <w:b/>
                <w:bCs/>
                <w:sz w:val="28"/>
                <w:szCs w:val="28"/>
              </w:rPr>
            </w:pPr>
            <w:r w:rsidRPr="001C001D">
              <w:rPr>
                <w:b/>
                <w:bCs/>
                <w:sz w:val="28"/>
                <w:szCs w:val="28"/>
              </w:rPr>
              <w:t>2710 19 680 9</w:t>
            </w:r>
          </w:p>
          <w:p w14:paraId="2EE3F3A8" w14:textId="77777777" w:rsidR="008200A9" w:rsidRPr="001C001D" w:rsidRDefault="008200A9" w:rsidP="006811D0">
            <w:pPr>
              <w:spacing w:line="276" w:lineRule="auto"/>
              <w:jc w:val="center"/>
              <w:rPr>
                <w:b/>
                <w:bCs/>
                <w:sz w:val="28"/>
                <w:szCs w:val="28"/>
              </w:rPr>
            </w:pPr>
            <w:r w:rsidRPr="001C001D">
              <w:rPr>
                <w:b/>
                <w:bCs/>
                <w:sz w:val="28"/>
                <w:szCs w:val="28"/>
              </w:rPr>
              <w:t>2710 20 310 1</w:t>
            </w:r>
          </w:p>
          <w:p w14:paraId="7A073C7C" w14:textId="77777777" w:rsidR="008200A9" w:rsidRPr="001C001D" w:rsidRDefault="008200A9" w:rsidP="006811D0">
            <w:pPr>
              <w:spacing w:line="276" w:lineRule="auto"/>
              <w:jc w:val="center"/>
              <w:rPr>
                <w:b/>
                <w:bCs/>
                <w:sz w:val="28"/>
                <w:szCs w:val="28"/>
              </w:rPr>
            </w:pPr>
            <w:r w:rsidRPr="001C001D">
              <w:rPr>
                <w:b/>
                <w:bCs/>
                <w:sz w:val="28"/>
                <w:szCs w:val="28"/>
              </w:rPr>
              <w:t>2710 20 310 9</w:t>
            </w:r>
          </w:p>
          <w:p w14:paraId="02A853B1" w14:textId="77777777" w:rsidR="008200A9" w:rsidRPr="001C001D" w:rsidRDefault="008200A9" w:rsidP="006811D0">
            <w:pPr>
              <w:spacing w:line="276" w:lineRule="auto"/>
              <w:jc w:val="center"/>
              <w:rPr>
                <w:b/>
                <w:bCs/>
                <w:sz w:val="28"/>
                <w:szCs w:val="28"/>
              </w:rPr>
            </w:pPr>
            <w:r w:rsidRPr="001C001D">
              <w:rPr>
                <w:b/>
                <w:bCs/>
                <w:sz w:val="28"/>
                <w:szCs w:val="28"/>
              </w:rPr>
              <w:t>2710 20 350 1</w:t>
            </w:r>
          </w:p>
          <w:p w14:paraId="0E9F5D7C" w14:textId="77777777" w:rsidR="008200A9" w:rsidRPr="001C001D" w:rsidRDefault="008200A9" w:rsidP="006811D0">
            <w:pPr>
              <w:spacing w:line="276" w:lineRule="auto"/>
              <w:jc w:val="center"/>
              <w:rPr>
                <w:b/>
                <w:bCs/>
                <w:sz w:val="28"/>
                <w:szCs w:val="28"/>
              </w:rPr>
            </w:pPr>
            <w:r w:rsidRPr="001C001D">
              <w:rPr>
                <w:b/>
                <w:bCs/>
                <w:sz w:val="28"/>
                <w:szCs w:val="28"/>
              </w:rPr>
              <w:t>2710 20 350 9</w:t>
            </w:r>
          </w:p>
          <w:p w14:paraId="12D209A9" w14:textId="77777777" w:rsidR="008200A9" w:rsidRPr="001C001D" w:rsidRDefault="008200A9" w:rsidP="006811D0">
            <w:pPr>
              <w:spacing w:line="276" w:lineRule="auto"/>
              <w:jc w:val="center"/>
              <w:rPr>
                <w:b/>
                <w:bCs/>
                <w:sz w:val="28"/>
                <w:szCs w:val="28"/>
              </w:rPr>
            </w:pPr>
            <w:r w:rsidRPr="001C001D">
              <w:rPr>
                <w:b/>
                <w:bCs/>
                <w:sz w:val="28"/>
                <w:szCs w:val="28"/>
              </w:rPr>
              <w:t>2710 20 370 1</w:t>
            </w:r>
          </w:p>
          <w:p w14:paraId="1EC957F0" w14:textId="77777777" w:rsidR="008200A9" w:rsidRPr="001C001D" w:rsidRDefault="008200A9" w:rsidP="006811D0">
            <w:pPr>
              <w:spacing w:line="276" w:lineRule="auto"/>
              <w:jc w:val="center"/>
              <w:rPr>
                <w:b/>
                <w:bCs/>
                <w:sz w:val="28"/>
                <w:szCs w:val="28"/>
              </w:rPr>
            </w:pPr>
            <w:r w:rsidRPr="001C001D">
              <w:rPr>
                <w:b/>
                <w:bCs/>
                <w:sz w:val="28"/>
                <w:szCs w:val="28"/>
              </w:rPr>
              <w:t>2710 20 370 9</w:t>
            </w:r>
          </w:p>
          <w:p w14:paraId="2D3F46DD" w14:textId="77777777" w:rsidR="008200A9" w:rsidRPr="001C001D" w:rsidRDefault="008200A9" w:rsidP="006811D0">
            <w:pPr>
              <w:spacing w:line="276" w:lineRule="auto"/>
              <w:jc w:val="center"/>
              <w:rPr>
                <w:b/>
                <w:bCs/>
                <w:sz w:val="28"/>
                <w:szCs w:val="28"/>
              </w:rPr>
            </w:pPr>
            <w:r w:rsidRPr="001C001D">
              <w:rPr>
                <w:b/>
                <w:bCs/>
                <w:sz w:val="28"/>
                <w:szCs w:val="28"/>
              </w:rPr>
              <w:t>2710 20 390 1</w:t>
            </w:r>
          </w:p>
          <w:p w14:paraId="6F8E5A5C" w14:textId="77777777"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14:paraId="432D5F9A" w14:textId="77777777"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14:paraId="3EB96B3D"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A53EA42"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304EE3C8"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65079EC" w14:textId="77777777" w:rsidTr="007C54BD">
        <w:tc>
          <w:tcPr>
            <w:tcW w:w="2670" w:type="dxa"/>
            <w:tcBorders>
              <w:top w:val="outset" w:sz="6" w:space="0" w:color="auto"/>
              <w:bottom w:val="outset" w:sz="6" w:space="0" w:color="auto"/>
              <w:right w:val="outset" w:sz="6" w:space="0" w:color="auto"/>
            </w:tcBorders>
          </w:tcPr>
          <w:p w14:paraId="5D3C007D" w14:textId="77777777"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14:paraId="61EBA402" w14:textId="77777777" w:rsidR="008200A9" w:rsidRPr="001C001D" w:rsidRDefault="008200A9" w:rsidP="006811D0">
            <w:pPr>
              <w:spacing w:line="276" w:lineRule="auto"/>
              <w:jc w:val="center"/>
              <w:rPr>
                <w:b/>
                <w:bCs/>
                <w:sz w:val="28"/>
                <w:szCs w:val="28"/>
              </w:rPr>
            </w:pPr>
            <w:r w:rsidRPr="001C001D">
              <w:rPr>
                <w:b/>
                <w:bCs/>
                <w:sz w:val="28"/>
                <w:szCs w:val="28"/>
              </w:rPr>
              <w:t>2710 19 460 0</w:t>
            </w:r>
          </w:p>
          <w:p w14:paraId="27FFD072" w14:textId="77777777"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14:paraId="1BEC7896" w14:textId="77777777"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14:paraId="59DADDCB"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C7BA3A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E419DD2" w14:textId="77777777" w:rsidR="008200A9" w:rsidRPr="001C001D" w:rsidRDefault="008200A9" w:rsidP="006811D0">
            <w:pPr>
              <w:spacing w:line="276" w:lineRule="auto"/>
              <w:jc w:val="center"/>
              <w:rPr>
                <w:sz w:val="28"/>
                <w:szCs w:val="28"/>
              </w:rPr>
            </w:pPr>
            <w:r w:rsidRPr="001C001D">
              <w:rPr>
                <w:sz w:val="28"/>
                <w:szCs w:val="28"/>
              </w:rPr>
              <w:t>300</w:t>
            </w:r>
          </w:p>
        </w:tc>
      </w:tr>
      <w:tr w:rsidR="008200A9" w:rsidRPr="001C001D" w14:paraId="743534EE" w14:textId="77777777" w:rsidTr="007C54BD">
        <w:tc>
          <w:tcPr>
            <w:tcW w:w="2670" w:type="dxa"/>
            <w:tcBorders>
              <w:top w:val="outset" w:sz="6" w:space="0" w:color="auto"/>
              <w:bottom w:val="outset" w:sz="6" w:space="0" w:color="auto"/>
              <w:right w:val="outset" w:sz="6" w:space="0" w:color="auto"/>
            </w:tcBorders>
          </w:tcPr>
          <w:p w14:paraId="38623DA8" w14:textId="77777777" w:rsidR="008200A9" w:rsidRPr="001C001D" w:rsidRDefault="008200A9" w:rsidP="006811D0">
            <w:pPr>
              <w:spacing w:line="276" w:lineRule="auto"/>
              <w:jc w:val="center"/>
              <w:rPr>
                <w:b/>
                <w:bCs/>
                <w:sz w:val="28"/>
                <w:szCs w:val="28"/>
              </w:rPr>
            </w:pPr>
            <w:r w:rsidRPr="001C001D">
              <w:rPr>
                <w:b/>
                <w:bCs/>
                <w:sz w:val="28"/>
                <w:szCs w:val="28"/>
              </w:rPr>
              <w:t>2710 19 710 0</w:t>
            </w:r>
          </w:p>
          <w:p w14:paraId="2BE43797" w14:textId="77777777"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14:paraId="6D35625C"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14:paraId="340B60B4" w14:textId="77777777"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14:paraId="3389A7D7"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42F8C3C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C7AF5D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79BE5758" w14:textId="77777777" w:rsidTr="007C54BD">
        <w:tc>
          <w:tcPr>
            <w:tcW w:w="2670" w:type="dxa"/>
            <w:tcBorders>
              <w:top w:val="outset" w:sz="6" w:space="0" w:color="auto"/>
              <w:bottom w:val="outset" w:sz="6" w:space="0" w:color="auto"/>
              <w:right w:val="outset" w:sz="6" w:space="0" w:color="auto"/>
            </w:tcBorders>
          </w:tcPr>
          <w:p w14:paraId="383C7EC7" w14:textId="77777777" w:rsidR="008200A9" w:rsidRPr="001C001D" w:rsidRDefault="008200A9" w:rsidP="006811D0">
            <w:pPr>
              <w:spacing w:line="276" w:lineRule="auto"/>
              <w:jc w:val="center"/>
              <w:rPr>
                <w:b/>
                <w:bCs/>
                <w:sz w:val="28"/>
                <w:szCs w:val="28"/>
              </w:rPr>
            </w:pPr>
            <w:r w:rsidRPr="001C001D">
              <w:rPr>
                <w:b/>
                <w:bCs/>
                <w:sz w:val="28"/>
                <w:szCs w:val="28"/>
              </w:rPr>
              <w:t>2710 19 820 0</w:t>
            </w:r>
          </w:p>
          <w:p w14:paraId="03D87CED" w14:textId="77777777" w:rsidR="008200A9" w:rsidRPr="001C001D" w:rsidRDefault="008200A9" w:rsidP="006811D0">
            <w:pPr>
              <w:spacing w:line="276" w:lineRule="auto"/>
              <w:jc w:val="center"/>
              <w:rPr>
                <w:b/>
                <w:bCs/>
                <w:sz w:val="28"/>
                <w:szCs w:val="28"/>
              </w:rPr>
            </w:pPr>
            <w:r w:rsidRPr="001C001D">
              <w:rPr>
                <w:b/>
                <w:bCs/>
                <w:sz w:val="28"/>
                <w:szCs w:val="28"/>
              </w:rPr>
              <w:t>2710 19 840 0</w:t>
            </w:r>
          </w:p>
          <w:p w14:paraId="233D4167" w14:textId="77777777" w:rsidR="008200A9" w:rsidRPr="001C001D" w:rsidRDefault="008200A9" w:rsidP="006811D0">
            <w:pPr>
              <w:spacing w:line="276" w:lineRule="auto"/>
              <w:jc w:val="center"/>
              <w:rPr>
                <w:b/>
                <w:bCs/>
                <w:sz w:val="28"/>
                <w:szCs w:val="28"/>
              </w:rPr>
            </w:pPr>
            <w:r w:rsidRPr="001C001D">
              <w:rPr>
                <w:b/>
                <w:bCs/>
                <w:sz w:val="28"/>
                <w:szCs w:val="28"/>
              </w:rPr>
              <w:t>2710 19 860 0</w:t>
            </w:r>
          </w:p>
          <w:p w14:paraId="0002D3D4" w14:textId="77777777" w:rsidR="008200A9" w:rsidRPr="001C001D" w:rsidRDefault="008200A9" w:rsidP="006811D0">
            <w:pPr>
              <w:spacing w:line="276" w:lineRule="auto"/>
              <w:jc w:val="center"/>
              <w:rPr>
                <w:b/>
                <w:bCs/>
                <w:sz w:val="28"/>
                <w:szCs w:val="28"/>
              </w:rPr>
            </w:pPr>
            <w:r w:rsidRPr="001C001D">
              <w:rPr>
                <w:b/>
                <w:bCs/>
                <w:sz w:val="28"/>
                <w:szCs w:val="28"/>
              </w:rPr>
              <w:t>2710 19 880 0</w:t>
            </w:r>
          </w:p>
          <w:p w14:paraId="07852377" w14:textId="77777777" w:rsidR="008200A9" w:rsidRPr="001C001D" w:rsidRDefault="008200A9" w:rsidP="006811D0">
            <w:pPr>
              <w:spacing w:line="276" w:lineRule="auto"/>
              <w:jc w:val="center"/>
              <w:rPr>
                <w:b/>
                <w:bCs/>
                <w:sz w:val="28"/>
                <w:szCs w:val="28"/>
              </w:rPr>
            </w:pPr>
            <w:r w:rsidRPr="001C001D">
              <w:rPr>
                <w:b/>
                <w:bCs/>
                <w:sz w:val="28"/>
                <w:szCs w:val="28"/>
              </w:rPr>
              <w:t>2710 19 920 0</w:t>
            </w:r>
          </w:p>
          <w:p w14:paraId="19AE4F98" w14:textId="77777777" w:rsidR="008200A9" w:rsidRPr="001C001D" w:rsidRDefault="008200A9" w:rsidP="006811D0">
            <w:pPr>
              <w:spacing w:line="276" w:lineRule="auto"/>
              <w:jc w:val="center"/>
              <w:rPr>
                <w:b/>
                <w:bCs/>
                <w:sz w:val="28"/>
                <w:szCs w:val="28"/>
              </w:rPr>
            </w:pPr>
            <w:r w:rsidRPr="001C001D">
              <w:rPr>
                <w:b/>
                <w:bCs/>
                <w:sz w:val="28"/>
                <w:szCs w:val="28"/>
              </w:rPr>
              <w:t>2710 19 940 0</w:t>
            </w:r>
          </w:p>
          <w:p w14:paraId="4F3046D7" w14:textId="77777777"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14:paraId="0A1A97ED" w14:textId="77777777"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14:paraId="39430F3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CAB08E4"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28810C37" w14:textId="77777777" w:rsidR="008200A9" w:rsidRPr="001C001D" w:rsidRDefault="008200A9" w:rsidP="006811D0">
            <w:pPr>
              <w:spacing w:line="276" w:lineRule="auto"/>
              <w:jc w:val="center"/>
              <w:rPr>
                <w:sz w:val="28"/>
                <w:szCs w:val="28"/>
              </w:rPr>
            </w:pPr>
            <w:r w:rsidRPr="001C001D">
              <w:rPr>
                <w:sz w:val="28"/>
                <w:szCs w:val="28"/>
              </w:rPr>
              <w:t>40</w:t>
            </w:r>
          </w:p>
        </w:tc>
      </w:tr>
      <w:tr w:rsidR="008200A9" w:rsidRPr="001C001D" w14:paraId="2C156BCD" w14:textId="77777777" w:rsidTr="007C54BD">
        <w:tc>
          <w:tcPr>
            <w:tcW w:w="2670" w:type="dxa"/>
            <w:tcBorders>
              <w:top w:val="outset" w:sz="6" w:space="0" w:color="auto"/>
              <w:bottom w:val="outset" w:sz="6" w:space="0" w:color="auto"/>
              <w:right w:val="outset" w:sz="6" w:space="0" w:color="auto"/>
            </w:tcBorders>
          </w:tcPr>
          <w:p w14:paraId="1629C21C" w14:textId="77777777"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14:paraId="5B085874" w14:textId="77777777"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14:paraId="6A364164"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E777EB5"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0944B661"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132AD9B4" w14:textId="77777777" w:rsidTr="007C54BD">
        <w:tc>
          <w:tcPr>
            <w:tcW w:w="2670" w:type="dxa"/>
            <w:tcBorders>
              <w:top w:val="outset" w:sz="6" w:space="0" w:color="auto"/>
              <w:bottom w:val="outset" w:sz="6" w:space="0" w:color="auto"/>
              <w:right w:val="outset" w:sz="6" w:space="0" w:color="auto"/>
            </w:tcBorders>
          </w:tcPr>
          <w:p w14:paraId="4CD552AA" w14:textId="77777777" w:rsidR="008200A9" w:rsidRPr="001C001D" w:rsidRDefault="008200A9" w:rsidP="006811D0">
            <w:pPr>
              <w:spacing w:line="276" w:lineRule="auto"/>
              <w:jc w:val="center"/>
              <w:rPr>
                <w:b/>
                <w:bCs/>
                <w:sz w:val="28"/>
                <w:szCs w:val="28"/>
              </w:rPr>
            </w:pPr>
            <w:r w:rsidRPr="001C001D">
              <w:rPr>
                <w:b/>
                <w:bCs/>
                <w:sz w:val="28"/>
                <w:szCs w:val="28"/>
              </w:rPr>
              <w:t>2710 91 000 0</w:t>
            </w:r>
          </w:p>
          <w:p w14:paraId="2ED130A1" w14:textId="77777777"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14:paraId="2A436768" w14:textId="77777777"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14:paraId="76E2CF3A"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7634EB1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672BB77B"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680BE824" w14:textId="77777777" w:rsidTr="007C54BD">
        <w:tc>
          <w:tcPr>
            <w:tcW w:w="2670" w:type="dxa"/>
            <w:tcBorders>
              <w:top w:val="outset" w:sz="6" w:space="0" w:color="auto"/>
              <w:bottom w:val="outset" w:sz="6" w:space="0" w:color="auto"/>
              <w:right w:val="outset" w:sz="6" w:space="0" w:color="auto"/>
            </w:tcBorders>
          </w:tcPr>
          <w:p w14:paraId="6DEE9712" w14:textId="77777777"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14:paraId="75266EB8" w14:textId="77777777"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14:paraId="5E72794F"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68A4BE43"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3240621"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090ADF2" w14:textId="77777777" w:rsidTr="007C54BD">
        <w:tc>
          <w:tcPr>
            <w:tcW w:w="2670" w:type="dxa"/>
            <w:tcBorders>
              <w:top w:val="outset" w:sz="6" w:space="0" w:color="auto"/>
              <w:bottom w:val="outset" w:sz="6" w:space="0" w:color="auto"/>
              <w:right w:val="outset" w:sz="6" w:space="0" w:color="auto"/>
            </w:tcBorders>
          </w:tcPr>
          <w:p w14:paraId="2BD5AA36" w14:textId="77777777"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lastRenderedPageBreak/>
              <w:t>2711 12 970 0</w:t>
            </w:r>
            <w:r w:rsidRPr="001C001D">
              <w:rPr>
                <w:sz w:val="28"/>
                <w:szCs w:val="28"/>
              </w:rPr>
              <w:br/>
            </w:r>
            <w:r w:rsidRPr="001C001D">
              <w:rPr>
                <w:b/>
                <w:bCs/>
                <w:sz w:val="28"/>
                <w:szCs w:val="28"/>
              </w:rPr>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14:paraId="3EEF9A21" w14:textId="77777777"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14:paraId="08F8CCE4" w14:textId="77777777"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14:paraId="4BD905B1"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5FBC4059"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53FD897F" w14:textId="77777777" w:rsidR="008200A9" w:rsidRPr="001C001D" w:rsidRDefault="008200A9" w:rsidP="006811D0">
            <w:pPr>
              <w:spacing w:line="276" w:lineRule="auto"/>
              <w:jc w:val="center"/>
              <w:rPr>
                <w:sz w:val="28"/>
                <w:szCs w:val="28"/>
              </w:rPr>
            </w:pPr>
            <w:r w:rsidRPr="001C001D">
              <w:rPr>
                <w:sz w:val="28"/>
                <w:szCs w:val="28"/>
              </w:rPr>
              <w:t>60</w:t>
            </w:r>
          </w:p>
        </w:tc>
      </w:tr>
      <w:tr w:rsidR="008200A9" w:rsidRPr="001C001D" w14:paraId="429032D9" w14:textId="77777777" w:rsidTr="007C54BD">
        <w:tc>
          <w:tcPr>
            <w:tcW w:w="2670" w:type="dxa"/>
            <w:tcBorders>
              <w:top w:val="outset" w:sz="6" w:space="0" w:color="auto"/>
              <w:bottom w:val="outset" w:sz="6" w:space="0" w:color="auto"/>
              <w:right w:val="outset" w:sz="6" w:space="0" w:color="auto"/>
            </w:tcBorders>
          </w:tcPr>
          <w:p w14:paraId="096DEA78" w14:textId="77777777"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14:paraId="58C8B0FE" w14:textId="77777777" w:rsidR="008200A9" w:rsidRPr="001C001D" w:rsidRDefault="008200A9" w:rsidP="006811D0">
            <w:pPr>
              <w:spacing w:line="276" w:lineRule="auto"/>
              <w:jc w:val="center"/>
              <w:rPr>
                <w:b/>
                <w:bCs/>
                <w:sz w:val="28"/>
                <w:szCs w:val="28"/>
              </w:rPr>
            </w:pPr>
            <w:r w:rsidRPr="001C001D">
              <w:rPr>
                <w:b/>
                <w:bCs/>
                <w:sz w:val="28"/>
                <w:szCs w:val="28"/>
              </w:rPr>
              <w:t>3403 19 900 0</w:t>
            </w:r>
          </w:p>
          <w:p w14:paraId="263AF158" w14:textId="77777777"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14:paraId="3E49741E" w14:textId="77777777"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14:paraId="22F870C0"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300A450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506D7C4"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102A8E5" w14:textId="77777777" w:rsidTr="007C54BD">
        <w:tc>
          <w:tcPr>
            <w:tcW w:w="2670" w:type="dxa"/>
            <w:tcBorders>
              <w:top w:val="outset" w:sz="6" w:space="0" w:color="auto"/>
              <w:bottom w:val="outset" w:sz="6" w:space="0" w:color="auto"/>
              <w:right w:val="outset" w:sz="6" w:space="0" w:color="auto"/>
            </w:tcBorders>
          </w:tcPr>
          <w:p w14:paraId="30FB94F6" w14:textId="77777777"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14:paraId="3E8E6AF2" w14:textId="77777777"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14:paraId="78A9ADFC" w14:textId="77777777" w:rsidR="008200A9" w:rsidRPr="001C001D" w:rsidRDefault="008200A9" w:rsidP="006811D0">
            <w:pPr>
              <w:spacing w:line="276" w:lineRule="auto"/>
              <w:jc w:val="center"/>
              <w:rPr>
                <w:sz w:val="28"/>
                <w:szCs w:val="28"/>
              </w:rPr>
            </w:pPr>
            <w:r w:rsidRPr="001C001D">
              <w:rPr>
                <w:sz w:val="28"/>
                <w:szCs w:val="28"/>
              </w:rPr>
              <w:t xml:space="preserve">Долларов США </w:t>
            </w:r>
          </w:p>
          <w:p w14:paraId="2084A837" w14:textId="77777777" w:rsidR="008200A9" w:rsidRPr="001C001D" w:rsidRDefault="008200A9" w:rsidP="006811D0">
            <w:pPr>
              <w:spacing w:line="276" w:lineRule="auto"/>
              <w:jc w:val="center"/>
              <w:rPr>
                <w:sz w:val="28"/>
                <w:szCs w:val="28"/>
              </w:rPr>
            </w:pPr>
            <w:r w:rsidRPr="001C001D">
              <w:rPr>
                <w:sz w:val="28"/>
                <w:szCs w:val="28"/>
              </w:rPr>
              <w:t>за 1000 кг.</w:t>
            </w:r>
          </w:p>
        </w:tc>
        <w:tc>
          <w:tcPr>
            <w:tcW w:w="1133" w:type="dxa"/>
            <w:tcBorders>
              <w:top w:val="outset" w:sz="6" w:space="0" w:color="auto"/>
              <w:left w:val="outset" w:sz="6" w:space="0" w:color="auto"/>
              <w:bottom w:val="outset" w:sz="6" w:space="0" w:color="auto"/>
            </w:tcBorders>
          </w:tcPr>
          <w:p w14:paraId="1C360FA3" w14:textId="77777777" w:rsidR="008200A9" w:rsidRPr="001C001D" w:rsidRDefault="008200A9" w:rsidP="006811D0">
            <w:pPr>
              <w:spacing w:line="276" w:lineRule="auto"/>
              <w:jc w:val="center"/>
              <w:rPr>
                <w:sz w:val="28"/>
                <w:szCs w:val="28"/>
              </w:rPr>
            </w:pPr>
            <w:r w:rsidRPr="001C001D">
              <w:rPr>
                <w:sz w:val="28"/>
                <w:szCs w:val="28"/>
              </w:rPr>
              <w:t>150</w:t>
            </w:r>
          </w:p>
        </w:tc>
      </w:tr>
      <w:tr w:rsidR="008200A9" w:rsidRPr="001C001D" w14:paraId="6D918255" w14:textId="77777777" w:rsidTr="007C54BD">
        <w:tc>
          <w:tcPr>
            <w:tcW w:w="2670" w:type="dxa"/>
            <w:tcBorders>
              <w:top w:val="outset" w:sz="6" w:space="0" w:color="auto"/>
              <w:bottom w:val="outset" w:sz="6" w:space="0" w:color="auto"/>
              <w:right w:val="outset" w:sz="6" w:space="0" w:color="auto"/>
            </w:tcBorders>
          </w:tcPr>
          <w:p w14:paraId="3E163A60" w14:textId="77777777"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14:paraId="75CA3EE7" w14:textId="77777777"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14:paraId="6ADC0F70" w14:textId="77777777" w:rsidR="008200A9" w:rsidRPr="001C001D" w:rsidRDefault="008200A9" w:rsidP="006811D0">
            <w:pPr>
              <w:spacing w:line="276" w:lineRule="auto"/>
              <w:jc w:val="center"/>
              <w:rPr>
                <w:sz w:val="28"/>
                <w:szCs w:val="28"/>
              </w:rPr>
            </w:pPr>
            <w:r w:rsidRPr="001C001D">
              <w:rPr>
                <w:sz w:val="28"/>
                <w:szCs w:val="28"/>
              </w:rPr>
              <w:t>Долларов США за 1000 кг.</w:t>
            </w:r>
          </w:p>
        </w:tc>
        <w:tc>
          <w:tcPr>
            <w:tcW w:w="1133" w:type="dxa"/>
            <w:tcBorders>
              <w:top w:val="outset" w:sz="6" w:space="0" w:color="auto"/>
              <w:left w:val="outset" w:sz="6" w:space="0" w:color="auto"/>
              <w:bottom w:val="outset" w:sz="6" w:space="0" w:color="auto"/>
            </w:tcBorders>
          </w:tcPr>
          <w:p w14:paraId="17492EB5" w14:textId="77777777" w:rsidR="008200A9" w:rsidRPr="001C001D" w:rsidRDefault="008200A9" w:rsidP="006811D0">
            <w:pPr>
              <w:spacing w:line="276" w:lineRule="auto"/>
              <w:jc w:val="center"/>
              <w:rPr>
                <w:sz w:val="28"/>
                <w:szCs w:val="28"/>
              </w:rPr>
            </w:pPr>
            <w:r w:rsidRPr="001C001D">
              <w:rPr>
                <w:sz w:val="28"/>
                <w:szCs w:val="28"/>
              </w:rPr>
              <w:t>150</w:t>
            </w:r>
          </w:p>
        </w:tc>
      </w:tr>
    </w:tbl>
    <w:p w14:paraId="0241FA02" w14:textId="77777777" w:rsidR="005B6418" w:rsidRDefault="005B6418" w:rsidP="006811D0">
      <w:pPr>
        <w:spacing w:after="360" w:line="276" w:lineRule="auto"/>
        <w:ind w:firstLine="709"/>
        <w:jc w:val="both"/>
      </w:pPr>
    </w:p>
    <w:p w14:paraId="3820CD68" w14:textId="77777777" w:rsidR="008200A9" w:rsidRPr="001C001D" w:rsidRDefault="008F661E" w:rsidP="006811D0">
      <w:pPr>
        <w:spacing w:after="360" w:line="276" w:lineRule="auto"/>
        <w:ind w:firstLine="709"/>
        <w:jc w:val="both"/>
        <w:rPr>
          <w:i/>
          <w:sz w:val="28"/>
          <w:szCs w:val="28"/>
        </w:rPr>
      </w:pPr>
      <w:hyperlink r:id="rId335"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D74EED7" w14:textId="77777777"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14:paraId="69FB99B3" w14:textId="77777777" w:rsidR="00B771AD" w:rsidRPr="00B771AD" w:rsidRDefault="00F82CB5" w:rsidP="00B771AD">
      <w:pPr>
        <w:spacing w:after="360" w:line="276" w:lineRule="auto"/>
        <w:ind w:firstLine="709"/>
        <w:jc w:val="both"/>
        <w:rPr>
          <w:bCs/>
          <w:sz w:val="28"/>
          <w:szCs w:val="28"/>
        </w:rPr>
      </w:pPr>
      <w:r w:rsidRPr="00F82CB5">
        <w:rPr>
          <w:sz w:val="28"/>
          <w:szCs w:val="28"/>
        </w:rPr>
        <w:t>84.4.1.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0A0" w:firstRow="1" w:lastRow="0" w:firstColumn="1" w:lastColumn="0" w:noHBand="0" w:noVBand="0"/>
      </w:tblPr>
      <w:tblGrid>
        <w:gridCol w:w="2187"/>
        <w:gridCol w:w="3897"/>
        <w:gridCol w:w="1994"/>
        <w:gridCol w:w="1426"/>
      </w:tblGrid>
      <w:tr w:rsidR="00F82CB5" w:rsidRPr="00F82CB5" w14:paraId="6EC62C85" w14:textId="77777777" w:rsidTr="00983804">
        <w:trPr>
          <w:jc w:val="center"/>
        </w:trPr>
        <w:tc>
          <w:tcPr>
            <w:tcW w:w="1125" w:type="pct"/>
            <w:tcBorders>
              <w:top w:val="outset" w:sz="6" w:space="0" w:color="auto"/>
              <w:bottom w:val="outset" w:sz="6" w:space="0" w:color="auto"/>
              <w:right w:val="outset" w:sz="6" w:space="0" w:color="auto"/>
            </w:tcBorders>
          </w:tcPr>
          <w:p w14:paraId="744461EF" w14:textId="77777777" w:rsidR="00F82CB5" w:rsidRPr="00F82CB5" w:rsidRDefault="00F82CB5" w:rsidP="00F82CB5">
            <w:pPr>
              <w:spacing w:line="276" w:lineRule="auto"/>
              <w:jc w:val="center"/>
              <w:rPr>
                <w:b/>
                <w:bCs/>
                <w:sz w:val="28"/>
                <w:szCs w:val="28"/>
              </w:rPr>
            </w:pPr>
            <w:r w:rsidRPr="00F82CB5">
              <w:rPr>
                <w:b/>
                <w:bCs/>
                <w:sz w:val="28"/>
                <w:szCs w:val="28"/>
              </w:rPr>
              <w:t>Код товара (продукции) согласно ТН ВЭД</w:t>
            </w:r>
          </w:p>
        </w:tc>
        <w:tc>
          <w:tcPr>
            <w:tcW w:w="2003" w:type="pct"/>
            <w:tcBorders>
              <w:top w:val="outset" w:sz="6" w:space="0" w:color="auto"/>
              <w:left w:val="outset" w:sz="6" w:space="0" w:color="auto"/>
              <w:bottom w:val="outset" w:sz="6" w:space="0" w:color="auto"/>
              <w:right w:val="outset" w:sz="6" w:space="0" w:color="auto"/>
            </w:tcBorders>
          </w:tcPr>
          <w:p w14:paraId="7E6DFBF7" w14:textId="77777777" w:rsidR="00F82CB5" w:rsidRPr="00F82CB5" w:rsidRDefault="00F82CB5" w:rsidP="00F82CB5">
            <w:pPr>
              <w:spacing w:line="276" w:lineRule="auto"/>
              <w:ind w:firstLine="15"/>
              <w:jc w:val="center"/>
              <w:rPr>
                <w:b/>
                <w:bCs/>
                <w:sz w:val="28"/>
                <w:szCs w:val="28"/>
              </w:rPr>
            </w:pPr>
            <w:r w:rsidRPr="00F82CB5">
              <w:rPr>
                <w:b/>
                <w:bCs/>
                <w:sz w:val="28"/>
                <w:szCs w:val="28"/>
              </w:rPr>
              <w:t>Описание товара (продукции) согласно ТН ВЭД</w:t>
            </w:r>
          </w:p>
        </w:tc>
        <w:tc>
          <w:tcPr>
            <w:tcW w:w="1025" w:type="pct"/>
            <w:tcBorders>
              <w:top w:val="outset" w:sz="6" w:space="0" w:color="auto"/>
              <w:left w:val="outset" w:sz="6" w:space="0" w:color="auto"/>
              <w:bottom w:val="outset" w:sz="6" w:space="0" w:color="auto"/>
              <w:right w:val="outset" w:sz="6" w:space="0" w:color="auto"/>
            </w:tcBorders>
          </w:tcPr>
          <w:p w14:paraId="5C683388" w14:textId="77777777" w:rsidR="00F82CB5" w:rsidRPr="00F82CB5" w:rsidRDefault="00F82CB5" w:rsidP="00F82CB5">
            <w:pPr>
              <w:spacing w:line="276" w:lineRule="auto"/>
              <w:ind w:hanging="29"/>
              <w:jc w:val="center"/>
              <w:rPr>
                <w:b/>
                <w:bCs/>
                <w:sz w:val="28"/>
                <w:szCs w:val="28"/>
              </w:rPr>
            </w:pPr>
            <w:r w:rsidRPr="00F82CB5">
              <w:rPr>
                <w:b/>
                <w:bCs/>
                <w:sz w:val="28"/>
                <w:szCs w:val="28"/>
              </w:rPr>
              <w:t>Единицы измерения</w:t>
            </w:r>
          </w:p>
        </w:tc>
        <w:tc>
          <w:tcPr>
            <w:tcW w:w="733" w:type="pct"/>
            <w:tcBorders>
              <w:top w:val="outset" w:sz="6" w:space="0" w:color="auto"/>
              <w:left w:val="outset" w:sz="6" w:space="0" w:color="auto"/>
              <w:bottom w:val="outset" w:sz="6" w:space="0" w:color="auto"/>
            </w:tcBorders>
          </w:tcPr>
          <w:p w14:paraId="248DCB8A" w14:textId="77777777" w:rsidR="00F82CB5" w:rsidRPr="00F82CB5" w:rsidRDefault="00F82CB5" w:rsidP="00F82CB5">
            <w:pPr>
              <w:spacing w:line="276" w:lineRule="auto"/>
              <w:ind w:firstLine="44"/>
              <w:jc w:val="center"/>
              <w:rPr>
                <w:b/>
                <w:bCs/>
                <w:sz w:val="28"/>
                <w:szCs w:val="28"/>
              </w:rPr>
            </w:pPr>
            <w:r w:rsidRPr="00F82CB5">
              <w:rPr>
                <w:b/>
                <w:bCs/>
                <w:sz w:val="28"/>
                <w:szCs w:val="28"/>
              </w:rPr>
              <w:t>Ставки налога</w:t>
            </w:r>
          </w:p>
        </w:tc>
      </w:tr>
      <w:tr w:rsidR="00F82CB5" w:rsidRPr="00F82CB5" w14:paraId="2B9293C1" w14:textId="77777777" w:rsidTr="00983804">
        <w:trPr>
          <w:jc w:val="center"/>
        </w:trPr>
        <w:tc>
          <w:tcPr>
            <w:tcW w:w="1125" w:type="pct"/>
            <w:tcBorders>
              <w:top w:val="outset" w:sz="6" w:space="0" w:color="auto"/>
              <w:bottom w:val="outset" w:sz="6" w:space="0" w:color="auto"/>
              <w:right w:val="outset" w:sz="6" w:space="0" w:color="auto"/>
            </w:tcBorders>
          </w:tcPr>
          <w:p w14:paraId="43A6DDC8" w14:textId="77777777" w:rsidR="00F82CB5" w:rsidRPr="00F82CB5" w:rsidRDefault="00F82CB5" w:rsidP="00F82CB5">
            <w:pPr>
              <w:spacing w:line="276" w:lineRule="auto"/>
              <w:rPr>
                <w:sz w:val="28"/>
                <w:szCs w:val="28"/>
              </w:rPr>
            </w:pPr>
            <w:r w:rsidRPr="00F82CB5">
              <w:rPr>
                <w:sz w:val="28"/>
                <w:szCs w:val="28"/>
              </w:rPr>
              <w:t>2203 00</w:t>
            </w:r>
          </w:p>
        </w:tc>
        <w:tc>
          <w:tcPr>
            <w:tcW w:w="2003" w:type="pct"/>
            <w:tcBorders>
              <w:top w:val="outset" w:sz="6" w:space="0" w:color="auto"/>
              <w:left w:val="outset" w:sz="6" w:space="0" w:color="auto"/>
              <w:bottom w:val="outset" w:sz="6" w:space="0" w:color="auto"/>
              <w:right w:val="outset" w:sz="6" w:space="0" w:color="auto"/>
            </w:tcBorders>
          </w:tcPr>
          <w:p w14:paraId="7397180C" w14:textId="77777777" w:rsidR="00F82CB5" w:rsidRPr="00F82CB5" w:rsidRDefault="00F82CB5" w:rsidP="00F82CB5">
            <w:pPr>
              <w:spacing w:line="276" w:lineRule="auto"/>
              <w:ind w:firstLine="15"/>
              <w:rPr>
                <w:sz w:val="28"/>
                <w:szCs w:val="28"/>
              </w:rPr>
            </w:pPr>
            <w:r w:rsidRPr="00F82CB5">
              <w:rPr>
                <w:sz w:val="28"/>
                <w:szCs w:val="28"/>
              </w:rPr>
              <w:t>Пиво из солода (солодовое)</w:t>
            </w:r>
          </w:p>
        </w:tc>
        <w:tc>
          <w:tcPr>
            <w:tcW w:w="1025" w:type="pct"/>
            <w:tcBorders>
              <w:top w:val="outset" w:sz="6" w:space="0" w:color="auto"/>
              <w:left w:val="outset" w:sz="6" w:space="0" w:color="auto"/>
              <w:bottom w:val="outset" w:sz="6" w:space="0" w:color="auto"/>
              <w:right w:val="outset" w:sz="6" w:space="0" w:color="auto"/>
            </w:tcBorders>
          </w:tcPr>
          <w:p w14:paraId="06826EC3"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54DFDF9E"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EBBEC99" w14:textId="77777777" w:rsidTr="00983804">
        <w:trPr>
          <w:jc w:val="center"/>
        </w:trPr>
        <w:tc>
          <w:tcPr>
            <w:tcW w:w="1125" w:type="pct"/>
            <w:tcBorders>
              <w:top w:val="outset" w:sz="6" w:space="0" w:color="auto"/>
              <w:bottom w:val="outset" w:sz="6" w:space="0" w:color="auto"/>
              <w:right w:val="outset" w:sz="6" w:space="0" w:color="auto"/>
            </w:tcBorders>
          </w:tcPr>
          <w:p w14:paraId="313B2769" w14:textId="77777777" w:rsidR="00F82CB5" w:rsidRPr="00F82CB5" w:rsidRDefault="00F82CB5" w:rsidP="00F82CB5">
            <w:pPr>
              <w:spacing w:line="276" w:lineRule="auto"/>
              <w:rPr>
                <w:sz w:val="28"/>
                <w:szCs w:val="28"/>
              </w:rPr>
            </w:pPr>
            <w:r w:rsidRPr="00F82CB5">
              <w:rPr>
                <w:sz w:val="28"/>
                <w:szCs w:val="28"/>
              </w:rPr>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63A7E2" w14:textId="77777777" w:rsidR="00F82CB5" w:rsidRPr="00F82CB5" w:rsidRDefault="00F82CB5" w:rsidP="00F82CB5">
            <w:pPr>
              <w:spacing w:line="276" w:lineRule="auto"/>
              <w:ind w:firstLine="15"/>
              <w:rPr>
                <w:sz w:val="28"/>
                <w:szCs w:val="28"/>
              </w:rPr>
            </w:pPr>
            <w:r w:rsidRPr="00F82CB5">
              <w:rPr>
                <w:sz w:val="28"/>
                <w:szCs w:val="28"/>
              </w:rPr>
              <w:t>Вина виноградные натуральные</w:t>
            </w:r>
          </w:p>
        </w:tc>
        <w:tc>
          <w:tcPr>
            <w:tcW w:w="1025" w:type="pct"/>
            <w:tcBorders>
              <w:top w:val="outset" w:sz="6" w:space="0" w:color="auto"/>
              <w:left w:val="outset" w:sz="6" w:space="0" w:color="auto"/>
              <w:bottom w:val="outset" w:sz="6" w:space="0" w:color="auto"/>
              <w:right w:val="outset" w:sz="6" w:space="0" w:color="auto"/>
            </w:tcBorders>
          </w:tcPr>
          <w:p w14:paraId="1B2C608C"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0808D5D" w14:textId="77777777" w:rsidR="00F82CB5" w:rsidRPr="00F82CB5" w:rsidRDefault="00F82CB5" w:rsidP="00F82CB5">
            <w:pPr>
              <w:spacing w:line="276" w:lineRule="auto"/>
              <w:ind w:firstLine="44"/>
              <w:rPr>
                <w:sz w:val="28"/>
                <w:szCs w:val="28"/>
              </w:rPr>
            </w:pPr>
            <w:r w:rsidRPr="00F82CB5">
              <w:rPr>
                <w:sz w:val="28"/>
                <w:szCs w:val="28"/>
              </w:rPr>
              <w:t>6,00</w:t>
            </w:r>
          </w:p>
        </w:tc>
      </w:tr>
      <w:tr w:rsidR="00F82CB5" w:rsidRPr="00F82CB5" w14:paraId="64ED7687" w14:textId="77777777" w:rsidTr="00983804">
        <w:trPr>
          <w:jc w:val="center"/>
        </w:trPr>
        <w:tc>
          <w:tcPr>
            <w:tcW w:w="1125" w:type="pct"/>
            <w:tcBorders>
              <w:top w:val="outset" w:sz="6" w:space="0" w:color="auto"/>
              <w:bottom w:val="outset" w:sz="6" w:space="0" w:color="auto"/>
              <w:right w:val="outset" w:sz="6" w:space="0" w:color="auto"/>
            </w:tcBorders>
          </w:tcPr>
          <w:p w14:paraId="7A706BD1" w14:textId="77777777" w:rsidR="00F82CB5" w:rsidRPr="00F82CB5" w:rsidRDefault="00F82CB5" w:rsidP="00F82CB5">
            <w:pPr>
              <w:spacing w:line="276" w:lineRule="auto"/>
              <w:rPr>
                <w:sz w:val="28"/>
                <w:szCs w:val="28"/>
              </w:rPr>
            </w:pPr>
            <w:r w:rsidRPr="00F82CB5">
              <w:rPr>
                <w:sz w:val="28"/>
                <w:szCs w:val="28"/>
              </w:rPr>
              <w:lastRenderedPageBreak/>
              <w:t>2204</w:t>
            </w:r>
            <w:r w:rsidRPr="00F82CB5">
              <w:rPr>
                <w:sz w:val="28"/>
                <w:szCs w:val="28"/>
              </w:rPr>
              <w:br/>
              <w:t>(кроме 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45E520A5" w14:textId="77777777" w:rsidR="00F82CB5" w:rsidRPr="00F82CB5" w:rsidRDefault="00F82CB5" w:rsidP="00F82CB5">
            <w:pPr>
              <w:spacing w:line="276" w:lineRule="auto"/>
              <w:ind w:firstLine="15"/>
              <w:rPr>
                <w:sz w:val="28"/>
                <w:szCs w:val="28"/>
              </w:rPr>
            </w:pPr>
            <w:r w:rsidRPr="00F82CB5">
              <w:rPr>
                <w:sz w:val="28"/>
                <w:szCs w:val="28"/>
              </w:rPr>
              <w:t>Вина натуральные с добавлением спирта и крепкие (крепленые)</w:t>
            </w:r>
          </w:p>
        </w:tc>
        <w:tc>
          <w:tcPr>
            <w:tcW w:w="1025" w:type="pct"/>
            <w:tcBorders>
              <w:top w:val="outset" w:sz="6" w:space="0" w:color="auto"/>
              <w:left w:val="outset" w:sz="6" w:space="0" w:color="auto"/>
              <w:bottom w:val="outset" w:sz="6" w:space="0" w:color="auto"/>
              <w:right w:val="outset" w:sz="6" w:space="0" w:color="auto"/>
            </w:tcBorders>
          </w:tcPr>
          <w:p w14:paraId="02222D31"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742C5CB5" w14:textId="77777777" w:rsidR="00F82CB5" w:rsidRPr="00F82CB5" w:rsidRDefault="00F82CB5" w:rsidP="00F82CB5">
            <w:pPr>
              <w:spacing w:line="276" w:lineRule="auto"/>
              <w:ind w:firstLine="44"/>
              <w:rPr>
                <w:sz w:val="28"/>
                <w:szCs w:val="28"/>
              </w:rPr>
            </w:pPr>
            <w:r w:rsidRPr="00F82CB5">
              <w:rPr>
                <w:sz w:val="28"/>
                <w:szCs w:val="28"/>
              </w:rPr>
              <w:t>14,00</w:t>
            </w:r>
          </w:p>
        </w:tc>
      </w:tr>
      <w:tr w:rsidR="00F82CB5" w:rsidRPr="00F82CB5" w14:paraId="263AD9BC" w14:textId="77777777" w:rsidTr="00983804">
        <w:trPr>
          <w:jc w:val="center"/>
        </w:trPr>
        <w:tc>
          <w:tcPr>
            <w:tcW w:w="1125" w:type="pct"/>
            <w:tcBorders>
              <w:top w:val="outset" w:sz="6" w:space="0" w:color="auto"/>
              <w:bottom w:val="outset" w:sz="6" w:space="0" w:color="auto"/>
              <w:right w:val="outset" w:sz="6" w:space="0" w:color="auto"/>
            </w:tcBorders>
          </w:tcPr>
          <w:p w14:paraId="04E903AB" w14:textId="77777777" w:rsidR="00F82CB5" w:rsidRPr="00F82CB5" w:rsidRDefault="00F82CB5" w:rsidP="00F82CB5">
            <w:pPr>
              <w:spacing w:line="276" w:lineRule="auto"/>
              <w:rPr>
                <w:sz w:val="28"/>
                <w:szCs w:val="28"/>
              </w:rPr>
            </w:pPr>
            <w:r w:rsidRPr="00F82CB5">
              <w:rPr>
                <w:sz w:val="28"/>
                <w:szCs w:val="28"/>
              </w:rPr>
              <w:t>2204 10,</w:t>
            </w:r>
            <w:r w:rsidRPr="00F82CB5">
              <w:rPr>
                <w:sz w:val="28"/>
                <w:szCs w:val="28"/>
              </w:rPr>
              <w:br/>
              <w:t>2204 21 10 00,</w:t>
            </w:r>
            <w:r w:rsidRPr="00F82CB5">
              <w:rPr>
                <w:sz w:val="28"/>
                <w:szCs w:val="28"/>
              </w:rPr>
              <w:br/>
              <w:t>2204 29 10 00</w:t>
            </w:r>
          </w:p>
        </w:tc>
        <w:tc>
          <w:tcPr>
            <w:tcW w:w="2003" w:type="pct"/>
            <w:tcBorders>
              <w:top w:val="outset" w:sz="6" w:space="0" w:color="auto"/>
              <w:left w:val="outset" w:sz="6" w:space="0" w:color="auto"/>
              <w:bottom w:val="outset" w:sz="6" w:space="0" w:color="auto"/>
              <w:right w:val="outset" w:sz="6" w:space="0" w:color="auto"/>
            </w:tcBorders>
          </w:tcPr>
          <w:p w14:paraId="7A3E7CCD" w14:textId="77777777" w:rsidR="00F82CB5" w:rsidRPr="00F82CB5" w:rsidRDefault="00F82CB5" w:rsidP="00F82CB5">
            <w:pPr>
              <w:spacing w:line="276" w:lineRule="auto"/>
              <w:ind w:firstLine="15"/>
              <w:rPr>
                <w:sz w:val="28"/>
                <w:szCs w:val="28"/>
              </w:rPr>
            </w:pPr>
            <w:r w:rsidRPr="00F82CB5">
              <w:rPr>
                <w:sz w:val="28"/>
                <w:szCs w:val="28"/>
              </w:rPr>
              <w:t>Вина игристые</w:t>
            </w:r>
            <w:r w:rsidRPr="00F82CB5">
              <w:rPr>
                <w:sz w:val="28"/>
                <w:szCs w:val="28"/>
              </w:rPr>
              <w:br/>
              <w:t>Вина газированные</w:t>
            </w:r>
          </w:p>
        </w:tc>
        <w:tc>
          <w:tcPr>
            <w:tcW w:w="1025" w:type="pct"/>
            <w:tcBorders>
              <w:top w:val="outset" w:sz="6" w:space="0" w:color="auto"/>
              <w:left w:val="outset" w:sz="6" w:space="0" w:color="auto"/>
              <w:bottom w:val="outset" w:sz="6" w:space="0" w:color="auto"/>
              <w:right w:val="outset" w:sz="6" w:space="0" w:color="auto"/>
            </w:tcBorders>
          </w:tcPr>
          <w:p w14:paraId="4A46C1D4"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86B783" w14:textId="77777777" w:rsidR="00F82CB5" w:rsidRPr="00F82CB5" w:rsidRDefault="00F82CB5" w:rsidP="00F82CB5">
            <w:pPr>
              <w:spacing w:line="276" w:lineRule="auto"/>
              <w:ind w:firstLine="44"/>
              <w:rPr>
                <w:sz w:val="28"/>
                <w:szCs w:val="28"/>
              </w:rPr>
            </w:pPr>
            <w:r w:rsidRPr="00F82CB5">
              <w:rPr>
                <w:sz w:val="28"/>
                <w:szCs w:val="28"/>
              </w:rPr>
              <w:t>12,00</w:t>
            </w:r>
          </w:p>
        </w:tc>
      </w:tr>
      <w:tr w:rsidR="00F82CB5" w:rsidRPr="00F82CB5" w14:paraId="2AB0C7AD" w14:textId="77777777" w:rsidTr="00983804">
        <w:trPr>
          <w:jc w:val="center"/>
        </w:trPr>
        <w:tc>
          <w:tcPr>
            <w:tcW w:w="1125" w:type="pct"/>
            <w:tcBorders>
              <w:top w:val="outset" w:sz="6" w:space="0" w:color="auto"/>
              <w:bottom w:val="outset" w:sz="6" w:space="0" w:color="auto"/>
              <w:right w:val="outset" w:sz="6" w:space="0" w:color="auto"/>
            </w:tcBorders>
          </w:tcPr>
          <w:p w14:paraId="3ABFBD2A" w14:textId="77777777" w:rsidR="00F82CB5" w:rsidRPr="00F82CB5" w:rsidRDefault="00F82CB5" w:rsidP="00F82CB5">
            <w:pPr>
              <w:spacing w:line="276" w:lineRule="auto"/>
              <w:rPr>
                <w:sz w:val="28"/>
                <w:szCs w:val="28"/>
              </w:rPr>
            </w:pPr>
            <w:r w:rsidRPr="00F82CB5">
              <w:rPr>
                <w:sz w:val="28"/>
                <w:szCs w:val="28"/>
              </w:rPr>
              <w:t>2205</w:t>
            </w:r>
          </w:p>
        </w:tc>
        <w:tc>
          <w:tcPr>
            <w:tcW w:w="2003" w:type="pct"/>
            <w:tcBorders>
              <w:top w:val="outset" w:sz="6" w:space="0" w:color="auto"/>
              <w:left w:val="outset" w:sz="6" w:space="0" w:color="auto"/>
              <w:bottom w:val="outset" w:sz="6" w:space="0" w:color="auto"/>
              <w:right w:val="outset" w:sz="6" w:space="0" w:color="auto"/>
            </w:tcBorders>
          </w:tcPr>
          <w:p w14:paraId="68C8D31D" w14:textId="77777777" w:rsidR="00F82CB5" w:rsidRPr="00F82CB5" w:rsidRDefault="00F82CB5" w:rsidP="00F82CB5">
            <w:pPr>
              <w:spacing w:line="276" w:lineRule="auto"/>
              <w:ind w:firstLine="15"/>
              <w:rPr>
                <w:sz w:val="28"/>
                <w:szCs w:val="28"/>
              </w:rPr>
            </w:pPr>
            <w:r w:rsidRPr="00F82CB5">
              <w:rPr>
                <w:sz w:val="28"/>
                <w:szCs w:val="28"/>
              </w:rPr>
              <w:t xml:space="preserve">Вермуты и другие </w:t>
            </w:r>
            <w:proofErr w:type="gramStart"/>
            <w:r w:rsidRPr="00F82CB5">
              <w:rPr>
                <w:sz w:val="28"/>
                <w:szCs w:val="28"/>
              </w:rPr>
              <w:t>вина</w:t>
            </w:r>
            <w:proofErr w:type="gramEnd"/>
            <w:r w:rsidRPr="00F82CB5">
              <w:rPr>
                <w:sz w:val="28"/>
                <w:szCs w:val="28"/>
              </w:rPr>
              <w:t xml:space="preserve"> виноградные натуральные с добавлением растительных или ароматических экстрактов</w:t>
            </w:r>
          </w:p>
        </w:tc>
        <w:tc>
          <w:tcPr>
            <w:tcW w:w="1025" w:type="pct"/>
            <w:tcBorders>
              <w:top w:val="outset" w:sz="6" w:space="0" w:color="auto"/>
              <w:left w:val="outset" w:sz="6" w:space="0" w:color="auto"/>
              <w:bottom w:val="outset" w:sz="6" w:space="0" w:color="auto"/>
              <w:right w:val="outset" w:sz="6" w:space="0" w:color="auto"/>
            </w:tcBorders>
          </w:tcPr>
          <w:p w14:paraId="7B57FE16"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79BB8A2D"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56DB75F8" w14:textId="77777777" w:rsidTr="00983804">
        <w:trPr>
          <w:jc w:val="center"/>
        </w:trPr>
        <w:tc>
          <w:tcPr>
            <w:tcW w:w="1125" w:type="pct"/>
            <w:tcBorders>
              <w:top w:val="outset" w:sz="6" w:space="0" w:color="auto"/>
              <w:bottom w:val="outset" w:sz="6" w:space="0" w:color="auto"/>
              <w:right w:val="outset" w:sz="6" w:space="0" w:color="auto"/>
            </w:tcBorders>
          </w:tcPr>
          <w:p w14:paraId="5AE8FDE7" w14:textId="77777777" w:rsidR="00F82CB5" w:rsidRPr="00F82CB5" w:rsidRDefault="00F82CB5" w:rsidP="00F82CB5">
            <w:pPr>
              <w:spacing w:line="276" w:lineRule="auto"/>
              <w:rPr>
                <w:sz w:val="28"/>
                <w:szCs w:val="28"/>
              </w:rPr>
            </w:pPr>
            <w:proofErr w:type="gramStart"/>
            <w:r w:rsidRPr="00F82CB5">
              <w:rPr>
                <w:sz w:val="28"/>
                <w:szCs w:val="28"/>
              </w:rPr>
              <w:t>2206 00</w:t>
            </w:r>
            <w:r w:rsidRPr="00F82CB5">
              <w:rPr>
                <w:sz w:val="28"/>
                <w:szCs w:val="28"/>
              </w:rPr>
              <w:br/>
              <w:t xml:space="preserve">(кроме 2206 00 31 00, </w:t>
            </w:r>
            <w:r w:rsidRPr="00F82CB5">
              <w:rPr>
                <w:sz w:val="28"/>
                <w:szCs w:val="28"/>
              </w:rPr>
              <w:br/>
              <w:t>2206 00 51 00,</w:t>
            </w:r>
            <w:r w:rsidRPr="00F82CB5">
              <w:rPr>
                <w:sz w:val="28"/>
                <w:szCs w:val="28"/>
              </w:rPr>
              <w:br/>
              <w:t xml:space="preserve">2206 00 81 00 – сидр и </w:t>
            </w:r>
            <w:proofErr w:type="spellStart"/>
            <w:r w:rsidRPr="00F82CB5">
              <w:rPr>
                <w:sz w:val="28"/>
                <w:szCs w:val="28"/>
              </w:rPr>
              <w:t>перри</w:t>
            </w:r>
            <w:proofErr w:type="spellEnd"/>
            <w:r w:rsidRPr="00F82CB5">
              <w:rPr>
                <w:sz w:val="28"/>
                <w:szCs w:val="28"/>
              </w:rPr>
              <w:t xml:space="preserve"> (без добавления спирта)</w:t>
            </w:r>
            <w:proofErr w:type="gramEnd"/>
          </w:p>
        </w:tc>
        <w:tc>
          <w:tcPr>
            <w:tcW w:w="2003" w:type="pct"/>
            <w:tcBorders>
              <w:top w:val="outset" w:sz="6" w:space="0" w:color="auto"/>
              <w:left w:val="outset" w:sz="6" w:space="0" w:color="auto"/>
              <w:bottom w:val="outset" w:sz="6" w:space="0" w:color="auto"/>
              <w:right w:val="outset" w:sz="6" w:space="0" w:color="auto"/>
            </w:tcBorders>
          </w:tcPr>
          <w:p w14:paraId="376180C1" w14:textId="77777777" w:rsidR="00F82CB5" w:rsidRPr="00F82CB5" w:rsidRDefault="00F82CB5" w:rsidP="00F82CB5">
            <w:pPr>
              <w:spacing w:line="276" w:lineRule="auto"/>
              <w:ind w:firstLine="15"/>
              <w:rPr>
                <w:sz w:val="28"/>
                <w:szCs w:val="28"/>
              </w:rPr>
            </w:pPr>
            <w:r w:rsidRPr="00F82CB5">
              <w:rPr>
                <w:sz w:val="28"/>
                <w:szCs w:val="28"/>
              </w:rPr>
              <w:t xml:space="preserve">Другие </w:t>
            </w:r>
            <w:proofErr w:type="spellStart"/>
            <w:r w:rsidRPr="00F82CB5">
              <w:rPr>
                <w:sz w:val="28"/>
                <w:szCs w:val="28"/>
              </w:rPr>
              <w:t>сброженные</w:t>
            </w:r>
            <w:proofErr w:type="spellEnd"/>
            <w:r w:rsidRPr="00F82CB5">
              <w:rPr>
                <w:sz w:val="28"/>
                <w:szCs w:val="28"/>
              </w:rPr>
              <w:t xml:space="preserve"> напитки (например, сидр, </w:t>
            </w:r>
            <w:proofErr w:type="spellStart"/>
            <w:r w:rsidRPr="00F82CB5">
              <w:rPr>
                <w:sz w:val="28"/>
                <w:szCs w:val="28"/>
              </w:rPr>
              <w:t>перри</w:t>
            </w:r>
            <w:proofErr w:type="spellEnd"/>
            <w:r w:rsidRPr="00F82CB5">
              <w:rPr>
                <w:sz w:val="28"/>
                <w:szCs w:val="28"/>
              </w:rPr>
              <w:t xml:space="preserve"> (грушевый напиток), напиток медовый); смеси из </w:t>
            </w:r>
            <w:proofErr w:type="spellStart"/>
            <w:r w:rsidRPr="00F82CB5">
              <w:rPr>
                <w:sz w:val="28"/>
                <w:szCs w:val="28"/>
              </w:rPr>
              <w:t>сброженных</w:t>
            </w:r>
            <w:proofErr w:type="spellEnd"/>
            <w:r w:rsidRPr="00F82CB5">
              <w:rPr>
                <w:sz w:val="28"/>
                <w:szCs w:val="28"/>
              </w:rPr>
              <w:t xml:space="preserve"> напитков и смеси </w:t>
            </w:r>
            <w:proofErr w:type="spellStart"/>
            <w:r w:rsidRPr="00F82CB5">
              <w:rPr>
                <w:sz w:val="28"/>
                <w:szCs w:val="28"/>
              </w:rPr>
              <w:t>сброженных</w:t>
            </w:r>
            <w:proofErr w:type="spellEnd"/>
            <w:r w:rsidRPr="00F82CB5">
              <w:rPr>
                <w:sz w:val="28"/>
                <w:szCs w:val="28"/>
              </w:rPr>
              <w:t xml:space="preserve"> напитков с безалкогольными напитками, в другом месте не поименованные (с добавлением спирта)</w:t>
            </w:r>
          </w:p>
        </w:tc>
        <w:tc>
          <w:tcPr>
            <w:tcW w:w="1025" w:type="pct"/>
            <w:tcBorders>
              <w:top w:val="outset" w:sz="6" w:space="0" w:color="auto"/>
              <w:left w:val="outset" w:sz="6" w:space="0" w:color="auto"/>
              <w:bottom w:val="outset" w:sz="6" w:space="0" w:color="auto"/>
              <w:right w:val="outset" w:sz="6" w:space="0" w:color="auto"/>
            </w:tcBorders>
          </w:tcPr>
          <w:p w14:paraId="32952CED" w14:textId="77777777" w:rsidR="00F82CB5" w:rsidRPr="00F82CB5" w:rsidRDefault="00F82CB5" w:rsidP="00F82CB5">
            <w:pPr>
              <w:spacing w:line="276" w:lineRule="auto"/>
              <w:ind w:hanging="29"/>
              <w:rPr>
                <w:sz w:val="28"/>
                <w:szCs w:val="28"/>
              </w:rPr>
            </w:pPr>
            <w:r w:rsidRPr="00F82CB5">
              <w:rPr>
                <w:sz w:val="28"/>
                <w:szCs w:val="28"/>
              </w:rPr>
              <w:t>российских рублей 100-процентного спирта</w:t>
            </w:r>
          </w:p>
        </w:tc>
        <w:tc>
          <w:tcPr>
            <w:tcW w:w="733" w:type="pct"/>
            <w:tcBorders>
              <w:top w:val="outset" w:sz="6" w:space="0" w:color="auto"/>
              <w:left w:val="outset" w:sz="6" w:space="0" w:color="auto"/>
              <w:bottom w:val="outset" w:sz="6" w:space="0" w:color="auto"/>
            </w:tcBorders>
          </w:tcPr>
          <w:p w14:paraId="1FE95E82"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30519A1B" w14:textId="77777777" w:rsidTr="00983804">
        <w:trPr>
          <w:jc w:val="center"/>
        </w:trPr>
        <w:tc>
          <w:tcPr>
            <w:tcW w:w="1125" w:type="pct"/>
            <w:tcBorders>
              <w:top w:val="outset" w:sz="6" w:space="0" w:color="auto"/>
              <w:bottom w:val="outset" w:sz="6" w:space="0" w:color="auto"/>
              <w:right w:val="outset" w:sz="6" w:space="0" w:color="auto"/>
            </w:tcBorders>
          </w:tcPr>
          <w:p w14:paraId="3C4995A4" w14:textId="77777777" w:rsidR="00F82CB5" w:rsidRPr="00F82CB5" w:rsidRDefault="00F82CB5" w:rsidP="00F82CB5">
            <w:pPr>
              <w:spacing w:line="276" w:lineRule="auto"/>
              <w:rPr>
                <w:sz w:val="28"/>
                <w:szCs w:val="28"/>
              </w:rPr>
            </w:pPr>
            <w:r w:rsidRPr="00F82CB5">
              <w:rPr>
                <w:sz w:val="28"/>
                <w:szCs w:val="28"/>
              </w:rPr>
              <w:t>2206 00 31 00</w:t>
            </w:r>
            <w:r w:rsidRPr="00F82CB5">
              <w:rPr>
                <w:sz w:val="28"/>
                <w:szCs w:val="28"/>
              </w:rPr>
              <w:br/>
              <w:t>2206 00 51 00</w:t>
            </w:r>
            <w:r w:rsidRPr="00F82CB5">
              <w:rPr>
                <w:sz w:val="28"/>
                <w:szCs w:val="28"/>
              </w:rPr>
              <w:br/>
              <w:t>2206 00 81 00</w:t>
            </w:r>
          </w:p>
        </w:tc>
        <w:tc>
          <w:tcPr>
            <w:tcW w:w="2003" w:type="pct"/>
            <w:tcBorders>
              <w:top w:val="outset" w:sz="6" w:space="0" w:color="auto"/>
              <w:left w:val="outset" w:sz="6" w:space="0" w:color="auto"/>
              <w:bottom w:val="outset" w:sz="6" w:space="0" w:color="auto"/>
              <w:right w:val="outset" w:sz="6" w:space="0" w:color="auto"/>
            </w:tcBorders>
          </w:tcPr>
          <w:p w14:paraId="6DFE99A7" w14:textId="77777777" w:rsidR="00F82CB5" w:rsidRPr="00F82CB5" w:rsidRDefault="00F82CB5" w:rsidP="00F82CB5">
            <w:pPr>
              <w:spacing w:line="276" w:lineRule="auto"/>
              <w:ind w:firstLine="15"/>
              <w:rPr>
                <w:sz w:val="28"/>
                <w:szCs w:val="28"/>
              </w:rPr>
            </w:pPr>
            <w:r w:rsidRPr="00F82CB5">
              <w:rPr>
                <w:sz w:val="28"/>
                <w:szCs w:val="28"/>
              </w:rPr>
              <w:t xml:space="preserve">Сидр и </w:t>
            </w:r>
            <w:proofErr w:type="spellStart"/>
            <w:r w:rsidRPr="00F82CB5">
              <w:rPr>
                <w:sz w:val="28"/>
                <w:szCs w:val="28"/>
              </w:rPr>
              <w:t>перри</w:t>
            </w:r>
            <w:proofErr w:type="spellEnd"/>
            <w:r w:rsidRPr="00F82CB5">
              <w:rPr>
                <w:sz w:val="28"/>
                <w:szCs w:val="28"/>
              </w:rPr>
              <w:t xml:space="preserve"> (без добавления спирта)</w:t>
            </w:r>
          </w:p>
        </w:tc>
        <w:tc>
          <w:tcPr>
            <w:tcW w:w="1025" w:type="pct"/>
            <w:tcBorders>
              <w:top w:val="outset" w:sz="6" w:space="0" w:color="auto"/>
              <w:left w:val="outset" w:sz="6" w:space="0" w:color="auto"/>
              <w:bottom w:val="outset" w:sz="6" w:space="0" w:color="auto"/>
              <w:right w:val="outset" w:sz="6" w:space="0" w:color="auto"/>
            </w:tcBorders>
          </w:tcPr>
          <w:p w14:paraId="5B599D25"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w:t>
            </w:r>
          </w:p>
        </w:tc>
        <w:tc>
          <w:tcPr>
            <w:tcW w:w="733" w:type="pct"/>
            <w:tcBorders>
              <w:top w:val="outset" w:sz="6" w:space="0" w:color="auto"/>
              <w:left w:val="outset" w:sz="6" w:space="0" w:color="auto"/>
              <w:bottom w:val="outset" w:sz="6" w:space="0" w:color="auto"/>
            </w:tcBorders>
          </w:tcPr>
          <w:p w14:paraId="17EE697D" w14:textId="77777777" w:rsidR="00F82CB5" w:rsidRPr="00F82CB5" w:rsidRDefault="00F82CB5" w:rsidP="00F82CB5">
            <w:pPr>
              <w:spacing w:line="276" w:lineRule="auto"/>
              <w:ind w:firstLine="44"/>
              <w:rPr>
                <w:sz w:val="28"/>
                <w:szCs w:val="28"/>
              </w:rPr>
            </w:pPr>
            <w:r w:rsidRPr="00F82CB5">
              <w:rPr>
                <w:sz w:val="28"/>
                <w:szCs w:val="28"/>
              </w:rPr>
              <w:t>5,00</w:t>
            </w:r>
          </w:p>
        </w:tc>
      </w:tr>
      <w:tr w:rsidR="00F82CB5" w:rsidRPr="00F82CB5" w14:paraId="21EE4365" w14:textId="77777777" w:rsidTr="00983804">
        <w:trPr>
          <w:jc w:val="center"/>
        </w:trPr>
        <w:tc>
          <w:tcPr>
            <w:tcW w:w="1125" w:type="pct"/>
            <w:tcBorders>
              <w:top w:val="outset" w:sz="6" w:space="0" w:color="auto"/>
              <w:bottom w:val="outset" w:sz="6" w:space="0" w:color="auto"/>
              <w:right w:val="outset" w:sz="6" w:space="0" w:color="auto"/>
            </w:tcBorders>
          </w:tcPr>
          <w:p w14:paraId="4591D267" w14:textId="77777777" w:rsidR="00F82CB5" w:rsidRPr="00F82CB5" w:rsidRDefault="00F82CB5" w:rsidP="00F82CB5">
            <w:pPr>
              <w:spacing w:line="276" w:lineRule="auto"/>
              <w:rPr>
                <w:sz w:val="28"/>
                <w:szCs w:val="28"/>
              </w:rPr>
            </w:pPr>
            <w:r w:rsidRPr="00F82CB5">
              <w:rPr>
                <w:sz w:val="28"/>
                <w:szCs w:val="28"/>
              </w:rPr>
              <w:t>2207</w:t>
            </w:r>
          </w:p>
        </w:tc>
        <w:tc>
          <w:tcPr>
            <w:tcW w:w="2003" w:type="pct"/>
            <w:tcBorders>
              <w:top w:val="outset" w:sz="6" w:space="0" w:color="auto"/>
              <w:left w:val="outset" w:sz="6" w:space="0" w:color="auto"/>
              <w:bottom w:val="outset" w:sz="6" w:space="0" w:color="auto"/>
              <w:right w:val="outset" w:sz="6" w:space="0" w:color="auto"/>
            </w:tcBorders>
          </w:tcPr>
          <w:p w14:paraId="06419608"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с концентрацией спирта 80 об</w:t>
            </w:r>
            <w:proofErr w:type="gramStart"/>
            <w:r w:rsidRPr="00F82CB5">
              <w:rPr>
                <w:sz w:val="28"/>
                <w:szCs w:val="28"/>
              </w:rPr>
              <w:t>.</w:t>
            </w:r>
            <w:proofErr w:type="gramEnd"/>
            <w:r w:rsidRPr="00F82CB5">
              <w:rPr>
                <w:sz w:val="28"/>
                <w:szCs w:val="28"/>
              </w:rPr>
              <w:t xml:space="preserve"> % </w:t>
            </w:r>
            <w:proofErr w:type="gramStart"/>
            <w:r w:rsidRPr="00F82CB5">
              <w:rPr>
                <w:sz w:val="28"/>
                <w:szCs w:val="28"/>
              </w:rPr>
              <w:t>и</w:t>
            </w:r>
            <w:proofErr w:type="gramEnd"/>
            <w:r w:rsidRPr="00F82CB5">
              <w:rPr>
                <w:sz w:val="28"/>
                <w:szCs w:val="28"/>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25" w:type="pct"/>
            <w:tcBorders>
              <w:top w:val="outset" w:sz="6" w:space="0" w:color="auto"/>
              <w:left w:val="outset" w:sz="6" w:space="0" w:color="auto"/>
              <w:bottom w:val="outset" w:sz="6" w:space="0" w:color="auto"/>
              <w:right w:val="outset" w:sz="6" w:space="0" w:color="auto"/>
            </w:tcBorders>
          </w:tcPr>
          <w:p w14:paraId="1D2577DE"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417433A6" w14:textId="77777777" w:rsidR="00F82CB5" w:rsidRPr="00F82CB5" w:rsidRDefault="00F82CB5" w:rsidP="00F82CB5">
            <w:pPr>
              <w:spacing w:line="276" w:lineRule="auto"/>
              <w:ind w:firstLine="44"/>
              <w:rPr>
                <w:sz w:val="28"/>
                <w:szCs w:val="28"/>
              </w:rPr>
            </w:pPr>
            <w:r w:rsidRPr="00F82CB5">
              <w:rPr>
                <w:sz w:val="28"/>
                <w:szCs w:val="28"/>
              </w:rPr>
              <w:t>150,00</w:t>
            </w:r>
          </w:p>
        </w:tc>
      </w:tr>
      <w:tr w:rsidR="00F82CB5" w:rsidRPr="00F82CB5" w14:paraId="66E74786" w14:textId="77777777" w:rsidTr="00983804">
        <w:trPr>
          <w:trHeight w:val="3078"/>
          <w:jc w:val="center"/>
        </w:trPr>
        <w:tc>
          <w:tcPr>
            <w:tcW w:w="1125" w:type="pct"/>
            <w:tcBorders>
              <w:top w:val="outset" w:sz="6" w:space="0" w:color="auto"/>
              <w:bottom w:val="outset" w:sz="6" w:space="0" w:color="auto"/>
              <w:right w:val="outset" w:sz="6" w:space="0" w:color="auto"/>
            </w:tcBorders>
          </w:tcPr>
          <w:p w14:paraId="4C9C363C" w14:textId="77777777" w:rsidR="00F82CB5" w:rsidRPr="00F82CB5" w:rsidRDefault="00F82CB5" w:rsidP="00F82CB5">
            <w:pPr>
              <w:spacing w:line="276" w:lineRule="auto"/>
              <w:rPr>
                <w:sz w:val="28"/>
                <w:szCs w:val="28"/>
              </w:rPr>
            </w:pPr>
            <w:r w:rsidRPr="00F82CB5">
              <w:rPr>
                <w:sz w:val="28"/>
                <w:szCs w:val="28"/>
              </w:rPr>
              <w:lastRenderedPageBreak/>
              <w:t>2208</w:t>
            </w:r>
          </w:p>
        </w:tc>
        <w:tc>
          <w:tcPr>
            <w:tcW w:w="2003" w:type="pct"/>
            <w:tcBorders>
              <w:top w:val="outset" w:sz="6" w:space="0" w:color="auto"/>
              <w:left w:val="outset" w:sz="6" w:space="0" w:color="auto"/>
              <w:bottom w:val="outset" w:sz="6" w:space="0" w:color="auto"/>
              <w:right w:val="outset" w:sz="6" w:space="0" w:color="auto"/>
            </w:tcBorders>
          </w:tcPr>
          <w:p w14:paraId="1FD96CA6" w14:textId="77777777" w:rsidR="00F82CB5" w:rsidRPr="00F82CB5" w:rsidRDefault="00F82CB5" w:rsidP="00F82CB5">
            <w:pPr>
              <w:spacing w:line="276" w:lineRule="auto"/>
              <w:ind w:firstLine="15"/>
              <w:rPr>
                <w:sz w:val="28"/>
                <w:szCs w:val="28"/>
              </w:rPr>
            </w:pPr>
            <w:r w:rsidRPr="00F82CB5">
              <w:rPr>
                <w:sz w:val="28"/>
                <w:szCs w:val="28"/>
              </w:rPr>
              <w:t xml:space="preserve">Спирт этиловый, </w:t>
            </w:r>
            <w:proofErr w:type="spellStart"/>
            <w:r w:rsidRPr="00F82CB5">
              <w:rPr>
                <w:sz w:val="28"/>
                <w:szCs w:val="28"/>
              </w:rPr>
              <w:t>неденатурированный</w:t>
            </w:r>
            <w:proofErr w:type="spellEnd"/>
            <w:r w:rsidRPr="00F82CB5">
              <w:rPr>
                <w:sz w:val="28"/>
                <w:szCs w:val="28"/>
              </w:rPr>
              <w:t xml:space="preserve"> с концентрацией спирта менее 80 об</w:t>
            </w:r>
            <w:proofErr w:type="gramStart"/>
            <w:r w:rsidRPr="00F82CB5">
              <w:rPr>
                <w:sz w:val="28"/>
                <w:szCs w:val="28"/>
              </w:rPr>
              <w:t xml:space="preserve">. %; </w:t>
            </w:r>
            <w:proofErr w:type="gramEnd"/>
            <w:r w:rsidRPr="00F82CB5">
              <w:rPr>
                <w:sz w:val="28"/>
                <w:szCs w:val="28"/>
              </w:rPr>
              <w:t>спиртовые дистилляты и спиртные напитки, полученные путем перегонки, ликеры и другие напитки, содержащие спирт</w:t>
            </w:r>
          </w:p>
        </w:tc>
        <w:tc>
          <w:tcPr>
            <w:tcW w:w="1025" w:type="pct"/>
            <w:tcBorders>
              <w:top w:val="outset" w:sz="6" w:space="0" w:color="auto"/>
              <w:left w:val="outset" w:sz="6" w:space="0" w:color="auto"/>
              <w:bottom w:val="outset" w:sz="6" w:space="0" w:color="auto"/>
              <w:right w:val="outset" w:sz="6" w:space="0" w:color="auto"/>
            </w:tcBorders>
          </w:tcPr>
          <w:p w14:paraId="7329CF67" w14:textId="77777777" w:rsidR="00F82CB5" w:rsidRPr="00F82CB5" w:rsidRDefault="00F82CB5" w:rsidP="00F82CB5">
            <w:pPr>
              <w:spacing w:line="276" w:lineRule="auto"/>
              <w:ind w:hanging="29"/>
              <w:rPr>
                <w:sz w:val="28"/>
                <w:szCs w:val="28"/>
              </w:rPr>
            </w:pPr>
            <w:r w:rsidRPr="00F82CB5">
              <w:rPr>
                <w:sz w:val="28"/>
                <w:szCs w:val="28"/>
              </w:rPr>
              <w:t>российских рублей за 1 литр 100-процентного спирта</w:t>
            </w:r>
          </w:p>
        </w:tc>
        <w:tc>
          <w:tcPr>
            <w:tcW w:w="733" w:type="pct"/>
            <w:tcBorders>
              <w:top w:val="outset" w:sz="6" w:space="0" w:color="auto"/>
              <w:left w:val="outset" w:sz="6" w:space="0" w:color="auto"/>
              <w:bottom w:val="outset" w:sz="6" w:space="0" w:color="auto"/>
            </w:tcBorders>
          </w:tcPr>
          <w:p w14:paraId="26069DFA" w14:textId="77777777" w:rsidR="00F82CB5" w:rsidRPr="00F82CB5" w:rsidRDefault="00F82CB5" w:rsidP="00F82CB5">
            <w:pPr>
              <w:spacing w:line="276" w:lineRule="auto"/>
              <w:ind w:firstLine="44"/>
              <w:rPr>
                <w:sz w:val="28"/>
                <w:szCs w:val="28"/>
              </w:rPr>
            </w:pPr>
            <w:r w:rsidRPr="00F82CB5">
              <w:rPr>
                <w:sz w:val="28"/>
                <w:szCs w:val="28"/>
              </w:rPr>
              <w:t>150,00</w:t>
            </w:r>
          </w:p>
        </w:tc>
      </w:tr>
    </w:tbl>
    <w:p w14:paraId="51AFD95D" w14:textId="77777777" w:rsidR="00B771AD" w:rsidRPr="00B771AD" w:rsidRDefault="00B771AD" w:rsidP="00F82CB5">
      <w:pPr>
        <w:spacing w:after="360" w:line="276" w:lineRule="auto"/>
        <w:ind w:firstLine="709"/>
        <w:rPr>
          <w:bCs/>
          <w:sz w:val="28"/>
          <w:szCs w:val="28"/>
        </w:rPr>
      </w:pPr>
    </w:p>
    <w:p w14:paraId="62329E06" w14:textId="77777777" w:rsidR="00B771AD" w:rsidRPr="00F82CB5" w:rsidRDefault="00B771AD" w:rsidP="00B771AD">
      <w:pPr>
        <w:spacing w:before="360" w:after="360"/>
        <w:ind w:firstLine="709"/>
        <w:jc w:val="both"/>
        <w:rPr>
          <w:bCs/>
          <w:i/>
          <w:sz w:val="28"/>
          <w:szCs w:val="28"/>
        </w:rPr>
      </w:pPr>
      <w:r w:rsidRPr="00F82CB5">
        <w:rPr>
          <w:bCs/>
          <w:i/>
          <w:sz w:val="28"/>
          <w:szCs w:val="28"/>
        </w:rPr>
        <w:t>(Подпункт 84.4.1 пункта 84.4 статьи 84 изложен в н</w:t>
      </w:r>
      <w:r w:rsidR="00F82CB5">
        <w:rPr>
          <w:bCs/>
          <w:i/>
          <w:sz w:val="28"/>
          <w:szCs w:val="28"/>
        </w:rPr>
        <w:t>овой редакции в соответствии с законами</w:t>
      </w:r>
      <w:r w:rsidRPr="00F82CB5">
        <w:rPr>
          <w:bCs/>
          <w:i/>
          <w:sz w:val="28"/>
          <w:szCs w:val="28"/>
        </w:rPr>
        <w:t xml:space="preserve"> </w:t>
      </w:r>
      <w:hyperlink r:id="rId336" w:history="1">
        <w:r w:rsidRPr="00F82CB5">
          <w:rPr>
            <w:rStyle w:val="ab"/>
            <w:bCs/>
            <w:i/>
            <w:sz w:val="28"/>
            <w:szCs w:val="28"/>
          </w:rPr>
          <w:t>от 03.08.2018 № 247-</w:t>
        </w:r>
        <w:r w:rsidRPr="00F82CB5">
          <w:rPr>
            <w:rStyle w:val="ab"/>
            <w:bCs/>
            <w:i/>
            <w:sz w:val="28"/>
            <w:szCs w:val="28"/>
            <w:lang w:val="en-US"/>
          </w:rPr>
          <w:t>I</w:t>
        </w:r>
        <w:r w:rsidRPr="00F82CB5">
          <w:rPr>
            <w:rStyle w:val="ab"/>
            <w:bCs/>
            <w:i/>
            <w:sz w:val="28"/>
            <w:szCs w:val="28"/>
          </w:rPr>
          <w:t>НС</w:t>
        </w:r>
      </w:hyperlink>
      <w:r w:rsidR="00F82CB5">
        <w:rPr>
          <w:bCs/>
          <w:i/>
          <w:sz w:val="28"/>
          <w:szCs w:val="28"/>
        </w:rPr>
        <w:t xml:space="preserve">, </w:t>
      </w:r>
      <w:hyperlink r:id="rId337" w:history="1">
        <w:r w:rsidR="00F82CB5" w:rsidRPr="00F82CB5">
          <w:rPr>
            <w:rStyle w:val="ab"/>
            <w:bCs/>
            <w:i/>
            <w:sz w:val="28"/>
            <w:szCs w:val="28"/>
          </w:rPr>
          <w:t>от 26.05.2020 № 152-</w:t>
        </w:r>
        <w:r w:rsidR="00F82CB5" w:rsidRPr="00F82CB5">
          <w:rPr>
            <w:rStyle w:val="ab"/>
            <w:bCs/>
            <w:i/>
            <w:sz w:val="28"/>
            <w:szCs w:val="28"/>
            <w:lang w:val="en-US"/>
          </w:rPr>
          <w:t>II</w:t>
        </w:r>
        <w:r w:rsidR="00F82CB5" w:rsidRPr="00F82CB5">
          <w:rPr>
            <w:rStyle w:val="ab"/>
            <w:bCs/>
            <w:i/>
            <w:sz w:val="28"/>
            <w:szCs w:val="28"/>
          </w:rPr>
          <w:t>НС</w:t>
        </w:r>
      </w:hyperlink>
      <w:r w:rsidRPr="00F82CB5">
        <w:rPr>
          <w:bCs/>
          <w:i/>
          <w:sz w:val="28"/>
          <w:szCs w:val="28"/>
        </w:rPr>
        <w:t>)</w:t>
      </w:r>
    </w:p>
    <w:p w14:paraId="4AE532D5" w14:textId="77777777" w:rsidR="00384E8B" w:rsidRDefault="0079114B" w:rsidP="00B771AD">
      <w:pPr>
        <w:spacing w:before="360" w:after="360"/>
        <w:ind w:firstLine="709"/>
        <w:jc w:val="both"/>
        <w:rPr>
          <w:sz w:val="28"/>
          <w:szCs w:val="28"/>
        </w:rPr>
      </w:pPr>
      <w:r w:rsidRPr="0079114B">
        <w:rPr>
          <w:sz w:val="28"/>
          <w:szCs w:val="28"/>
        </w:rPr>
        <w:t>84.4.2. 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000" w:firstRow="0" w:lastRow="0" w:firstColumn="0" w:lastColumn="0" w:noHBand="0" w:noVBand="0"/>
      </w:tblPr>
      <w:tblGrid>
        <w:gridCol w:w="2417"/>
        <w:gridCol w:w="3899"/>
        <w:gridCol w:w="1857"/>
        <w:gridCol w:w="1331"/>
      </w:tblGrid>
      <w:tr w:rsidR="0079114B" w:rsidRPr="0079114B" w14:paraId="74236481" w14:textId="77777777" w:rsidTr="00983804">
        <w:tc>
          <w:tcPr>
            <w:tcW w:w="1272" w:type="pct"/>
          </w:tcPr>
          <w:p w14:paraId="55DBE95F" w14:textId="77777777" w:rsidR="0079114B" w:rsidRPr="0079114B" w:rsidRDefault="0079114B" w:rsidP="0079114B">
            <w:pPr>
              <w:spacing w:line="276" w:lineRule="auto"/>
              <w:jc w:val="center"/>
              <w:rPr>
                <w:b/>
                <w:bCs/>
                <w:sz w:val="28"/>
                <w:szCs w:val="28"/>
              </w:rPr>
            </w:pPr>
            <w:r w:rsidRPr="0079114B">
              <w:rPr>
                <w:b/>
                <w:bCs/>
                <w:sz w:val="28"/>
                <w:szCs w:val="28"/>
              </w:rPr>
              <w:t>Код товара (продукции) согласно ТН ВЭД</w:t>
            </w:r>
          </w:p>
        </w:tc>
        <w:tc>
          <w:tcPr>
            <w:tcW w:w="2051" w:type="pct"/>
          </w:tcPr>
          <w:p w14:paraId="7094D31A" w14:textId="77777777" w:rsidR="0079114B" w:rsidRPr="0079114B" w:rsidRDefault="0079114B" w:rsidP="0079114B">
            <w:pPr>
              <w:spacing w:line="276" w:lineRule="auto"/>
              <w:jc w:val="center"/>
              <w:rPr>
                <w:b/>
                <w:bCs/>
                <w:sz w:val="28"/>
                <w:szCs w:val="28"/>
              </w:rPr>
            </w:pPr>
            <w:r w:rsidRPr="0079114B">
              <w:rPr>
                <w:b/>
                <w:bCs/>
                <w:sz w:val="28"/>
                <w:szCs w:val="28"/>
              </w:rPr>
              <w:t>Описание товара (продукции) согласно ТН ВЭД</w:t>
            </w:r>
          </w:p>
        </w:tc>
        <w:tc>
          <w:tcPr>
            <w:tcW w:w="977" w:type="pct"/>
          </w:tcPr>
          <w:p w14:paraId="18737460" w14:textId="77777777" w:rsidR="0079114B" w:rsidRPr="0079114B" w:rsidRDefault="0079114B" w:rsidP="0079114B">
            <w:pPr>
              <w:spacing w:line="276" w:lineRule="auto"/>
              <w:ind w:firstLine="15"/>
              <w:jc w:val="center"/>
              <w:rPr>
                <w:b/>
                <w:bCs/>
                <w:sz w:val="28"/>
                <w:szCs w:val="28"/>
              </w:rPr>
            </w:pPr>
            <w:r w:rsidRPr="0079114B">
              <w:rPr>
                <w:b/>
                <w:bCs/>
                <w:sz w:val="28"/>
                <w:szCs w:val="28"/>
              </w:rPr>
              <w:t>Единицы измерения</w:t>
            </w:r>
          </w:p>
        </w:tc>
        <w:tc>
          <w:tcPr>
            <w:tcW w:w="700" w:type="pct"/>
          </w:tcPr>
          <w:p w14:paraId="204437F5" w14:textId="77777777" w:rsidR="0079114B" w:rsidRPr="0079114B" w:rsidRDefault="0079114B" w:rsidP="0079114B">
            <w:pPr>
              <w:spacing w:line="276" w:lineRule="auto"/>
              <w:jc w:val="center"/>
              <w:rPr>
                <w:b/>
                <w:bCs/>
                <w:sz w:val="28"/>
                <w:szCs w:val="28"/>
              </w:rPr>
            </w:pPr>
            <w:r w:rsidRPr="0079114B">
              <w:rPr>
                <w:b/>
                <w:bCs/>
                <w:sz w:val="28"/>
                <w:szCs w:val="28"/>
              </w:rPr>
              <w:t>Ставки налога</w:t>
            </w:r>
          </w:p>
        </w:tc>
      </w:tr>
      <w:tr w:rsidR="0079114B" w:rsidRPr="0079114B" w14:paraId="6B5C265E" w14:textId="77777777" w:rsidTr="00983804">
        <w:tc>
          <w:tcPr>
            <w:tcW w:w="1272" w:type="pct"/>
          </w:tcPr>
          <w:p w14:paraId="0CD3930A" w14:textId="77777777" w:rsidR="0079114B" w:rsidRPr="0079114B" w:rsidRDefault="0079114B" w:rsidP="0079114B">
            <w:pPr>
              <w:spacing w:line="276" w:lineRule="auto"/>
              <w:rPr>
                <w:sz w:val="28"/>
                <w:szCs w:val="28"/>
              </w:rPr>
            </w:pPr>
            <w:r w:rsidRPr="0079114B">
              <w:rPr>
                <w:sz w:val="28"/>
                <w:szCs w:val="28"/>
              </w:rPr>
              <w:t>2401</w:t>
            </w:r>
          </w:p>
        </w:tc>
        <w:tc>
          <w:tcPr>
            <w:tcW w:w="2051" w:type="pct"/>
          </w:tcPr>
          <w:p w14:paraId="2BBCA8F2" w14:textId="77777777" w:rsidR="0079114B" w:rsidRPr="0079114B" w:rsidRDefault="0079114B" w:rsidP="0079114B">
            <w:pPr>
              <w:spacing w:after="360" w:line="276" w:lineRule="auto"/>
              <w:rPr>
                <w:sz w:val="28"/>
                <w:szCs w:val="28"/>
              </w:rPr>
            </w:pPr>
            <w:r w:rsidRPr="0079114B">
              <w:rPr>
                <w:sz w:val="28"/>
                <w:szCs w:val="28"/>
              </w:rPr>
              <w:t>Табачное сырье</w:t>
            </w:r>
            <w:r w:rsidRPr="0079114B">
              <w:rPr>
                <w:sz w:val="28"/>
                <w:szCs w:val="28"/>
              </w:rPr>
              <w:br/>
              <w:t>Табачные отходы</w:t>
            </w:r>
          </w:p>
        </w:tc>
        <w:tc>
          <w:tcPr>
            <w:tcW w:w="977" w:type="pct"/>
            <w:vAlign w:val="center"/>
          </w:tcPr>
          <w:p w14:paraId="7FAA1C3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C0A1F36"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3043EF51" w14:textId="77777777" w:rsidTr="00983804">
        <w:tc>
          <w:tcPr>
            <w:tcW w:w="1272" w:type="pct"/>
          </w:tcPr>
          <w:p w14:paraId="4938D67D" w14:textId="77777777" w:rsidR="0079114B" w:rsidRPr="0079114B" w:rsidRDefault="0079114B" w:rsidP="0079114B">
            <w:pPr>
              <w:spacing w:line="276" w:lineRule="auto"/>
              <w:rPr>
                <w:sz w:val="28"/>
                <w:szCs w:val="28"/>
              </w:rPr>
            </w:pPr>
            <w:r w:rsidRPr="0079114B">
              <w:rPr>
                <w:sz w:val="28"/>
                <w:szCs w:val="28"/>
              </w:rPr>
              <w:t>2402 10 00 00</w:t>
            </w:r>
          </w:p>
        </w:tc>
        <w:tc>
          <w:tcPr>
            <w:tcW w:w="2051" w:type="pct"/>
          </w:tcPr>
          <w:p w14:paraId="24895A72" w14:textId="77777777" w:rsidR="0079114B" w:rsidRPr="0079114B" w:rsidRDefault="0079114B" w:rsidP="0079114B">
            <w:pPr>
              <w:spacing w:after="360" w:line="276" w:lineRule="auto"/>
              <w:rPr>
                <w:sz w:val="28"/>
                <w:szCs w:val="28"/>
              </w:rPr>
            </w:pPr>
            <w:r w:rsidRPr="0079114B">
              <w:rPr>
                <w:sz w:val="28"/>
                <w:szCs w:val="28"/>
              </w:rPr>
              <w:t xml:space="preserve">Сигары, включая сигары с отрезанными концами, </w:t>
            </w:r>
            <w:proofErr w:type="spellStart"/>
            <w:r w:rsidRPr="0079114B">
              <w:rPr>
                <w:sz w:val="28"/>
                <w:szCs w:val="28"/>
              </w:rPr>
              <w:t>сигариллы</w:t>
            </w:r>
            <w:proofErr w:type="spellEnd"/>
            <w:r w:rsidRPr="0079114B">
              <w:rPr>
                <w:sz w:val="28"/>
                <w:szCs w:val="28"/>
              </w:rPr>
              <w:t xml:space="preserve"> (тонкие сигары) с содержимым табака</w:t>
            </w:r>
          </w:p>
        </w:tc>
        <w:tc>
          <w:tcPr>
            <w:tcW w:w="977" w:type="pct"/>
            <w:vAlign w:val="center"/>
          </w:tcPr>
          <w:p w14:paraId="445F8382"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1F44DFA1" w14:textId="77777777" w:rsidR="0079114B" w:rsidRPr="0079114B" w:rsidRDefault="0079114B" w:rsidP="0079114B">
            <w:pPr>
              <w:spacing w:after="360" w:line="276" w:lineRule="auto"/>
              <w:rPr>
                <w:sz w:val="28"/>
                <w:szCs w:val="28"/>
              </w:rPr>
            </w:pPr>
            <w:r w:rsidRPr="0079114B">
              <w:rPr>
                <w:sz w:val="28"/>
                <w:szCs w:val="28"/>
              </w:rPr>
              <w:t>6,70</w:t>
            </w:r>
          </w:p>
        </w:tc>
      </w:tr>
      <w:tr w:rsidR="0079114B" w:rsidRPr="0079114B" w14:paraId="1ABC4C45" w14:textId="77777777" w:rsidTr="00983804">
        <w:tc>
          <w:tcPr>
            <w:tcW w:w="1272" w:type="pct"/>
          </w:tcPr>
          <w:p w14:paraId="3940C95F" w14:textId="77777777" w:rsidR="0079114B" w:rsidRPr="0079114B" w:rsidRDefault="0079114B" w:rsidP="0079114B">
            <w:pPr>
              <w:spacing w:line="276" w:lineRule="auto"/>
              <w:rPr>
                <w:sz w:val="28"/>
                <w:szCs w:val="28"/>
              </w:rPr>
            </w:pPr>
            <w:r w:rsidRPr="0079114B">
              <w:rPr>
                <w:sz w:val="28"/>
                <w:szCs w:val="28"/>
              </w:rPr>
              <w:t>2402 20 90 10</w:t>
            </w:r>
          </w:p>
        </w:tc>
        <w:tc>
          <w:tcPr>
            <w:tcW w:w="2051" w:type="pct"/>
          </w:tcPr>
          <w:p w14:paraId="057A1E47" w14:textId="77777777" w:rsidR="0079114B" w:rsidRPr="0079114B" w:rsidRDefault="0079114B" w:rsidP="0079114B">
            <w:pPr>
              <w:spacing w:after="360" w:line="276" w:lineRule="auto"/>
              <w:rPr>
                <w:sz w:val="28"/>
                <w:szCs w:val="28"/>
              </w:rPr>
            </w:pPr>
            <w:r w:rsidRPr="0079114B">
              <w:rPr>
                <w:sz w:val="28"/>
                <w:szCs w:val="28"/>
              </w:rPr>
              <w:t>Сигареты без фильтра, папиросы</w:t>
            </w:r>
          </w:p>
        </w:tc>
        <w:tc>
          <w:tcPr>
            <w:tcW w:w="977" w:type="pct"/>
            <w:vAlign w:val="center"/>
          </w:tcPr>
          <w:p w14:paraId="38E83853" w14:textId="77777777" w:rsidR="0079114B" w:rsidRPr="0079114B" w:rsidRDefault="0079114B" w:rsidP="0079114B">
            <w:pPr>
              <w:spacing w:after="360" w:line="276" w:lineRule="auto"/>
              <w:rPr>
                <w:sz w:val="28"/>
                <w:szCs w:val="28"/>
              </w:rPr>
            </w:pPr>
            <w:r w:rsidRPr="0079114B">
              <w:rPr>
                <w:sz w:val="28"/>
                <w:szCs w:val="28"/>
              </w:rPr>
              <w:t>Российских рублей за 1000 штук</w:t>
            </w:r>
          </w:p>
        </w:tc>
        <w:tc>
          <w:tcPr>
            <w:tcW w:w="700" w:type="pct"/>
          </w:tcPr>
          <w:p w14:paraId="3FC59A46" w14:textId="77777777" w:rsidR="0079114B" w:rsidRPr="0079114B" w:rsidRDefault="0079114B" w:rsidP="0079114B">
            <w:pPr>
              <w:spacing w:after="360" w:line="276" w:lineRule="auto"/>
              <w:rPr>
                <w:sz w:val="28"/>
                <w:szCs w:val="28"/>
              </w:rPr>
            </w:pPr>
            <w:r w:rsidRPr="0079114B">
              <w:rPr>
                <w:sz w:val="28"/>
                <w:szCs w:val="28"/>
              </w:rPr>
              <w:t>50,00</w:t>
            </w:r>
          </w:p>
        </w:tc>
      </w:tr>
      <w:tr w:rsidR="0079114B" w:rsidRPr="0079114B" w14:paraId="055AEA25" w14:textId="77777777" w:rsidTr="00983804">
        <w:tc>
          <w:tcPr>
            <w:tcW w:w="1272" w:type="pct"/>
          </w:tcPr>
          <w:p w14:paraId="44C6A891" w14:textId="77777777" w:rsidR="0079114B" w:rsidRPr="0079114B" w:rsidRDefault="0079114B" w:rsidP="0079114B">
            <w:pPr>
              <w:spacing w:line="276" w:lineRule="auto"/>
              <w:rPr>
                <w:sz w:val="28"/>
                <w:szCs w:val="28"/>
              </w:rPr>
            </w:pPr>
            <w:r w:rsidRPr="0079114B">
              <w:rPr>
                <w:sz w:val="28"/>
                <w:szCs w:val="28"/>
              </w:rPr>
              <w:t>2402 20 90 20</w:t>
            </w:r>
          </w:p>
        </w:tc>
        <w:tc>
          <w:tcPr>
            <w:tcW w:w="2051" w:type="pct"/>
          </w:tcPr>
          <w:p w14:paraId="143D90AE" w14:textId="77777777" w:rsidR="0079114B" w:rsidRPr="0079114B" w:rsidRDefault="0079114B" w:rsidP="0079114B">
            <w:pPr>
              <w:spacing w:after="360" w:line="276" w:lineRule="auto"/>
              <w:rPr>
                <w:sz w:val="28"/>
                <w:szCs w:val="28"/>
              </w:rPr>
            </w:pPr>
            <w:r w:rsidRPr="0079114B">
              <w:rPr>
                <w:sz w:val="28"/>
                <w:szCs w:val="28"/>
              </w:rPr>
              <w:t>Сигареты с фильтром</w:t>
            </w:r>
          </w:p>
        </w:tc>
        <w:tc>
          <w:tcPr>
            <w:tcW w:w="977" w:type="pct"/>
            <w:vAlign w:val="center"/>
          </w:tcPr>
          <w:p w14:paraId="18E41A10" w14:textId="77777777" w:rsidR="0079114B" w:rsidRPr="0079114B" w:rsidRDefault="0079114B" w:rsidP="0079114B">
            <w:pPr>
              <w:spacing w:after="360" w:line="276" w:lineRule="auto"/>
              <w:rPr>
                <w:sz w:val="28"/>
                <w:szCs w:val="28"/>
              </w:rPr>
            </w:pPr>
            <w:r w:rsidRPr="0079114B">
              <w:rPr>
                <w:sz w:val="28"/>
                <w:szCs w:val="28"/>
              </w:rPr>
              <w:t xml:space="preserve">Долларов США за 1000 </w:t>
            </w:r>
            <w:r w:rsidRPr="0079114B">
              <w:rPr>
                <w:sz w:val="28"/>
                <w:szCs w:val="28"/>
              </w:rPr>
              <w:lastRenderedPageBreak/>
              <w:t>штук</w:t>
            </w:r>
          </w:p>
        </w:tc>
        <w:tc>
          <w:tcPr>
            <w:tcW w:w="700" w:type="pct"/>
          </w:tcPr>
          <w:p w14:paraId="01C889CB" w14:textId="77777777" w:rsidR="0079114B" w:rsidRPr="0079114B" w:rsidRDefault="0079114B" w:rsidP="0079114B">
            <w:pPr>
              <w:spacing w:after="360" w:line="276" w:lineRule="auto"/>
              <w:rPr>
                <w:sz w:val="28"/>
                <w:szCs w:val="28"/>
              </w:rPr>
            </w:pPr>
            <w:r w:rsidRPr="0079114B">
              <w:rPr>
                <w:sz w:val="28"/>
                <w:szCs w:val="28"/>
              </w:rPr>
              <w:lastRenderedPageBreak/>
              <w:t>15,00</w:t>
            </w:r>
          </w:p>
        </w:tc>
      </w:tr>
      <w:tr w:rsidR="0079114B" w:rsidRPr="0079114B" w14:paraId="2582BF98" w14:textId="77777777" w:rsidTr="00983804">
        <w:tc>
          <w:tcPr>
            <w:tcW w:w="1272" w:type="pct"/>
          </w:tcPr>
          <w:p w14:paraId="0BD5462B" w14:textId="77777777" w:rsidR="0079114B" w:rsidRPr="0079114B" w:rsidRDefault="0079114B" w:rsidP="0079114B">
            <w:pPr>
              <w:spacing w:after="360" w:line="276" w:lineRule="auto"/>
              <w:rPr>
                <w:sz w:val="28"/>
                <w:szCs w:val="28"/>
              </w:rPr>
            </w:pPr>
            <w:r w:rsidRPr="0079114B">
              <w:rPr>
                <w:sz w:val="28"/>
                <w:szCs w:val="28"/>
              </w:rPr>
              <w:lastRenderedPageBreak/>
              <w:t>2403</w:t>
            </w:r>
            <w:r w:rsidRPr="0079114B">
              <w:rPr>
                <w:sz w:val="28"/>
                <w:szCs w:val="28"/>
              </w:rPr>
              <w:br/>
              <w:t xml:space="preserve">(кроме </w:t>
            </w:r>
            <w:r w:rsidRPr="0079114B">
              <w:rPr>
                <w:sz w:val="28"/>
                <w:szCs w:val="28"/>
              </w:rPr>
              <w:br/>
              <w:t>2403 99 10 00, </w:t>
            </w:r>
            <w:r w:rsidRPr="0079114B">
              <w:rPr>
                <w:sz w:val="28"/>
                <w:szCs w:val="28"/>
              </w:rPr>
              <w:br/>
              <w:t>2403 11 00 00)</w:t>
            </w:r>
          </w:p>
        </w:tc>
        <w:tc>
          <w:tcPr>
            <w:tcW w:w="2051" w:type="pct"/>
          </w:tcPr>
          <w:p w14:paraId="0FF196FD" w14:textId="77777777" w:rsidR="0079114B" w:rsidRPr="0079114B" w:rsidRDefault="0079114B" w:rsidP="0079114B">
            <w:pPr>
              <w:spacing w:after="360" w:line="276" w:lineRule="auto"/>
              <w:rPr>
                <w:sz w:val="28"/>
                <w:szCs w:val="28"/>
              </w:rPr>
            </w:pPr>
            <w:proofErr w:type="gramStart"/>
            <w:r w:rsidRPr="0079114B">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977" w:type="pct"/>
          </w:tcPr>
          <w:p w14:paraId="423A150C"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49463597"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12FC0802" w14:textId="77777777" w:rsidTr="00983804">
        <w:tc>
          <w:tcPr>
            <w:tcW w:w="1272" w:type="pct"/>
          </w:tcPr>
          <w:p w14:paraId="23FCE69D" w14:textId="77777777" w:rsidR="0079114B" w:rsidRPr="0079114B" w:rsidRDefault="0079114B" w:rsidP="0079114B">
            <w:pPr>
              <w:spacing w:after="360" w:line="276" w:lineRule="auto"/>
              <w:rPr>
                <w:sz w:val="28"/>
                <w:szCs w:val="28"/>
              </w:rPr>
            </w:pPr>
            <w:r w:rsidRPr="0079114B">
              <w:rPr>
                <w:sz w:val="28"/>
                <w:szCs w:val="28"/>
              </w:rPr>
              <w:t>2403 11 00 00</w:t>
            </w:r>
          </w:p>
        </w:tc>
        <w:tc>
          <w:tcPr>
            <w:tcW w:w="2051" w:type="pct"/>
          </w:tcPr>
          <w:p w14:paraId="3827D7F2" w14:textId="77777777" w:rsidR="0079114B" w:rsidRPr="0079114B" w:rsidRDefault="0079114B" w:rsidP="0079114B">
            <w:pPr>
              <w:spacing w:after="360" w:line="276" w:lineRule="auto"/>
              <w:rPr>
                <w:sz w:val="28"/>
                <w:szCs w:val="28"/>
              </w:rPr>
            </w:pPr>
            <w:r w:rsidRPr="0079114B">
              <w:rPr>
                <w:sz w:val="28"/>
                <w:szCs w:val="28"/>
              </w:rPr>
              <w:t>Табак для кальяна, указанный в примечании к субпозиции 1 к данной группе</w:t>
            </w:r>
          </w:p>
        </w:tc>
        <w:tc>
          <w:tcPr>
            <w:tcW w:w="977" w:type="pct"/>
            <w:vAlign w:val="center"/>
          </w:tcPr>
          <w:p w14:paraId="6B94409E"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317FE835" w14:textId="77777777" w:rsidR="0079114B" w:rsidRPr="0079114B" w:rsidRDefault="0079114B" w:rsidP="0079114B">
            <w:pPr>
              <w:spacing w:after="360" w:line="276" w:lineRule="auto"/>
              <w:rPr>
                <w:sz w:val="28"/>
                <w:szCs w:val="28"/>
              </w:rPr>
            </w:pPr>
            <w:r w:rsidRPr="0079114B">
              <w:rPr>
                <w:sz w:val="28"/>
                <w:szCs w:val="28"/>
              </w:rPr>
              <w:t>3,00</w:t>
            </w:r>
          </w:p>
        </w:tc>
      </w:tr>
      <w:tr w:rsidR="0079114B" w:rsidRPr="0079114B" w14:paraId="45F09412" w14:textId="77777777" w:rsidTr="00983804">
        <w:tc>
          <w:tcPr>
            <w:tcW w:w="1272" w:type="pct"/>
          </w:tcPr>
          <w:p w14:paraId="69CBE487" w14:textId="77777777" w:rsidR="0079114B" w:rsidRPr="0079114B" w:rsidRDefault="0079114B" w:rsidP="0079114B">
            <w:pPr>
              <w:spacing w:line="276" w:lineRule="auto"/>
              <w:rPr>
                <w:sz w:val="28"/>
                <w:szCs w:val="28"/>
              </w:rPr>
            </w:pPr>
            <w:r w:rsidRPr="0079114B">
              <w:rPr>
                <w:sz w:val="28"/>
                <w:szCs w:val="28"/>
              </w:rPr>
              <w:t>2403 99 10 00</w:t>
            </w:r>
          </w:p>
        </w:tc>
        <w:tc>
          <w:tcPr>
            <w:tcW w:w="2051" w:type="pct"/>
          </w:tcPr>
          <w:p w14:paraId="4E0B0AE6" w14:textId="77777777" w:rsidR="0079114B" w:rsidRPr="0079114B" w:rsidRDefault="0079114B" w:rsidP="0079114B">
            <w:pPr>
              <w:spacing w:after="360" w:line="276" w:lineRule="auto"/>
              <w:rPr>
                <w:sz w:val="28"/>
                <w:szCs w:val="28"/>
              </w:rPr>
            </w:pPr>
            <w:r w:rsidRPr="0079114B">
              <w:rPr>
                <w:sz w:val="28"/>
                <w:szCs w:val="28"/>
              </w:rPr>
              <w:t>Жевательный и нюхательный табак</w:t>
            </w:r>
          </w:p>
        </w:tc>
        <w:tc>
          <w:tcPr>
            <w:tcW w:w="977" w:type="pct"/>
          </w:tcPr>
          <w:p w14:paraId="18ADFD10" w14:textId="77777777" w:rsidR="0079114B" w:rsidRPr="0079114B" w:rsidRDefault="0079114B" w:rsidP="0079114B">
            <w:pPr>
              <w:spacing w:after="360" w:line="276" w:lineRule="auto"/>
              <w:rPr>
                <w:sz w:val="28"/>
                <w:szCs w:val="28"/>
              </w:rPr>
            </w:pPr>
            <w:r w:rsidRPr="0079114B">
              <w:rPr>
                <w:sz w:val="28"/>
                <w:szCs w:val="28"/>
              </w:rPr>
              <w:t>долларов США за 1 килограмм (нетто)</w:t>
            </w:r>
          </w:p>
        </w:tc>
        <w:tc>
          <w:tcPr>
            <w:tcW w:w="700" w:type="pct"/>
          </w:tcPr>
          <w:p w14:paraId="65D20AAE" w14:textId="77777777" w:rsidR="0079114B" w:rsidRPr="0079114B" w:rsidRDefault="0079114B" w:rsidP="0079114B">
            <w:pPr>
              <w:spacing w:after="360" w:line="276" w:lineRule="auto"/>
              <w:rPr>
                <w:sz w:val="28"/>
                <w:szCs w:val="28"/>
              </w:rPr>
            </w:pPr>
            <w:r w:rsidRPr="0079114B">
              <w:rPr>
                <w:sz w:val="28"/>
                <w:szCs w:val="28"/>
              </w:rPr>
              <w:t>7,00</w:t>
            </w:r>
          </w:p>
        </w:tc>
      </w:tr>
      <w:tr w:rsidR="0079114B" w:rsidRPr="0079114B" w14:paraId="40B772C6" w14:textId="77777777" w:rsidTr="00983804">
        <w:trPr>
          <w:trHeight w:val="797"/>
        </w:trPr>
        <w:tc>
          <w:tcPr>
            <w:tcW w:w="1272" w:type="pct"/>
          </w:tcPr>
          <w:p w14:paraId="396D4EBB" w14:textId="77777777" w:rsidR="0079114B" w:rsidRPr="0079114B" w:rsidRDefault="0079114B" w:rsidP="0079114B">
            <w:pPr>
              <w:spacing w:line="276" w:lineRule="auto"/>
              <w:rPr>
                <w:sz w:val="28"/>
                <w:szCs w:val="28"/>
              </w:rPr>
            </w:pPr>
            <w:r w:rsidRPr="0079114B">
              <w:rPr>
                <w:sz w:val="28"/>
                <w:szCs w:val="28"/>
              </w:rPr>
              <w:t>8543 70</w:t>
            </w:r>
          </w:p>
        </w:tc>
        <w:tc>
          <w:tcPr>
            <w:tcW w:w="2051" w:type="pct"/>
          </w:tcPr>
          <w:p w14:paraId="31722DC2" w14:textId="77777777" w:rsidR="0079114B" w:rsidRPr="0079114B" w:rsidRDefault="0079114B" w:rsidP="0079114B">
            <w:pPr>
              <w:spacing w:after="360" w:line="276" w:lineRule="auto"/>
              <w:rPr>
                <w:sz w:val="28"/>
                <w:szCs w:val="28"/>
              </w:rPr>
            </w:pPr>
            <w:r w:rsidRPr="0079114B">
              <w:rPr>
                <w:sz w:val="28"/>
                <w:szCs w:val="28"/>
              </w:rPr>
              <w:t>Электронные системы доставки никотина, устройства для нагревания табака</w:t>
            </w:r>
          </w:p>
        </w:tc>
        <w:tc>
          <w:tcPr>
            <w:tcW w:w="977" w:type="pct"/>
          </w:tcPr>
          <w:p w14:paraId="04522C72"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штуку</w:t>
            </w:r>
          </w:p>
        </w:tc>
        <w:tc>
          <w:tcPr>
            <w:tcW w:w="700" w:type="pct"/>
          </w:tcPr>
          <w:p w14:paraId="5F7FB108" w14:textId="77777777" w:rsidR="0079114B" w:rsidRPr="0079114B" w:rsidRDefault="0079114B" w:rsidP="0079114B">
            <w:pPr>
              <w:spacing w:after="360" w:line="276" w:lineRule="auto"/>
              <w:rPr>
                <w:sz w:val="28"/>
                <w:szCs w:val="28"/>
              </w:rPr>
            </w:pPr>
            <w:r w:rsidRPr="0079114B">
              <w:rPr>
                <w:sz w:val="28"/>
                <w:szCs w:val="28"/>
              </w:rPr>
              <w:t>40,00</w:t>
            </w:r>
          </w:p>
        </w:tc>
      </w:tr>
      <w:tr w:rsidR="0079114B" w:rsidRPr="0079114B" w14:paraId="22A01764" w14:textId="77777777" w:rsidTr="00983804">
        <w:trPr>
          <w:trHeight w:val="1031"/>
        </w:trPr>
        <w:tc>
          <w:tcPr>
            <w:tcW w:w="1272" w:type="pct"/>
          </w:tcPr>
          <w:p w14:paraId="58BADADD" w14:textId="77777777" w:rsidR="0079114B" w:rsidRPr="0079114B" w:rsidRDefault="0079114B" w:rsidP="0079114B">
            <w:pPr>
              <w:spacing w:line="276" w:lineRule="auto"/>
              <w:rPr>
                <w:sz w:val="28"/>
                <w:szCs w:val="28"/>
              </w:rPr>
            </w:pPr>
            <w:r w:rsidRPr="0079114B">
              <w:rPr>
                <w:sz w:val="28"/>
                <w:szCs w:val="28"/>
              </w:rPr>
              <w:t>2402209000</w:t>
            </w:r>
          </w:p>
          <w:p w14:paraId="136B2E53" w14:textId="77777777" w:rsidR="0079114B" w:rsidRPr="0079114B" w:rsidRDefault="0079114B" w:rsidP="0079114B">
            <w:pPr>
              <w:spacing w:line="276" w:lineRule="auto"/>
              <w:rPr>
                <w:sz w:val="28"/>
                <w:szCs w:val="28"/>
              </w:rPr>
            </w:pPr>
            <w:r w:rsidRPr="0079114B">
              <w:rPr>
                <w:sz w:val="28"/>
                <w:szCs w:val="28"/>
              </w:rPr>
              <w:t>2402900000</w:t>
            </w:r>
          </w:p>
          <w:p w14:paraId="11DCD80F" w14:textId="77777777" w:rsidR="0079114B" w:rsidRPr="0079114B" w:rsidRDefault="0079114B" w:rsidP="0079114B">
            <w:pPr>
              <w:spacing w:line="276" w:lineRule="auto"/>
              <w:rPr>
                <w:sz w:val="28"/>
                <w:szCs w:val="28"/>
              </w:rPr>
            </w:pPr>
            <w:r w:rsidRPr="0079114B">
              <w:rPr>
                <w:sz w:val="28"/>
                <w:szCs w:val="28"/>
              </w:rPr>
              <w:t>2403999009</w:t>
            </w:r>
          </w:p>
        </w:tc>
        <w:tc>
          <w:tcPr>
            <w:tcW w:w="2051" w:type="pct"/>
          </w:tcPr>
          <w:p w14:paraId="605969E0" w14:textId="77777777" w:rsidR="0079114B" w:rsidRPr="0079114B" w:rsidRDefault="0079114B" w:rsidP="0079114B">
            <w:pPr>
              <w:spacing w:after="360" w:line="276" w:lineRule="auto"/>
              <w:rPr>
                <w:sz w:val="28"/>
                <w:szCs w:val="28"/>
              </w:rPr>
            </w:pPr>
            <w:r w:rsidRPr="0079114B">
              <w:rPr>
                <w:sz w:val="28"/>
                <w:szCs w:val="28"/>
              </w:rPr>
              <w:t>Табак (табачные изделия), предназначенный для потребления путем нагревания</w:t>
            </w:r>
          </w:p>
        </w:tc>
        <w:tc>
          <w:tcPr>
            <w:tcW w:w="977" w:type="pct"/>
          </w:tcPr>
          <w:p w14:paraId="613F9994" w14:textId="77777777" w:rsidR="0079114B" w:rsidRPr="0079114B" w:rsidRDefault="0079114B" w:rsidP="0079114B">
            <w:pPr>
              <w:spacing w:after="360" w:line="276" w:lineRule="auto"/>
              <w:rPr>
                <w:sz w:val="28"/>
                <w:szCs w:val="28"/>
              </w:rPr>
            </w:pPr>
            <w:r w:rsidRPr="0079114B">
              <w:rPr>
                <w:sz w:val="28"/>
                <w:szCs w:val="28"/>
              </w:rPr>
              <w:t>долларов США за 1000 штук</w:t>
            </w:r>
          </w:p>
        </w:tc>
        <w:tc>
          <w:tcPr>
            <w:tcW w:w="700" w:type="pct"/>
          </w:tcPr>
          <w:p w14:paraId="5FF3AF7C" w14:textId="77777777" w:rsidR="0079114B" w:rsidRPr="0079114B" w:rsidRDefault="0079114B" w:rsidP="0079114B">
            <w:pPr>
              <w:spacing w:after="360" w:line="276" w:lineRule="auto"/>
              <w:rPr>
                <w:sz w:val="28"/>
                <w:szCs w:val="28"/>
              </w:rPr>
            </w:pPr>
            <w:r w:rsidRPr="0079114B">
              <w:rPr>
                <w:sz w:val="28"/>
                <w:szCs w:val="28"/>
              </w:rPr>
              <w:t>1,00</w:t>
            </w:r>
          </w:p>
        </w:tc>
      </w:tr>
      <w:tr w:rsidR="0079114B" w:rsidRPr="0079114B" w14:paraId="3360DA77" w14:textId="77777777" w:rsidTr="00983804">
        <w:tc>
          <w:tcPr>
            <w:tcW w:w="1272" w:type="pct"/>
          </w:tcPr>
          <w:p w14:paraId="72AE2E04" w14:textId="77777777" w:rsidR="0079114B" w:rsidRPr="0079114B" w:rsidRDefault="0079114B" w:rsidP="0079114B">
            <w:pPr>
              <w:spacing w:line="276" w:lineRule="auto"/>
              <w:rPr>
                <w:sz w:val="28"/>
                <w:szCs w:val="28"/>
              </w:rPr>
            </w:pPr>
            <w:r w:rsidRPr="0079114B">
              <w:rPr>
                <w:sz w:val="28"/>
                <w:szCs w:val="28"/>
              </w:rPr>
              <w:t>2403999009</w:t>
            </w:r>
          </w:p>
          <w:p w14:paraId="1F2855BA" w14:textId="77777777" w:rsidR="0079114B" w:rsidRPr="0079114B" w:rsidRDefault="0079114B" w:rsidP="0079114B">
            <w:pPr>
              <w:spacing w:line="276" w:lineRule="auto"/>
              <w:rPr>
                <w:sz w:val="28"/>
                <w:szCs w:val="28"/>
              </w:rPr>
            </w:pPr>
            <w:r w:rsidRPr="0079114B">
              <w:rPr>
                <w:sz w:val="28"/>
                <w:szCs w:val="28"/>
              </w:rPr>
              <w:t>2905450009</w:t>
            </w:r>
          </w:p>
          <w:p w14:paraId="696D873A" w14:textId="77777777" w:rsidR="0079114B" w:rsidRPr="0079114B" w:rsidRDefault="0079114B" w:rsidP="0079114B">
            <w:pPr>
              <w:spacing w:line="276" w:lineRule="auto"/>
              <w:rPr>
                <w:sz w:val="28"/>
                <w:szCs w:val="28"/>
              </w:rPr>
            </w:pPr>
            <w:r w:rsidRPr="0079114B">
              <w:rPr>
                <w:sz w:val="28"/>
                <w:szCs w:val="28"/>
              </w:rPr>
              <w:t>3302909000</w:t>
            </w:r>
          </w:p>
          <w:p w14:paraId="29E9A0ED" w14:textId="77777777" w:rsidR="0079114B" w:rsidRPr="0079114B" w:rsidRDefault="0079114B" w:rsidP="0079114B">
            <w:pPr>
              <w:spacing w:line="276" w:lineRule="auto"/>
              <w:rPr>
                <w:sz w:val="28"/>
                <w:szCs w:val="28"/>
              </w:rPr>
            </w:pPr>
            <w:r w:rsidRPr="0079114B">
              <w:rPr>
                <w:sz w:val="28"/>
                <w:szCs w:val="28"/>
              </w:rPr>
              <w:t>3824999609</w:t>
            </w:r>
          </w:p>
          <w:p w14:paraId="02CF6A4F" w14:textId="77777777" w:rsidR="0079114B" w:rsidRPr="0079114B" w:rsidRDefault="0079114B" w:rsidP="0079114B">
            <w:pPr>
              <w:spacing w:line="276" w:lineRule="auto"/>
              <w:rPr>
                <w:sz w:val="28"/>
                <w:szCs w:val="28"/>
              </w:rPr>
            </w:pPr>
            <w:r w:rsidRPr="0079114B">
              <w:rPr>
                <w:sz w:val="28"/>
                <w:szCs w:val="28"/>
              </w:rPr>
              <w:t>3824999209</w:t>
            </w:r>
          </w:p>
          <w:p w14:paraId="6A2E13BE" w14:textId="77777777" w:rsidR="0079114B" w:rsidRPr="0079114B" w:rsidRDefault="0079114B" w:rsidP="0079114B">
            <w:pPr>
              <w:spacing w:line="276" w:lineRule="auto"/>
              <w:rPr>
                <w:sz w:val="28"/>
                <w:szCs w:val="28"/>
              </w:rPr>
            </w:pPr>
            <w:r w:rsidRPr="0079114B">
              <w:rPr>
                <w:sz w:val="28"/>
                <w:szCs w:val="28"/>
              </w:rPr>
              <w:t>3824909809</w:t>
            </w:r>
          </w:p>
          <w:p w14:paraId="04B83EF7" w14:textId="77777777" w:rsidR="0079114B" w:rsidRPr="0079114B" w:rsidRDefault="0079114B" w:rsidP="0079114B">
            <w:pPr>
              <w:spacing w:line="276" w:lineRule="auto"/>
              <w:rPr>
                <w:sz w:val="28"/>
                <w:szCs w:val="28"/>
              </w:rPr>
            </w:pPr>
          </w:p>
        </w:tc>
        <w:tc>
          <w:tcPr>
            <w:tcW w:w="2051" w:type="pct"/>
          </w:tcPr>
          <w:p w14:paraId="2B54332B" w14:textId="77777777" w:rsidR="0079114B" w:rsidRPr="0079114B" w:rsidRDefault="0079114B" w:rsidP="0079114B">
            <w:pPr>
              <w:spacing w:after="360" w:line="276" w:lineRule="auto"/>
              <w:rPr>
                <w:sz w:val="28"/>
                <w:szCs w:val="28"/>
              </w:rPr>
            </w:pPr>
            <w:r w:rsidRPr="0079114B">
              <w:rPr>
                <w:sz w:val="28"/>
                <w:szCs w:val="28"/>
              </w:rPr>
              <w:t>Жидкости для электронных систем доставки никотина</w:t>
            </w:r>
          </w:p>
        </w:tc>
        <w:tc>
          <w:tcPr>
            <w:tcW w:w="977" w:type="pct"/>
          </w:tcPr>
          <w:p w14:paraId="583BBD41" w14:textId="77777777" w:rsidR="0079114B" w:rsidRPr="0079114B" w:rsidRDefault="0079114B" w:rsidP="0079114B">
            <w:pPr>
              <w:spacing w:after="360" w:line="276" w:lineRule="auto"/>
              <w:ind w:firstLine="15"/>
              <w:rPr>
                <w:sz w:val="28"/>
                <w:szCs w:val="28"/>
              </w:rPr>
            </w:pPr>
            <w:r w:rsidRPr="0079114B">
              <w:rPr>
                <w:sz w:val="28"/>
                <w:szCs w:val="28"/>
              </w:rPr>
              <w:t>российских рублей за 1 миллилитр</w:t>
            </w:r>
          </w:p>
        </w:tc>
        <w:tc>
          <w:tcPr>
            <w:tcW w:w="700" w:type="pct"/>
          </w:tcPr>
          <w:p w14:paraId="06D84F24" w14:textId="77777777" w:rsidR="0079114B" w:rsidRPr="0079114B" w:rsidRDefault="0079114B" w:rsidP="0079114B">
            <w:pPr>
              <w:spacing w:after="360" w:line="276" w:lineRule="auto"/>
              <w:rPr>
                <w:sz w:val="28"/>
                <w:szCs w:val="28"/>
              </w:rPr>
            </w:pPr>
            <w:r w:rsidRPr="0079114B">
              <w:rPr>
                <w:sz w:val="28"/>
                <w:szCs w:val="28"/>
              </w:rPr>
              <w:t xml:space="preserve">10,00  </w:t>
            </w:r>
          </w:p>
        </w:tc>
      </w:tr>
    </w:tbl>
    <w:p w14:paraId="25A9DE86" w14:textId="77777777" w:rsidR="0079114B" w:rsidRPr="00D33633" w:rsidRDefault="0079114B" w:rsidP="00B771AD">
      <w:pPr>
        <w:spacing w:before="360" w:after="360"/>
        <w:ind w:firstLine="709"/>
        <w:jc w:val="both"/>
        <w:rPr>
          <w:bCs/>
          <w:sz w:val="28"/>
          <w:szCs w:val="28"/>
        </w:rPr>
      </w:pPr>
    </w:p>
    <w:p w14:paraId="00CA859D" w14:textId="77777777" w:rsidR="00384E8B" w:rsidRPr="00384E8B" w:rsidRDefault="00384E8B"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r w:rsidRPr="0079114B">
        <w:rPr>
          <w:rFonts w:ascii="Times New Roman" w:hAnsi="Times New Roman" w:cs="Times New Roman"/>
          <w:i/>
          <w:sz w:val="28"/>
          <w:szCs w:val="28"/>
          <w:lang w:val="ru-RU"/>
        </w:rPr>
        <w:lastRenderedPageBreak/>
        <w:t>(Подпункт 84.4.2 пункта 84.4 статьи 84  изложен в н</w:t>
      </w:r>
      <w:r w:rsidR="0079114B">
        <w:rPr>
          <w:rFonts w:ascii="Times New Roman" w:hAnsi="Times New Roman" w:cs="Times New Roman"/>
          <w:i/>
          <w:sz w:val="28"/>
          <w:szCs w:val="28"/>
          <w:lang w:val="ru-RU"/>
        </w:rPr>
        <w:t>овой редакции в соответствии с законами</w:t>
      </w:r>
      <w:r w:rsidRPr="0079114B">
        <w:rPr>
          <w:rFonts w:ascii="Times New Roman" w:hAnsi="Times New Roman" w:cs="Times New Roman"/>
          <w:i/>
          <w:sz w:val="28"/>
          <w:szCs w:val="28"/>
          <w:lang w:val="ru-RU"/>
        </w:rPr>
        <w:t xml:space="preserve"> </w:t>
      </w:r>
      <w:hyperlink r:id="rId338" w:history="1">
        <w:r w:rsidRPr="0079114B">
          <w:rPr>
            <w:rStyle w:val="ab"/>
            <w:rFonts w:ascii="Times New Roman" w:hAnsi="Times New Roman"/>
            <w:i/>
            <w:sz w:val="28"/>
            <w:szCs w:val="28"/>
            <w:lang w:val="ru-RU"/>
          </w:rPr>
          <w:t>от 23.06.2017 № 182-IНС</w:t>
        </w:r>
      </w:hyperlink>
      <w:r w:rsidR="0079114B">
        <w:rPr>
          <w:rFonts w:ascii="Times New Roman" w:hAnsi="Times New Roman" w:cs="Times New Roman"/>
          <w:i/>
          <w:sz w:val="28"/>
          <w:szCs w:val="28"/>
          <w:lang w:val="ru-RU"/>
        </w:rPr>
        <w:t xml:space="preserve">, </w:t>
      </w:r>
      <w:hyperlink r:id="rId339" w:history="1">
        <w:r w:rsidR="0079114B" w:rsidRPr="0079114B">
          <w:rPr>
            <w:rStyle w:val="ab"/>
            <w:rFonts w:ascii="Times New Roman" w:hAnsi="Times New Roman"/>
            <w:i/>
            <w:sz w:val="28"/>
            <w:szCs w:val="28"/>
            <w:lang w:val="ru-RU"/>
          </w:rPr>
          <w:t>от 26.05.2020 № 152-</w:t>
        </w:r>
        <w:r w:rsidR="0079114B" w:rsidRPr="0079114B">
          <w:rPr>
            <w:rStyle w:val="ab"/>
            <w:rFonts w:ascii="Times New Roman" w:hAnsi="Times New Roman"/>
            <w:i/>
            <w:sz w:val="28"/>
            <w:szCs w:val="28"/>
            <w:lang w:val="en-US"/>
          </w:rPr>
          <w:t>II</w:t>
        </w:r>
        <w:r w:rsidR="0079114B" w:rsidRPr="0079114B">
          <w:rPr>
            <w:rStyle w:val="ab"/>
            <w:rFonts w:ascii="Times New Roman" w:hAnsi="Times New Roman"/>
            <w:i/>
            <w:sz w:val="28"/>
            <w:szCs w:val="28"/>
            <w:lang w:val="ru-RU"/>
          </w:rPr>
          <w:t>НС</w:t>
        </w:r>
      </w:hyperlink>
      <w:r w:rsidRPr="0079114B">
        <w:rPr>
          <w:rFonts w:ascii="Times New Roman" w:hAnsi="Times New Roman" w:cs="Times New Roman"/>
          <w:i/>
          <w:sz w:val="28"/>
          <w:szCs w:val="28"/>
          <w:lang w:val="ru-RU"/>
        </w:rPr>
        <w:t>)</w:t>
      </w:r>
    </w:p>
    <w:p w14:paraId="74747DB9" w14:textId="7DD89954" w:rsidR="00820EDA" w:rsidRPr="00820EDA" w:rsidRDefault="003C5B77" w:rsidP="00820EDA">
      <w:pPr>
        <w:spacing w:after="360" w:line="276" w:lineRule="auto"/>
        <w:ind w:firstLine="709"/>
        <w:jc w:val="both"/>
        <w:rPr>
          <w:sz w:val="28"/>
          <w:szCs w:val="28"/>
        </w:rPr>
      </w:pPr>
      <w:r w:rsidRPr="003C5B77">
        <w:rPr>
          <w:sz w:val="28"/>
          <w:szCs w:val="28"/>
        </w:rPr>
        <w:t>84.4.3. нефтепродукты, сжиженный газ (за исключением нефтепродуктов, указанных в подпункте 84.4.3</w:t>
      </w:r>
      <w:r w:rsidRPr="003C5B77">
        <w:rPr>
          <w:sz w:val="28"/>
          <w:szCs w:val="28"/>
          <w:vertAlign w:val="superscript"/>
        </w:rPr>
        <w:t>1</w:t>
      </w:r>
      <w:r w:rsidRPr="003C5B77">
        <w:rPr>
          <w:sz w:val="28"/>
          <w:szCs w:val="28"/>
        </w:rPr>
        <w:t xml:space="preserve"> пункта 84.4 статьи 84 настоящего Закона):</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1586"/>
      </w:tblGrid>
      <w:tr w:rsidR="003C5B77" w:rsidRPr="003C5B77" w14:paraId="32929B18" w14:textId="77777777" w:rsidTr="005E63FA">
        <w:trPr>
          <w:trHeight w:val="1904"/>
          <w:jc w:val="center"/>
        </w:trPr>
        <w:tc>
          <w:tcPr>
            <w:tcW w:w="2228" w:type="dxa"/>
            <w:vAlign w:val="center"/>
          </w:tcPr>
          <w:p w14:paraId="48E33694" w14:textId="77777777" w:rsidR="003C5B77" w:rsidRPr="003C5B77" w:rsidRDefault="003C5B77" w:rsidP="003C5B77">
            <w:pPr>
              <w:spacing w:line="276" w:lineRule="auto"/>
              <w:jc w:val="center"/>
              <w:rPr>
                <w:b/>
                <w:sz w:val="28"/>
                <w:szCs w:val="28"/>
              </w:rPr>
            </w:pPr>
            <w:r w:rsidRPr="003C5B77">
              <w:rPr>
                <w:b/>
                <w:sz w:val="28"/>
                <w:szCs w:val="28"/>
              </w:rPr>
              <w:t>Код товара (продукции) согласно ТН ВЭД</w:t>
            </w:r>
          </w:p>
        </w:tc>
        <w:tc>
          <w:tcPr>
            <w:tcW w:w="3956" w:type="dxa"/>
            <w:vAlign w:val="center"/>
          </w:tcPr>
          <w:p w14:paraId="4FB1B5A3" w14:textId="77777777" w:rsidR="003C5B77" w:rsidRPr="003C5B77" w:rsidRDefault="003C5B77" w:rsidP="003C5B77">
            <w:pPr>
              <w:spacing w:line="276" w:lineRule="auto"/>
              <w:jc w:val="center"/>
              <w:rPr>
                <w:b/>
                <w:sz w:val="28"/>
                <w:szCs w:val="28"/>
              </w:rPr>
            </w:pPr>
            <w:r w:rsidRPr="003C5B77">
              <w:rPr>
                <w:b/>
                <w:sz w:val="28"/>
                <w:szCs w:val="28"/>
              </w:rPr>
              <w:t>Описание товара (продукции) согласно ТН ВЭД</w:t>
            </w:r>
          </w:p>
        </w:tc>
        <w:tc>
          <w:tcPr>
            <w:tcW w:w="2119" w:type="dxa"/>
            <w:vAlign w:val="center"/>
          </w:tcPr>
          <w:p w14:paraId="6F92214D" w14:textId="77777777" w:rsidR="003C5B77" w:rsidRPr="003C5B77" w:rsidRDefault="003C5B77" w:rsidP="003C5B77">
            <w:pPr>
              <w:spacing w:line="276" w:lineRule="auto"/>
              <w:jc w:val="center"/>
              <w:rPr>
                <w:b/>
                <w:sz w:val="28"/>
                <w:szCs w:val="28"/>
              </w:rPr>
            </w:pPr>
            <w:r w:rsidRPr="003C5B77">
              <w:rPr>
                <w:b/>
                <w:sz w:val="28"/>
                <w:szCs w:val="28"/>
              </w:rPr>
              <w:t>Единицы измерения</w:t>
            </w:r>
          </w:p>
        </w:tc>
        <w:tc>
          <w:tcPr>
            <w:tcW w:w="1586" w:type="dxa"/>
            <w:vAlign w:val="center"/>
          </w:tcPr>
          <w:p w14:paraId="5414872D" w14:textId="77777777" w:rsidR="003C5B77" w:rsidRPr="003C5B77" w:rsidRDefault="003C5B77" w:rsidP="003C5B77">
            <w:pPr>
              <w:spacing w:line="276" w:lineRule="auto"/>
              <w:jc w:val="center"/>
              <w:rPr>
                <w:b/>
                <w:sz w:val="28"/>
                <w:szCs w:val="28"/>
              </w:rPr>
            </w:pPr>
            <w:r w:rsidRPr="003C5B77">
              <w:rPr>
                <w:b/>
                <w:sz w:val="28"/>
                <w:szCs w:val="28"/>
              </w:rPr>
              <w:t>Ставки налога с ввезенной продукции</w:t>
            </w:r>
          </w:p>
        </w:tc>
      </w:tr>
      <w:tr w:rsidR="003C5B77" w:rsidRPr="003C5B77" w14:paraId="788C715E" w14:textId="77777777" w:rsidTr="005E63FA">
        <w:trPr>
          <w:trHeight w:val="431"/>
          <w:jc w:val="center"/>
        </w:trPr>
        <w:tc>
          <w:tcPr>
            <w:tcW w:w="9889" w:type="dxa"/>
            <w:gridSpan w:val="4"/>
          </w:tcPr>
          <w:p w14:paraId="3D54C814" w14:textId="77777777" w:rsidR="003C5B77" w:rsidRPr="003C5B77" w:rsidRDefault="003C5B77" w:rsidP="003C5B77">
            <w:pPr>
              <w:spacing w:line="276" w:lineRule="auto"/>
              <w:jc w:val="center"/>
              <w:rPr>
                <w:b/>
                <w:sz w:val="28"/>
                <w:szCs w:val="28"/>
              </w:rPr>
            </w:pPr>
            <w:r w:rsidRPr="003C5B77">
              <w:rPr>
                <w:b/>
                <w:bCs/>
                <w:sz w:val="28"/>
                <w:szCs w:val="28"/>
              </w:rPr>
              <w:t>Легкие дистилляты:</w:t>
            </w:r>
          </w:p>
        </w:tc>
      </w:tr>
      <w:tr w:rsidR="003C5B77" w:rsidRPr="003C5B77" w14:paraId="3A75D351" w14:textId="77777777" w:rsidTr="005E63FA">
        <w:trPr>
          <w:trHeight w:val="731"/>
          <w:jc w:val="center"/>
        </w:trPr>
        <w:tc>
          <w:tcPr>
            <w:tcW w:w="2228" w:type="dxa"/>
          </w:tcPr>
          <w:p w14:paraId="3EE615A4" w14:textId="77777777" w:rsidR="003C5B77" w:rsidRPr="003C5B77" w:rsidRDefault="003C5B77" w:rsidP="003C5B77">
            <w:pPr>
              <w:spacing w:line="276" w:lineRule="auto"/>
              <w:rPr>
                <w:bCs/>
                <w:sz w:val="28"/>
                <w:szCs w:val="28"/>
              </w:rPr>
            </w:pPr>
            <w:r w:rsidRPr="003C5B77">
              <w:rPr>
                <w:bCs/>
                <w:sz w:val="28"/>
                <w:szCs w:val="28"/>
              </w:rPr>
              <w:t>2710 12 110 0</w:t>
            </w:r>
          </w:p>
          <w:p w14:paraId="1BD8FD09" w14:textId="77777777" w:rsidR="003C5B77" w:rsidRPr="003C5B77" w:rsidRDefault="003C5B77" w:rsidP="003C5B77">
            <w:pPr>
              <w:spacing w:line="276" w:lineRule="auto"/>
              <w:rPr>
                <w:sz w:val="28"/>
                <w:szCs w:val="28"/>
              </w:rPr>
            </w:pPr>
          </w:p>
        </w:tc>
        <w:tc>
          <w:tcPr>
            <w:tcW w:w="3956" w:type="dxa"/>
          </w:tcPr>
          <w:p w14:paraId="6E700E8B"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5BEAE74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DB66CB9"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0B212FC" w14:textId="77777777" w:rsidTr="005E63FA">
        <w:trPr>
          <w:trHeight w:val="814"/>
          <w:jc w:val="center"/>
        </w:trPr>
        <w:tc>
          <w:tcPr>
            <w:tcW w:w="2228" w:type="dxa"/>
          </w:tcPr>
          <w:p w14:paraId="5538A9A9" w14:textId="77777777" w:rsidR="003C5B77" w:rsidRPr="003C5B77" w:rsidRDefault="003C5B77" w:rsidP="003C5B77">
            <w:pPr>
              <w:spacing w:line="276" w:lineRule="auto"/>
              <w:rPr>
                <w:bCs/>
                <w:sz w:val="28"/>
                <w:szCs w:val="28"/>
              </w:rPr>
            </w:pPr>
            <w:r w:rsidRPr="003C5B77">
              <w:rPr>
                <w:bCs/>
                <w:sz w:val="28"/>
                <w:szCs w:val="28"/>
              </w:rPr>
              <w:t>2710 12 150 0</w:t>
            </w:r>
          </w:p>
          <w:p w14:paraId="79D18D0F" w14:textId="77777777" w:rsidR="003C5B77" w:rsidRPr="003C5B77" w:rsidRDefault="003C5B77" w:rsidP="003C5B77">
            <w:pPr>
              <w:spacing w:line="276" w:lineRule="auto"/>
              <w:rPr>
                <w:sz w:val="28"/>
                <w:szCs w:val="28"/>
              </w:rPr>
            </w:pPr>
          </w:p>
        </w:tc>
        <w:tc>
          <w:tcPr>
            <w:tcW w:w="3956" w:type="dxa"/>
          </w:tcPr>
          <w:p w14:paraId="771D8264"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превращений в процессах, </w:t>
            </w:r>
            <w:proofErr w:type="gramStart"/>
            <w:r w:rsidRPr="003C5B77">
              <w:rPr>
                <w:sz w:val="28"/>
                <w:szCs w:val="28"/>
              </w:rPr>
              <w:t>кроме</w:t>
            </w:r>
            <w:proofErr w:type="gramEnd"/>
            <w:r w:rsidRPr="003C5B77">
              <w:rPr>
                <w:sz w:val="28"/>
                <w:szCs w:val="28"/>
              </w:rPr>
              <w:t xml:space="preserve"> указанных в </w:t>
            </w:r>
            <w:proofErr w:type="spellStart"/>
            <w:r w:rsidRPr="003C5B77">
              <w:rPr>
                <w:sz w:val="28"/>
                <w:szCs w:val="28"/>
              </w:rPr>
              <w:t>подсубпозиции</w:t>
            </w:r>
            <w:proofErr w:type="spellEnd"/>
            <w:r w:rsidRPr="003C5B77">
              <w:rPr>
                <w:sz w:val="28"/>
                <w:szCs w:val="28"/>
              </w:rPr>
              <w:t xml:space="preserve"> 2710 12 110 0 </w:t>
            </w:r>
          </w:p>
        </w:tc>
        <w:tc>
          <w:tcPr>
            <w:tcW w:w="2119" w:type="dxa"/>
          </w:tcPr>
          <w:p w14:paraId="42201F9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56938B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E9C6D04" w14:textId="77777777" w:rsidTr="005E63FA">
        <w:trPr>
          <w:trHeight w:val="316"/>
          <w:jc w:val="center"/>
        </w:trPr>
        <w:tc>
          <w:tcPr>
            <w:tcW w:w="9889" w:type="dxa"/>
            <w:gridSpan w:val="4"/>
          </w:tcPr>
          <w:p w14:paraId="1A8F181A" w14:textId="77777777" w:rsidR="003C5B77" w:rsidRPr="003C5B77" w:rsidRDefault="003C5B77" w:rsidP="003C5B77">
            <w:pPr>
              <w:spacing w:line="276" w:lineRule="auto"/>
              <w:jc w:val="center"/>
              <w:rPr>
                <w:b/>
                <w:sz w:val="28"/>
                <w:szCs w:val="28"/>
              </w:rPr>
            </w:pPr>
            <w:r w:rsidRPr="003C5B77">
              <w:rPr>
                <w:b/>
                <w:bCs/>
                <w:sz w:val="28"/>
                <w:szCs w:val="28"/>
              </w:rPr>
              <w:t>Бензины специальные:</w:t>
            </w:r>
          </w:p>
        </w:tc>
      </w:tr>
      <w:tr w:rsidR="003C5B77" w:rsidRPr="003C5B77" w14:paraId="5D00819B" w14:textId="77777777" w:rsidTr="005E63FA">
        <w:trPr>
          <w:trHeight w:val="316"/>
          <w:jc w:val="center"/>
        </w:trPr>
        <w:tc>
          <w:tcPr>
            <w:tcW w:w="2228" w:type="dxa"/>
          </w:tcPr>
          <w:p w14:paraId="520F2EE9" w14:textId="77777777" w:rsidR="003C5B77" w:rsidRPr="003C5B77" w:rsidRDefault="003C5B77" w:rsidP="003C5B77">
            <w:pPr>
              <w:spacing w:line="276" w:lineRule="auto"/>
              <w:rPr>
                <w:bCs/>
                <w:sz w:val="28"/>
                <w:szCs w:val="28"/>
              </w:rPr>
            </w:pPr>
            <w:r w:rsidRPr="003C5B77">
              <w:rPr>
                <w:bCs/>
                <w:sz w:val="28"/>
                <w:szCs w:val="28"/>
              </w:rPr>
              <w:t>2710 12 210 0</w:t>
            </w:r>
          </w:p>
        </w:tc>
        <w:tc>
          <w:tcPr>
            <w:tcW w:w="3956" w:type="dxa"/>
          </w:tcPr>
          <w:p w14:paraId="2B876F3F" w14:textId="77777777" w:rsidR="003C5B77" w:rsidRPr="003C5B77" w:rsidRDefault="003C5B77" w:rsidP="003C5B77">
            <w:pPr>
              <w:spacing w:line="276" w:lineRule="auto"/>
              <w:jc w:val="both"/>
              <w:rPr>
                <w:sz w:val="28"/>
                <w:szCs w:val="28"/>
              </w:rPr>
            </w:pPr>
            <w:proofErr w:type="spellStart"/>
            <w:r w:rsidRPr="003C5B77">
              <w:rPr>
                <w:sz w:val="28"/>
                <w:szCs w:val="28"/>
              </w:rPr>
              <w:t>уайт</w:t>
            </w:r>
            <w:proofErr w:type="spellEnd"/>
            <w:r w:rsidRPr="003C5B77">
              <w:rPr>
                <w:sz w:val="28"/>
                <w:szCs w:val="28"/>
              </w:rPr>
              <w:t>-спирит</w:t>
            </w:r>
          </w:p>
        </w:tc>
        <w:tc>
          <w:tcPr>
            <w:tcW w:w="2119" w:type="dxa"/>
            <w:noWrap/>
          </w:tcPr>
          <w:p w14:paraId="05C38C1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39E338A2"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7CF5DCE" w14:textId="77777777" w:rsidTr="005E63FA">
        <w:trPr>
          <w:trHeight w:val="714"/>
          <w:jc w:val="center"/>
        </w:trPr>
        <w:tc>
          <w:tcPr>
            <w:tcW w:w="2228" w:type="dxa"/>
          </w:tcPr>
          <w:p w14:paraId="77790094" w14:textId="77777777" w:rsidR="003C5B77" w:rsidRPr="003C5B77" w:rsidRDefault="003C5B77" w:rsidP="003C5B77">
            <w:pPr>
              <w:spacing w:line="276" w:lineRule="auto"/>
              <w:rPr>
                <w:bCs/>
                <w:sz w:val="28"/>
                <w:szCs w:val="28"/>
              </w:rPr>
            </w:pPr>
            <w:r w:rsidRPr="003C5B77">
              <w:rPr>
                <w:bCs/>
                <w:sz w:val="28"/>
                <w:szCs w:val="28"/>
              </w:rPr>
              <w:t>2710 12 250 1</w:t>
            </w:r>
          </w:p>
          <w:p w14:paraId="781835D5" w14:textId="77777777" w:rsidR="003C5B77" w:rsidRPr="003C5B77" w:rsidRDefault="003C5B77" w:rsidP="003C5B77">
            <w:pPr>
              <w:spacing w:line="276" w:lineRule="auto"/>
              <w:rPr>
                <w:bCs/>
                <w:sz w:val="28"/>
                <w:szCs w:val="28"/>
              </w:rPr>
            </w:pPr>
            <w:r w:rsidRPr="003C5B77">
              <w:rPr>
                <w:bCs/>
                <w:sz w:val="28"/>
                <w:szCs w:val="28"/>
              </w:rPr>
              <w:t>2710 12 250 9</w:t>
            </w:r>
          </w:p>
        </w:tc>
        <w:tc>
          <w:tcPr>
            <w:tcW w:w="3956" w:type="dxa"/>
          </w:tcPr>
          <w:p w14:paraId="53D6272F" w14:textId="77777777" w:rsidR="003C5B77" w:rsidRPr="003C5B77" w:rsidRDefault="003C5B77" w:rsidP="003C5B77">
            <w:pPr>
              <w:spacing w:line="276" w:lineRule="auto"/>
              <w:jc w:val="both"/>
              <w:rPr>
                <w:sz w:val="28"/>
                <w:szCs w:val="28"/>
              </w:rPr>
            </w:pPr>
            <w:r w:rsidRPr="003C5B77">
              <w:rPr>
                <w:sz w:val="28"/>
                <w:szCs w:val="28"/>
              </w:rPr>
              <w:t>прочие специальные бензины</w:t>
            </w:r>
          </w:p>
        </w:tc>
        <w:tc>
          <w:tcPr>
            <w:tcW w:w="2119" w:type="dxa"/>
            <w:noWrap/>
          </w:tcPr>
          <w:p w14:paraId="59AA2B3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047A69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F878CED" w14:textId="77777777" w:rsidTr="005E63FA">
        <w:trPr>
          <w:trHeight w:val="316"/>
          <w:jc w:val="center"/>
        </w:trPr>
        <w:tc>
          <w:tcPr>
            <w:tcW w:w="9889" w:type="dxa"/>
            <w:gridSpan w:val="4"/>
          </w:tcPr>
          <w:p w14:paraId="394E650E" w14:textId="77777777" w:rsidR="003C5B77" w:rsidRPr="003C5B77" w:rsidRDefault="003C5B77" w:rsidP="003C5B77">
            <w:pPr>
              <w:spacing w:line="276" w:lineRule="auto"/>
              <w:jc w:val="center"/>
              <w:rPr>
                <w:b/>
                <w:sz w:val="28"/>
                <w:szCs w:val="28"/>
              </w:rPr>
            </w:pPr>
            <w:r w:rsidRPr="003C5B77">
              <w:rPr>
                <w:b/>
                <w:bCs/>
                <w:sz w:val="28"/>
                <w:szCs w:val="28"/>
              </w:rPr>
              <w:t>Бензины моторные:</w:t>
            </w:r>
          </w:p>
        </w:tc>
      </w:tr>
      <w:tr w:rsidR="003C5B77" w:rsidRPr="003C5B77" w14:paraId="1FC48724" w14:textId="77777777" w:rsidTr="005E63FA">
        <w:trPr>
          <w:trHeight w:val="316"/>
          <w:jc w:val="center"/>
        </w:trPr>
        <w:tc>
          <w:tcPr>
            <w:tcW w:w="2228" w:type="dxa"/>
          </w:tcPr>
          <w:p w14:paraId="5E361479" w14:textId="77777777" w:rsidR="003C5B77" w:rsidRPr="003C5B77" w:rsidRDefault="003C5B77" w:rsidP="003C5B77">
            <w:pPr>
              <w:spacing w:line="276" w:lineRule="auto"/>
              <w:rPr>
                <w:bCs/>
                <w:sz w:val="28"/>
                <w:szCs w:val="28"/>
              </w:rPr>
            </w:pPr>
            <w:r w:rsidRPr="003C5B77">
              <w:rPr>
                <w:bCs/>
                <w:sz w:val="28"/>
                <w:szCs w:val="28"/>
              </w:rPr>
              <w:t>2710 12 310 0</w:t>
            </w:r>
          </w:p>
        </w:tc>
        <w:tc>
          <w:tcPr>
            <w:tcW w:w="3956" w:type="dxa"/>
          </w:tcPr>
          <w:p w14:paraId="5BBC3E85" w14:textId="77777777" w:rsidR="003C5B77" w:rsidRPr="003C5B77" w:rsidRDefault="003C5B77" w:rsidP="003C5B77">
            <w:pPr>
              <w:spacing w:line="276" w:lineRule="auto"/>
              <w:jc w:val="both"/>
              <w:rPr>
                <w:sz w:val="28"/>
                <w:szCs w:val="28"/>
              </w:rPr>
            </w:pPr>
            <w:r w:rsidRPr="003C5B77">
              <w:rPr>
                <w:sz w:val="28"/>
                <w:szCs w:val="28"/>
              </w:rPr>
              <w:t>бензины авиационные</w:t>
            </w:r>
          </w:p>
        </w:tc>
        <w:tc>
          <w:tcPr>
            <w:tcW w:w="2119" w:type="dxa"/>
            <w:noWrap/>
          </w:tcPr>
          <w:p w14:paraId="5FB768F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A4337E8"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54E3143A" w14:textId="77777777" w:rsidTr="005E63FA">
        <w:trPr>
          <w:trHeight w:val="1973"/>
          <w:jc w:val="center"/>
        </w:trPr>
        <w:tc>
          <w:tcPr>
            <w:tcW w:w="2228" w:type="dxa"/>
          </w:tcPr>
          <w:p w14:paraId="51812AF9" w14:textId="77777777" w:rsidR="003C5B77" w:rsidRPr="003C5B77" w:rsidRDefault="003C5B77" w:rsidP="003C5B77">
            <w:pPr>
              <w:spacing w:line="276" w:lineRule="auto"/>
              <w:rPr>
                <w:bCs/>
                <w:sz w:val="28"/>
                <w:szCs w:val="28"/>
              </w:rPr>
            </w:pPr>
            <w:r w:rsidRPr="003C5B77">
              <w:rPr>
                <w:bCs/>
                <w:sz w:val="28"/>
                <w:szCs w:val="28"/>
              </w:rPr>
              <w:t>2710 12 411 0</w:t>
            </w:r>
          </w:p>
          <w:p w14:paraId="635A6374" w14:textId="77777777" w:rsidR="003C5B77" w:rsidRPr="003C5B77" w:rsidRDefault="003C5B77" w:rsidP="003C5B77">
            <w:pPr>
              <w:spacing w:line="276" w:lineRule="auto"/>
              <w:rPr>
                <w:bCs/>
                <w:sz w:val="28"/>
                <w:szCs w:val="28"/>
              </w:rPr>
            </w:pPr>
            <w:r w:rsidRPr="003C5B77">
              <w:rPr>
                <w:bCs/>
                <w:sz w:val="28"/>
                <w:szCs w:val="28"/>
              </w:rPr>
              <w:t>2710 12 412 0</w:t>
            </w:r>
          </w:p>
          <w:p w14:paraId="1DA6408B" w14:textId="77777777" w:rsidR="003C5B77" w:rsidRPr="003C5B77" w:rsidRDefault="003C5B77" w:rsidP="003C5B77">
            <w:pPr>
              <w:spacing w:line="276" w:lineRule="auto"/>
              <w:rPr>
                <w:bCs/>
                <w:sz w:val="28"/>
                <w:szCs w:val="28"/>
              </w:rPr>
            </w:pPr>
            <w:r w:rsidRPr="003C5B77">
              <w:rPr>
                <w:bCs/>
                <w:sz w:val="28"/>
                <w:szCs w:val="28"/>
              </w:rPr>
              <w:t>2710 12 413 0</w:t>
            </w:r>
          </w:p>
          <w:p w14:paraId="0E06E173" w14:textId="77777777" w:rsidR="003C5B77" w:rsidRPr="003C5B77" w:rsidRDefault="003C5B77" w:rsidP="003C5B77">
            <w:pPr>
              <w:spacing w:line="276" w:lineRule="auto"/>
              <w:rPr>
                <w:bCs/>
                <w:sz w:val="28"/>
                <w:szCs w:val="28"/>
              </w:rPr>
            </w:pPr>
            <w:r w:rsidRPr="003C5B77">
              <w:rPr>
                <w:bCs/>
                <w:sz w:val="28"/>
                <w:szCs w:val="28"/>
              </w:rPr>
              <w:t>2710 12 419 0</w:t>
            </w:r>
          </w:p>
          <w:p w14:paraId="3903C129" w14:textId="77777777" w:rsidR="003C5B77" w:rsidRPr="003C5B77" w:rsidRDefault="003C5B77" w:rsidP="003C5B77">
            <w:pPr>
              <w:spacing w:line="276" w:lineRule="auto"/>
              <w:rPr>
                <w:bCs/>
                <w:sz w:val="28"/>
                <w:szCs w:val="28"/>
              </w:rPr>
            </w:pPr>
            <w:r w:rsidRPr="003C5B77">
              <w:rPr>
                <w:bCs/>
                <w:sz w:val="28"/>
                <w:szCs w:val="28"/>
              </w:rPr>
              <w:t>2710 12 450 0</w:t>
            </w:r>
          </w:p>
          <w:p w14:paraId="60160734" w14:textId="77777777" w:rsidR="003C5B77" w:rsidRPr="003C5B77" w:rsidRDefault="003C5B77" w:rsidP="003C5B77">
            <w:pPr>
              <w:spacing w:line="276" w:lineRule="auto"/>
              <w:rPr>
                <w:sz w:val="28"/>
                <w:szCs w:val="28"/>
              </w:rPr>
            </w:pPr>
            <w:r w:rsidRPr="003C5B77">
              <w:rPr>
                <w:bCs/>
                <w:sz w:val="28"/>
                <w:szCs w:val="28"/>
              </w:rPr>
              <w:t>2710 12 490 0</w:t>
            </w:r>
          </w:p>
        </w:tc>
        <w:tc>
          <w:tcPr>
            <w:tcW w:w="3956" w:type="dxa"/>
          </w:tcPr>
          <w:p w14:paraId="481F3067"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не более 0,013 г/л</w:t>
            </w:r>
          </w:p>
        </w:tc>
        <w:tc>
          <w:tcPr>
            <w:tcW w:w="2119" w:type="dxa"/>
          </w:tcPr>
          <w:p w14:paraId="6F90C97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08CCEB7"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43012B06" w14:textId="77777777" w:rsidTr="005E63FA">
        <w:trPr>
          <w:trHeight w:val="316"/>
          <w:jc w:val="center"/>
        </w:trPr>
        <w:tc>
          <w:tcPr>
            <w:tcW w:w="2228" w:type="dxa"/>
          </w:tcPr>
          <w:p w14:paraId="268BD56E" w14:textId="77777777" w:rsidR="003C5B77" w:rsidRPr="003C5B77" w:rsidRDefault="003C5B77" w:rsidP="003C5B77">
            <w:pPr>
              <w:spacing w:line="276" w:lineRule="auto"/>
              <w:rPr>
                <w:sz w:val="28"/>
                <w:szCs w:val="28"/>
              </w:rPr>
            </w:pPr>
            <w:r w:rsidRPr="003C5B77">
              <w:rPr>
                <w:bCs/>
                <w:sz w:val="28"/>
                <w:szCs w:val="28"/>
              </w:rPr>
              <w:t>2710 20 900 0</w:t>
            </w:r>
          </w:p>
        </w:tc>
        <w:tc>
          <w:tcPr>
            <w:tcW w:w="3956" w:type="dxa"/>
          </w:tcPr>
          <w:p w14:paraId="5D87A710" w14:textId="77777777" w:rsidR="003C5B77" w:rsidRPr="003C5B77" w:rsidRDefault="003C5B77" w:rsidP="003C5B77">
            <w:pPr>
              <w:spacing w:line="276" w:lineRule="auto"/>
              <w:jc w:val="both"/>
              <w:rPr>
                <w:sz w:val="28"/>
                <w:szCs w:val="28"/>
              </w:rPr>
            </w:pPr>
            <w:r w:rsidRPr="003C5B77">
              <w:rPr>
                <w:sz w:val="28"/>
                <w:szCs w:val="28"/>
              </w:rPr>
              <w:t>прочие нефтепродукты</w:t>
            </w:r>
          </w:p>
        </w:tc>
        <w:tc>
          <w:tcPr>
            <w:tcW w:w="2119" w:type="dxa"/>
          </w:tcPr>
          <w:p w14:paraId="3821034E"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5888FC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D3352AE" w14:textId="77777777" w:rsidTr="005E63FA">
        <w:trPr>
          <w:trHeight w:val="1070"/>
          <w:jc w:val="center"/>
        </w:trPr>
        <w:tc>
          <w:tcPr>
            <w:tcW w:w="2228" w:type="dxa"/>
          </w:tcPr>
          <w:p w14:paraId="1EDC5B93" w14:textId="77777777" w:rsidR="003C5B77" w:rsidRPr="003C5B77" w:rsidRDefault="003C5B77" w:rsidP="003C5B77">
            <w:pPr>
              <w:spacing w:line="276" w:lineRule="auto"/>
              <w:rPr>
                <w:bCs/>
                <w:sz w:val="28"/>
                <w:szCs w:val="28"/>
              </w:rPr>
            </w:pPr>
            <w:r w:rsidRPr="003C5B77">
              <w:rPr>
                <w:bCs/>
                <w:sz w:val="28"/>
                <w:szCs w:val="28"/>
              </w:rPr>
              <w:t>2710 12 510 0</w:t>
            </w:r>
          </w:p>
          <w:p w14:paraId="06B1DA71" w14:textId="77777777" w:rsidR="003C5B77" w:rsidRPr="003C5B77" w:rsidRDefault="003C5B77" w:rsidP="003C5B77">
            <w:pPr>
              <w:spacing w:line="276" w:lineRule="auto"/>
              <w:rPr>
                <w:sz w:val="28"/>
                <w:szCs w:val="28"/>
              </w:rPr>
            </w:pPr>
            <w:r w:rsidRPr="003C5B77">
              <w:rPr>
                <w:bCs/>
                <w:sz w:val="28"/>
                <w:szCs w:val="28"/>
              </w:rPr>
              <w:t>2710 12 590 0</w:t>
            </w:r>
          </w:p>
        </w:tc>
        <w:tc>
          <w:tcPr>
            <w:tcW w:w="3956" w:type="dxa"/>
          </w:tcPr>
          <w:p w14:paraId="7015D1D4"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более чем 0,013 г/л</w:t>
            </w:r>
          </w:p>
        </w:tc>
        <w:tc>
          <w:tcPr>
            <w:tcW w:w="2119" w:type="dxa"/>
          </w:tcPr>
          <w:p w14:paraId="101F956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6B231F5"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1C1F84EB" w14:textId="77777777" w:rsidTr="005E63FA">
        <w:trPr>
          <w:trHeight w:val="446"/>
          <w:jc w:val="center"/>
        </w:trPr>
        <w:tc>
          <w:tcPr>
            <w:tcW w:w="2228" w:type="dxa"/>
          </w:tcPr>
          <w:p w14:paraId="54F7AC69" w14:textId="77777777" w:rsidR="003C5B77" w:rsidRPr="003C5B77" w:rsidRDefault="003C5B77" w:rsidP="003C5B77">
            <w:pPr>
              <w:spacing w:line="276" w:lineRule="auto"/>
              <w:rPr>
                <w:sz w:val="28"/>
                <w:szCs w:val="28"/>
              </w:rPr>
            </w:pPr>
            <w:r w:rsidRPr="003C5B77">
              <w:rPr>
                <w:bCs/>
                <w:sz w:val="28"/>
                <w:szCs w:val="28"/>
              </w:rPr>
              <w:t>2710 12 700 0</w:t>
            </w:r>
          </w:p>
        </w:tc>
        <w:tc>
          <w:tcPr>
            <w:tcW w:w="3956" w:type="dxa"/>
          </w:tcPr>
          <w:p w14:paraId="3C9E11C2" w14:textId="77777777" w:rsidR="003C5B77" w:rsidRPr="003C5B77" w:rsidRDefault="003C5B77" w:rsidP="003C5B77">
            <w:pPr>
              <w:spacing w:line="276" w:lineRule="auto"/>
              <w:jc w:val="both"/>
              <w:rPr>
                <w:sz w:val="28"/>
                <w:szCs w:val="28"/>
              </w:rPr>
            </w:pPr>
            <w:r w:rsidRPr="003C5B77">
              <w:rPr>
                <w:sz w:val="28"/>
                <w:szCs w:val="28"/>
              </w:rPr>
              <w:t>топливо бензиновое для реактивных двигателей</w:t>
            </w:r>
          </w:p>
        </w:tc>
        <w:tc>
          <w:tcPr>
            <w:tcW w:w="2119" w:type="dxa"/>
          </w:tcPr>
          <w:p w14:paraId="171C229C"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D687A10"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A0AC24E" w14:textId="77777777" w:rsidTr="005E63FA">
        <w:trPr>
          <w:trHeight w:val="316"/>
          <w:jc w:val="center"/>
        </w:trPr>
        <w:tc>
          <w:tcPr>
            <w:tcW w:w="2228" w:type="dxa"/>
          </w:tcPr>
          <w:p w14:paraId="003ADB54" w14:textId="77777777" w:rsidR="003C5B77" w:rsidRPr="003C5B77" w:rsidRDefault="003C5B77" w:rsidP="003C5B77">
            <w:pPr>
              <w:spacing w:line="276" w:lineRule="auto"/>
              <w:rPr>
                <w:sz w:val="28"/>
                <w:szCs w:val="28"/>
              </w:rPr>
            </w:pPr>
            <w:r w:rsidRPr="003C5B77">
              <w:rPr>
                <w:bCs/>
                <w:sz w:val="28"/>
                <w:szCs w:val="28"/>
              </w:rPr>
              <w:lastRenderedPageBreak/>
              <w:t xml:space="preserve">2710 12 900 </w:t>
            </w:r>
            <w:r w:rsidRPr="003C5B77">
              <w:rPr>
                <w:sz w:val="28"/>
                <w:szCs w:val="28"/>
              </w:rPr>
              <w:t>1</w:t>
            </w:r>
          </w:p>
          <w:p w14:paraId="6CFCE294" w14:textId="77777777" w:rsidR="003C5B77" w:rsidRPr="003C5B77" w:rsidRDefault="003C5B77" w:rsidP="003C5B77">
            <w:pPr>
              <w:spacing w:line="276" w:lineRule="auto"/>
              <w:rPr>
                <w:sz w:val="28"/>
                <w:szCs w:val="28"/>
              </w:rPr>
            </w:pPr>
            <w:r w:rsidRPr="003C5B77">
              <w:rPr>
                <w:bCs/>
                <w:sz w:val="28"/>
                <w:szCs w:val="28"/>
              </w:rPr>
              <w:t>2710 12 900 9</w:t>
            </w:r>
          </w:p>
        </w:tc>
        <w:tc>
          <w:tcPr>
            <w:tcW w:w="3956" w:type="dxa"/>
          </w:tcPr>
          <w:p w14:paraId="3C8D4965" w14:textId="77777777" w:rsidR="003C5B77" w:rsidRPr="003C5B77" w:rsidRDefault="003C5B77" w:rsidP="003C5B77">
            <w:pPr>
              <w:spacing w:line="276" w:lineRule="auto"/>
              <w:jc w:val="both"/>
              <w:rPr>
                <w:sz w:val="28"/>
                <w:szCs w:val="28"/>
              </w:rPr>
            </w:pPr>
            <w:r w:rsidRPr="003C5B77">
              <w:rPr>
                <w:sz w:val="28"/>
                <w:szCs w:val="28"/>
              </w:rPr>
              <w:t>легкие дистилляты прочие</w:t>
            </w:r>
          </w:p>
        </w:tc>
        <w:tc>
          <w:tcPr>
            <w:tcW w:w="2119" w:type="dxa"/>
          </w:tcPr>
          <w:p w14:paraId="134572B3"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A4DE9AF"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7CA33AA" w14:textId="77777777" w:rsidTr="005E63FA">
        <w:trPr>
          <w:trHeight w:val="316"/>
          <w:jc w:val="center"/>
        </w:trPr>
        <w:tc>
          <w:tcPr>
            <w:tcW w:w="9889" w:type="dxa"/>
            <w:gridSpan w:val="4"/>
          </w:tcPr>
          <w:p w14:paraId="19CCFB1C" w14:textId="77777777" w:rsidR="003C5B77" w:rsidRPr="003C5B77" w:rsidRDefault="003C5B77" w:rsidP="003C5B77">
            <w:pPr>
              <w:spacing w:line="276" w:lineRule="auto"/>
              <w:jc w:val="center"/>
              <w:rPr>
                <w:b/>
                <w:sz w:val="28"/>
                <w:szCs w:val="28"/>
              </w:rPr>
            </w:pPr>
            <w:r w:rsidRPr="003C5B77">
              <w:rPr>
                <w:b/>
                <w:bCs/>
                <w:sz w:val="28"/>
                <w:szCs w:val="28"/>
              </w:rPr>
              <w:t>Средние дистилляты:</w:t>
            </w:r>
          </w:p>
        </w:tc>
      </w:tr>
      <w:tr w:rsidR="003C5B77" w:rsidRPr="003C5B77" w14:paraId="0EDA789E" w14:textId="77777777" w:rsidTr="005E63FA">
        <w:trPr>
          <w:trHeight w:val="755"/>
          <w:jc w:val="center"/>
        </w:trPr>
        <w:tc>
          <w:tcPr>
            <w:tcW w:w="2228" w:type="dxa"/>
          </w:tcPr>
          <w:p w14:paraId="532D006F" w14:textId="77777777" w:rsidR="003C5B77" w:rsidRPr="003C5B77" w:rsidRDefault="003C5B77" w:rsidP="003C5B77">
            <w:pPr>
              <w:spacing w:line="276" w:lineRule="auto"/>
              <w:rPr>
                <w:bCs/>
                <w:sz w:val="28"/>
                <w:szCs w:val="28"/>
              </w:rPr>
            </w:pPr>
            <w:r w:rsidRPr="003C5B77">
              <w:rPr>
                <w:bCs/>
                <w:sz w:val="28"/>
                <w:szCs w:val="28"/>
              </w:rPr>
              <w:t>2710 19 110 0</w:t>
            </w:r>
          </w:p>
          <w:p w14:paraId="00768FF3" w14:textId="77777777" w:rsidR="003C5B77" w:rsidRPr="003C5B77" w:rsidRDefault="003C5B77" w:rsidP="003C5B77">
            <w:pPr>
              <w:spacing w:line="276" w:lineRule="auto"/>
              <w:rPr>
                <w:sz w:val="28"/>
                <w:szCs w:val="28"/>
              </w:rPr>
            </w:pPr>
          </w:p>
        </w:tc>
        <w:tc>
          <w:tcPr>
            <w:tcW w:w="3956" w:type="dxa"/>
          </w:tcPr>
          <w:p w14:paraId="5F7D06C9"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5A7A3EFC"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ECF396B"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13F2D954" w14:textId="77777777" w:rsidTr="005E63FA">
        <w:trPr>
          <w:trHeight w:val="782"/>
          <w:jc w:val="center"/>
        </w:trPr>
        <w:tc>
          <w:tcPr>
            <w:tcW w:w="2228" w:type="dxa"/>
          </w:tcPr>
          <w:p w14:paraId="6E520875" w14:textId="77777777" w:rsidR="003C5B77" w:rsidRPr="003C5B77" w:rsidRDefault="003C5B77" w:rsidP="003C5B77">
            <w:pPr>
              <w:spacing w:line="276" w:lineRule="auto"/>
              <w:rPr>
                <w:bCs/>
                <w:sz w:val="28"/>
                <w:szCs w:val="28"/>
              </w:rPr>
            </w:pPr>
            <w:r w:rsidRPr="003C5B77">
              <w:rPr>
                <w:bCs/>
                <w:sz w:val="28"/>
                <w:szCs w:val="28"/>
              </w:rPr>
              <w:t>2710 19 150 0</w:t>
            </w:r>
          </w:p>
          <w:p w14:paraId="5C1B6025" w14:textId="77777777" w:rsidR="003C5B77" w:rsidRPr="003C5B77" w:rsidRDefault="003C5B77" w:rsidP="003C5B77">
            <w:pPr>
              <w:spacing w:line="276" w:lineRule="auto"/>
              <w:rPr>
                <w:sz w:val="28"/>
                <w:szCs w:val="28"/>
              </w:rPr>
            </w:pPr>
          </w:p>
        </w:tc>
        <w:tc>
          <w:tcPr>
            <w:tcW w:w="3956" w:type="dxa"/>
          </w:tcPr>
          <w:p w14:paraId="21445E29"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преобразований в процессах, не указанных в </w:t>
            </w:r>
            <w:proofErr w:type="spellStart"/>
            <w:r w:rsidRPr="003C5B77">
              <w:rPr>
                <w:sz w:val="28"/>
                <w:szCs w:val="28"/>
              </w:rPr>
              <w:t>подсубпозиции</w:t>
            </w:r>
            <w:proofErr w:type="spellEnd"/>
            <w:r w:rsidRPr="003C5B77">
              <w:rPr>
                <w:sz w:val="28"/>
                <w:szCs w:val="28"/>
              </w:rPr>
              <w:t xml:space="preserve"> 2710 19 110 0</w:t>
            </w:r>
          </w:p>
        </w:tc>
        <w:tc>
          <w:tcPr>
            <w:tcW w:w="2119" w:type="dxa"/>
          </w:tcPr>
          <w:p w14:paraId="56DD01E4"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79E6E1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FFFBD9A" w14:textId="77777777" w:rsidTr="005E63FA">
        <w:trPr>
          <w:trHeight w:val="316"/>
          <w:jc w:val="center"/>
        </w:trPr>
        <w:tc>
          <w:tcPr>
            <w:tcW w:w="9889" w:type="dxa"/>
            <w:gridSpan w:val="4"/>
          </w:tcPr>
          <w:p w14:paraId="668824FC" w14:textId="77777777" w:rsidR="003C5B77" w:rsidRPr="003C5B77" w:rsidRDefault="003C5B77" w:rsidP="003C5B77">
            <w:pPr>
              <w:spacing w:line="276" w:lineRule="auto"/>
              <w:jc w:val="center"/>
              <w:rPr>
                <w:b/>
                <w:sz w:val="28"/>
                <w:szCs w:val="28"/>
              </w:rPr>
            </w:pPr>
            <w:r w:rsidRPr="003C5B77">
              <w:rPr>
                <w:b/>
                <w:sz w:val="28"/>
                <w:szCs w:val="28"/>
              </w:rPr>
              <w:t>Керосин:</w:t>
            </w:r>
          </w:p>
        </w:tc>
      </w:tr>
      <w:tr w:rsidR="003C5B77" w:rsidRPr="003C5B77" w14:paraId="40BE7B68" w14:textId="77777777" w:rsidTr="005E63FA">
        <w:trPr>
          <w:trHeight w:val="292"/>
          <w:jc w:val="center"/>
        </w:trPr>
        <w:tc>
          <w:tcPr>
            <w:tcW w:w="2228" w:type="dxa"/>
          </w:tcPr>
          <w:p w14:paraId="61197F8E" w14:textId="77777777" w:rsidR="003C5B77" w:rsidRPr="003C5B77" w:rsidRDefault="003C5B77" w:rsidP="003C5B77">
            <w:pPr>
              <w:spacing w:line="276" w:lineRule="auto"/>
              <w:rPr>
                <w:bCs/>
                <w:sz w:val="28"/>
                <w:szCs w:val="28"/>
              </w:rPr>
            </w:pPr>
            <w:r w:rsidRPr="003C5B77">
              <w:rPr>
                <w:bCs/>
                <w:sz w:val="28"/>
                <w:szCs w:val="28"/>
              </w:rPr>
              <w:t>2710 19 210 0</w:t>
            </w:r>
          </w:p>
        </w:tc>
        <w:tc>
          <w:tcPr>
            <w:tcW w:w="3956" w:type="dxa"/>
          </w:tcPr>
          <w:p w14:paraId="2A3F56C9" w14:textId="77777777" w:rsidR="003C5B77" w:rsidRPr="003C5B77" w:rsidRDefault="003C5B77" w:rsidP="003C5B77">
            <w:pPr>
              <w:spacing w:line="276" w:lineRule="auto"/>
              <w:jc w:val="both"/>
              <w:rPr>
                <w:sz w:val="28"/>
                <w:szCs w:val="28"/>
              </w:rPr>
            </w:pPr>
            <w:r w:rsidRPr="003C5B77">
              <w:rPr>
                <w:sz w:val="28"/>
                <w:szCs w:val="28"/>
              </w:rPr>
              <w:t>топливо для реактивных двигателей</w:t>
            </w:r>
          </w:p>
        </w:tc>
        <w:tc>
          <w:tcPr>
            <w:tcW w:w="2119" w:type="dxa"/>
          </w:tcPr>
          <w:p w14:paraId="5AF11B9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EBC16AA"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35FE88D0" w14:textId="77777777" w:rsidTr="005E63FA">
        <w:trPr>
          <w:trHeight w:val="316"/>
          <w:jc w:val="center"/>
        </w:trPr>
        <w:tc>
          <w:tcPr>
            <w:tcW w:w="2228" w:type="dxa"/>
          </w:tcPr>
          <w:p w14:paraId="6691242A" w14:textId="77777777" w:rsidR="003C5B77" w:rsidRPr="003C5B77" w:rsidRDefault="003C5B77" w:rsidP="003C5B77">
            <w:pPr>
              <w:spacing w:line="276" w:lineRule="auto"/>
              <w:rPr>
                <w:bCs/>
                <w:sz w:val="28"/>
                <w:szCs w:val="28"/>
              </w:rPr>
            </w:pPr>
            <w:r w:rsidRPr="003C5B77">
              <w:rPr>
                <w:bCs/>
                <w:sz w:val="28"/>
                <w:szCs w:val="28"/>
              </w:rPr>
              <w:t>2710 19 250 0</w:t>
            </w:r>
          </w:p>
        </w:tc>
        <w:tc>
          <w:tcPr>
            <w:tcW w:w="3956" w:type="dxa"/>
          </w:tcPr>
          <w:p w14:paraId="692541DC" w14:textId="77777777" w:rsidR="003C5B77" w:rsidRPr="003C5B77" w:rsidRDefault="003C5B77" w:rsidP="003C5B77">
            <w:pPr>
              <w:spacing w:line="276" w:lineRule="auto"/>
              <w:jc w:val="both"/>
              <w:rPr>
                <w:sz w:val="28"/>
                <w:szCs w:val="28"/>
              </w:rPr>
            </w:pPr>
            <w:r w:rsidRPr="003C5B77">
              <w:rPr>
                <w:sz w:val="28"/>
                <w:szCs w:val="28"/>
              </w:rPr>
              <w:t>керосин прочий</w:t>
            </w:r>
          </w:p>
        </w:tc>
        <w:tc>
          <w:tcPr>
            <w:tcW w:w="2119" w:type="dxa"/>
          </w:tcPr>
          <w:p w14:paraId="555C969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C0B3BB5"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B7E97B4" w14:textId="77777777" w:rsidTr="005E63FA">
        <w:trPr>
          <w:trHeight w:val="316"/>
          <w:jc w:val="center"/>
        </w:trPr>
        <w:tc>
          <w:tcPr>
            <w:tcW w:w="2228" w:type="dxa"/>
          </w:tcPr>
          <w:p w14:paraId="00D36949" w14:textId="77777777" w:rsidR="003C5B77" w:rsidRPr="003C5B77" w:rsidRDefault="003C5B77" w:rsidP="003C5B77">
            <w:pPr>
              <w:spacing w:line="276" w:lineRule="auto"/>
              <w:rPr>
                <w:bCs/>
                <w:sz w:val="28"/>
                <w:szCs w:val="28"/>
              </w:rPr>
            </w:pPr>
            <w:r w:rsidRPr="003C5B77">
              <w:rPr>
                <w:bCs/>
                <w:sz w:val="28"/>
                <w:szCs w:val="28"/>
              </w:rPr>
              <w:t>2710 19 290 0</w:t>
            </w:r>
          </w:p>
        </w:tc>
        <w:tc>
          <w:tcPr>
            <w:tcW w:w="3956" w:type="dxa"/>
          </w:tcPr>
          <w:p w14:paraId="497AC134" w14:textId="77777777" w:rsidR="003C5B77" w:rsidRPr="003C5B77" w:rsidRDefault="003C5B77" w:rsidP="003C5B77">
            <w:pPr>
              <w:spacing w:line="276" w:lineRule="auto"/>
              <w:jc w:val="both"/>
              <w:rPr>
                <w:sz w:val="28"/>
                <w:szCs w:val="28"/>
              </w:rPr>
            </w:pPr>
            <w:r w:rsidRPr="003C5B77">
              <w:rPr>
                <w:sz w:val="28"/>
                <w:szCs w:val="28"/>
              </w:rPr>
              <w:t>прочие средние дистилляты</w:t>
            </w:r>
          </w:p>
        </w:tc>
        <w:tc>
          <w:tcPr>
            <w:tcW w:w="2119" w:type="dxa"/>
          </w:tcPr>
          <w:p w14:paraId="0552BDC3"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5246A6EC"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7B060DD4" w14:textId="77777777" w:rsidTr="005E63FA">
        <w:trPr>
          <w:trHeight w:val="228"/>
          <w:jc w:val="center"/>
        </w:trPr>
        <w:tc>
          <w:tcPr>
            <w:tcW w:w="9889" w:type="dxa"/>
            <w:gridSpan w:val="4"/>
          </w:tcPr>
          <w:p w14:paraId="428ECAC7" w14:textId="77777777" w:rsidR="003C5B77" w:rsidRPr="003C5B77" w:rsidRDefault="003C5B77" w:rsidP="003C5B77">
            <w:pPr>
              <w:spacing w:line="276" w:lineRule="auto"/>
              <w:jc w:val="center"/>
              <w:rPr>
                <w:b/>
                <w:sz w:val="28"/>
                <w:szCs w:val="28"/>
              </w:rPr>
            </w:pPr>
            <w:r w:rsidRPr="003C5B77">
              <w:rPr>
                <w:b/>
                <w:sz w:val="28"/>
                <w:szCs w:val="28"/>
              </w:rPr>
              <w:t>Тяжелые дистилляты:</w:t>
            </w:r>
          </w:p>
        </w:tc>
      </w:tr>
      <w:tr w:rsidR="003C5B77" w:rsidRPr="003C5B77" w14:paraId="4D54044B" w14:textId="77777777" w:rsidTr="005E63FA">
        <w:trPr>
          <w:trHeight w:val="424"/>
          <w:jc w:val="center"/>
        </w:trPr>
        <w:tc>
          <w:tcPr>
            <w:tcW w:w="2228" w:type="dxa"/>
          </w:tcPr>
          <w:p w14:paraId="324D808B" w14:textId="77777777" w:rsidR="003C5B77" w:rsidRPr="003C5B77" w:rsidRDefault="003C5B77" w:rsidP="003C5B77">
            <w:pPr>
              <w:spacing w:line="276" w:lineRule="auto"/>
              <w:rPr>
                <w:sz w:val="28"/>
                <w:szCs w:val="28"/>
              </w:rPr>
            </w:pPr>
            <w:r w:rsidRPr="003C5B77">
              <w:rPr>
                <w:sz w:val="28"/>
                <w:szCs w:val="28"/>
              </w:rPr>
              <w:t>2710 19 310 0</w:t>
            </w:r>
          </w:p>
          <w:p w14:paraId="62491828" w14:textId="77777777" w:rsidR="003C5B77" w:rsidRPr="003C5B77" w:rsidRDefault="003C5B77" w:rsidP="003C5B77">
            <w:pPr>
              <w:spacing w:line="276" w:lineRule="auto"/>
              <w:rPr>
                <w:sz w:val="28"/>
                <w:szCs w:val="28"/>
              </w:rPr>
            </w:pPr>
            <w:r w:rsidRPr="003C5B77">
              <w:rPr>
                <w:sz w:val="28"/>
                <w:szCs w:val="28"/>
              </w:rPr>
              <w:t>2710 19 350 0</w:t>
            </w:r>
          </w:p>
          <w:p w14:paraId="29309132" w14:textId="77777777" w:rsidR="003C5B77" w:rsidRPr="003C5B77" w:rsidRDefault="003C5B77" w:rsidP="003C5B77">
            <w:pPr>
              <w:spacing w:line="276" w:lineRule="auto"/>
              <w:rPr>
                <w:sz w:val="28"/>
                <w:szCs w:val="28"/>
              </w:rPr>
            </w:pPr>
            <w:r w:rsidRPr="003C5B77">
              <w:rPr>
                <w:sz w:val="28"/>
                <w:szCs w:val="28"/>
              </w:rPr>
              <w:t>2710 19 429 0</w:t>
            </w:r>
          </w:p>
          <w:p w14:paraId="473EFCC3" w14:textId="77777777" w:rsidR="003C5B77" w:rsidRPr="003C5B77" w:rsidRDefault="003C5B77" w:rsidP="003C5B77">
            <w:pPr>
              <w:spacing w:line="276" w:lineRule="auto"/>
              <w:rPr>
                <w:sz w:val="28"/>
                <w:szCs w:val="28"/>
              </w:rPr>
            </w:pPr>
            <w:r w:rsidRPr="003C5B77">
              <w:rPr>
                <w:sz w:val="28"/>
                <w:szCs w:val="28"/>
              </w:rPr>
              <w:t>2710 19 460 0</w:t>
            </w:r>
          </w:p>
          <w:p w14:paraId="56739743" w14:textId="77777777" w:rsidR="003C5B77" w:rsidRPr="003C5B77" w:rsidRDefault="003C5B77" w:rsidP="003C5B77">
            <w:pPr>
              <w:spacing w:line="276" w:lineRule="auto"/>
              <w:rPr>
                <w:sz w:val="28"/>
                <w:szCs w:val="28"/>
              </w:rPr>
            </w:pPr>
            <w:r w:rsidRPr="003C5B77">
              <w:rPr>
                <w:sz w:val="28"/>
                <w:szCs w:val="28"/>
              </w:rPr>
              <w:t>2710 19 480 0</w:t>
            </w:r>
          </w:p>
          <w:p w14:paraId="2B7EB7B0" w14:textId="77777777" w:rsidR="003C5B77" w:rsidRPr="003C5B77" w:rsidRDefault="003C5B77" w:rsidP="003C5B77">
            <w:pPr>
              <w:spacing w:line="276" w:lineRule="auto"/>
              <w:rPr>
                <w:sz w:val="28"/>
                <w:szCs w:val="28"/>
              </w:rPr>
            </w:pPr>
            <w:r w:rsidRPr="003C5B77">
              <w:rPr>
                <w:sz w:val="28"/>
                <w:szCs w:val="28"/>
              </w:rPr>
              <w:t>2710 20 110 0</w:t>
            </w:r>
          </w:p>
          <w:p w14:paraId="3759A651" w14:textId="77777777" w:rsidR="003C5B77" w:rsidRPr="003C5B77" w:rsidRDefault="003C5B77" w:rsidP="003C5B77">
            <w:pPr>
              <w:spacing w:line="276" w:lineRule="auto"/>
              <w:rPr>
                <w:sz w:val="28"/>
                <w:szCs w:val="28"/>
              </w:rPr>
            </w:pPr>
            <w:r w:rsidRPr="003C5B77">
              <w:rPr>
                <w:sz w:val="28"/>
                <w:szCs w:val="28"/>
              </w:rPr>
              <w:t>2710 20 150 0</w:t>
            </w:r>
          </w:p>
          <w:p w14:paraId="054E40EE" w14:textId="77777777" w:rsidR="003C5B77" w:rsidRPr="003C5B77" w:rsidRDefault="003C5B77" w:rsidP="003C5B77">
            <w:pPr>
              <w:spacing w:line="276" w:lineRule="auto"/>
              <w:rPr>
                <w:sz w:val="28"/>
                <w:szCs w:val="28"/>
              </w:rPr>
            </w:pPr>
            <w:r w:rsidRPr="003C5B77">
              <w:rPr>
                <w:sz w:val="28"/>
                <w:szCs w:val="28"/>
              </w:rPr>
              <w:t>2710 20 190 0</w:t>
            </w:r>
          </w:p>
        </w:tc>
        <w:tc>
          <w:tcPr>
            <w:tcW w:w="3956" w:type="dxa"/>
          </w:tcPr>
          <w:p w14:paraId="261D9339"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19" w:type="dxa"/>
          </w:tcPr>
          <w:p w14:paraId="57A5C45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D6A97F3"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0C999261" w14:textId="77777777" w:rsidTr="005E63FA">
        <w:trPr>
          <w:trHeight w:val="1735"/>
          <w:jc w:val="center"/>
        </w:trPr>
        <w:tc>
          <w:tcPr>
            <w:tcW w:w="2228" w:type="dxa"/>
          </w:tcPr>
          <w:p w14:paraId="2B3581DF" w14:textId="77777777" w:rsidR="003C5B77" w:rsidRPr="003C5B77" w:rsidRDefault="003C5B77" w:rsidP="003C5B77">
            <w:pPr>
              <w:spacing w:line="276" w:lineRule="auto"/>
              <w:rPr>
                <w:sz w:val="28"/>
                <w:szCs w:val="28"/>
              </w:rPr>
            </w:pPr>
            <w:r w:rsidRPr="003C5B77">
              <w:rPr>
                <w:sz w:val="28"/>
                <w:szCs w:val="28"/>
              </w:rPr>
              <w:t>2710 19 421 0</w:t>
            </w:r>
          </w:p>
          <w:p w14:paraId="3EC40C92" w14:textId="77777777" w:rsidR="003C5B77" w:rsidRPr="003C5B77" w:rsidRDefault="003C5B77" w:rsidP="003C5B77">
            <w:pPr>
              <w:spacing w:line="276" w:lineRule="auto"/>
              <w:rPr>
                <w:sz w:val="28"/>
                <w:szCs w:val="28"/>
              </w:rPr>
            </w:pPr>
            <w:r w:rsidRPr="003C5B77">
              <w:rPr>
                <w:sz w:val="28"/>
                <w:szCs w:val="28"/>
              </w:rPr>
              <w:t>2710 19 422 0</w:t>
            </w:r>
          </w:p>
          <w:p w14:paraId="02231E9A" w14:textId="77777777" w:rsidR="003C5B77" w:rsidRPr="003C5B77" w:rsidRDefault="003C5B77" w:rsidP="003C5B77">
            <w:pPr>
              <w:spacing w:line="276" w:lineRule="auto"/>
              <w:rPr>
                <w:sz w:val="28"/>
                <w:szCs w:val="28"/>
              </w:rPr>
            </w:pPr>
            <w:r w:rsidRPr="003C5B77">
              <w:rPr>
                <w:sz w:val="28"/>
                <w:szCs w:val="28"/>
              </w:rPr>
              <w:t>2710 19 423 0</w:t>
            </w:r>
          </w:p>
          <w:p w14:paraId="18599A18" w14:textId="77777777" w:rsidR="003C5B77" w:rsidRPr="003C5B77" w:rsidRDefault="003C5B77" w:rsidP="003C5B77">
            <w:pPr>
              <w:spacing w:line="276" w:lineRule="auto"/>
              <w:rPr>
                <w:sz w:val="28"/>
                <w:szCs w:val="28"/>
              </w:rPr>
            </w:pPr>
            <w:r w:rsidRPr="003C5B77">
              <w:rPr>
                <w:sz w:val="28"/>
                <w:szCs w:val="28"/>
              </w:rPr>
              <w:t>2710 19 424 0</w:t>
            </w:r>
          </w:p>
          <w:p w14:paraId="40793B46" w14:textId="77777777" w:rsidR="003C5B77" w:rsidRPr="003C5B77" w:rsidRDefault="003C5B77" w:rsidP="003C5B77">
            <w:pPr>
              <w:spacing w:line="276" w:lineRule="auto"/>
              <w:rPr>
                <w:sz w:val="28"/>
                <w:szCs w:val="28"/>
              </w:rPr>
            </w:pPr>
            <w:r w:rsidRPr="003C5B77">
              <w:rPr>
                <w:sz w:val="28"/>
                <w:szCs w:val="28"/>
              </w:rPr>
              <w:t>2710 19 425 0</w:t>
            </w:r>
          </w:p>
        </w:tc>
        <w:tc>
          <w:tcPr>
            <w:tcW w:w="3956" w:type="dxa"/>
          </w:tcPr>
          <w:p w14:paraId="05E3D1E3"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19" w:type="dxa"/>
          </w:tcPr>
          <w:p w14:paraId="0FF7A2B2"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A29471B"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3A907DF3" w14:textId="77777777" w:rsidTr="005E63FA">
        <w:trPr>
          <w:trHeight w:val="1735"/>
          <w:jc w:val="center"/>
        </w:trPr>
        <w:tc>
          <w:tcPr>
            <w:tcW w:w="2228" w:type="dxa"/>
          </w:tcPr>
          <w:p w14:paraId="7A915639" w14:textId="77777777" w:rsidR="003C5B77" w:rsidRPr="003C5B77" w:rsidRDefault="003C5B77" w:rsidP="003C5B77">
            <w:pPr>
              <w:spacing w:line="276" w:lineRule="auto"/>
              <w:rPr>
                <w:sz w:val="28"/>
                <w:szCs w:val="28"/>
              </w:rPr>
            </w:pPr>
            <w:r w:rsidRPr="003C5B77">
              <w:rPr>
                <w:bCs/>
                <w:sz w:val="28"/>
                <w:szCs w:val="28"/>
              </w:rPr>
              <w:t>2710 19 620 9</w:t>
            </w:r>
          </w:p>
          <w:p w14:paraId="34A5B162" w14:textId="77777777" w:rsidR="003C5B77" w:rsidRPr="003C5B77" w:rsidRDefault="003C5B77" w:rsidP="003C5B77">
            <w:pPr>
              <w:spacing w:line="276" w:lineRule="auto"/>
              <w:rPr>
                <w:bCs/>
                <w:sz w:val="28"/>
                <w:szCs w:val="28"/>
              </w:rPr>
            </w:pPr>
            <w:r w:rsidRPr="003C5B77">
              <w:rPr>
                <w:bCs/>
                <w:sz w:val="28"/>
                <w:szCs w:val="28"/>
              </w:rPr>
              <w:t>2710 19 640 9</w:t>
            </w:r>
          </w:p>
          <w:p w14:paraId="5392CD00" w14:textId="77777777" w:rsidR="003C5B77" w:rsidRPr="003C5B77" w:rsidRDefault="003C5B77" w:rsidP="003C5B77">
            <w:pPr>
              <w:spacing w:line="276" w:lineRule="auto"/>
              <w:rPr>
                <w:bCs/>
                <w:sz w:val="28"/>
                <w:szCs w:val="28"/>
              </w:rPr>
            </w:pPr>
            <w:r w:rsidRPr="003C5B77">
              <w:rPr>
                <w:bCs/>
                <w:sz w:val="28"/>
                <w:szCs w:val="28"/>
              </w:rPr>
              <w:t>2710 19 660 9</w:t>
            </w:r>
          </w:p>
          <w:p w14:paraId="41CF4F05" w14:textId="77777777" w:rsidR="003C5B77" w:rsidRPr="003C5B77" w:rsidRDefault="003C5B77" w:rsidP="003C5B77">
            <w:pPr>
              <w:spacing w:line="276" w:lineRule="auto"/>
              <w:rPr>
                <w:sz w:val="28"/>
                <w:szCs w:val="28"/>
              </w:rPr>
            </w:pPr>
            <w:r w:rsidRPr="003C5B77">
              <w:rPr>
                <w:bCs/>
                <w:sz w:val="28"/>
                <w:szCs w:val="28"/>
              </w:rPr>
              <w:t>2710 19 680 9</w:t>
            </w:r>
          </w:p>
          <w:p w14:paraId="49173A5F" w14:textId="77777777" w:rsidR="003C5B77" w:rsidRPr="003C5B77" w:rsidRDefault="003C5B77" w:rsidP="003C5B77">
            <w:pPr>
              <w:spacing w:line="276" w:lineRule="auto"/>
              <w:rPr>
                <w:bCs/>
                <w:sz w:val="28"/>
                <w:szCs w:val="28"/>
              </w:rPr>
            </w:pPr>
            <w:r w:rsidRPr="003C5B77">
              <w:rPr>
                <w:bCs/>
                <w:sz w:val="28"/>
                <w:szCs w:val="28"/>
              </w:rPr>
              <w:t>2710 20 310 9</w:t>
            </w:r>
          </w:p>
          <w:p w14:paraId="1B273A43" w14:textId="77777777" w:rsidR="003C5B77" w:rsidRPr="003C5B77" w:rsidRDefault="003C5B77" w:rsidP="003C5B77">
            <w:pPr>
              <w:spacing w:line="276" w:lineRule="auto"/>
              <w:rPr>
                <w:bCs/>
                <w:sz w:val="28"/>
                <w:szCs w:val="28"/>
              </w:rPr>
            </w:pPr>
            <w:r w:rsidRPr="003C5B77">
              <w:rPr>
                <w:bCs/>
                <w:sz w:val="28"/>
                <w:szCs w:val="28"/>
              </w:rPr>
              <w:t>2710 20 350 9</w:t>
            </w:r>
          </w:p>
          <w:p w14:paraId="4AF2D775" w14:textId="77777777" w:rsidR="003C5B77" w:rsidRPr="003C5B77" w:rsidRDefault="003C5B77" w:rsidP="003C5B77">
            <w:pPr>
              <w:spacing w:line="276" w:lineRule="auto"/>
              <w:rPr>
                <w:bCs/>
                <w:sz w:val="28"/>
                <w:szCs w:val="28"/>
              </w:rPr>
            </w:pPr>
            <w:r w:rsidRPr="003C5B77">
              <w:rPr>
                <w:bCs/>
                <w:sz w:val="28"/>
                <w:szCs w:val="28"/>
              </w:rPr>
              <w:t>2710 20 370 9</w:t>
            </w:r>
          </w:p>
          <w:p w14:paraId="61408968" w14:textId="77777777" w:rsidR="003C5B77" w:rsidRPr="003C5B77" w:rsidRDefault="003C5B77" w:rsidP="003C5B77">
            <w:pPr>
              <w:spacing w:line="276" w:lineRule="auto"/>
              <w:rPr>
                <w:sz w:val="28"/>
                <w:szCs w:val="28"/>
              </w:rPr>
            </w:pPr>
            <w:r w:rsidRPr="003C5B77">
              <w:rPr>
                <w:bCs/>
                <w:sz w:val="28"/>
                <w:szCs w:val="28"/>
              </w:rPr>
              <w:t>2710 20 390 9</w:t>
            </w:r>
          </w:p>
        </w:tc>
        <w:tc>
          <w:tcPr>
            <w:tcW w:w="3956" w:type="dxa"/>
          </w:tcPr>
          <w:p w14:paraId="03E435D3" w14:textId="77777777" w:rsidR="003C5B77" w:rsidRPr="003C5B77" w:rsidRDefault="003C5B77" w:rsidP="003C5B77">
            <w:pPr>
              <w:spacing w:line="276" w:lineRule="auto"/>
              <w:jc w:val="both"/>
              <w:rPr>
                <w:sz w:val="28"/>
                <w:szCs w:val="28"/>
              </w:rPr>
            </w:pPr>
            <w:r w:rsidRPr="003C5B77">
              <w:rPr>
                <w:sz w:val="28"/>
                <w:szCs w:val="28"/>
              </w:rPr>
              <w:t>только топливо печное бытовое</w:t>
            </w:r>
          </w:p>
        </w:tc>
        <w:tc>
          <w:tcPr>
            <w:tcW w:w="2119" w:type="dxa"/>
          </w:tcPr>
          <w:p w14:paraId="64F1875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0E2DEF7"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729C35EB" w14:textId="77777777" w:rsidTr="005E63FA">
        <w:trPr>
          <w:trHeight w:val="1118"/>
          <w:jc w:val="center"/>
        </w:trPr>
        <w:tc>
          <w:tcPr>
            <w:tcW w:w="2228" w:type="dxa"/>
          </w:tcPr>
          <w:p w14:paraId="543CB369" w14:textId="77777777" w:rsidR="003C5B77" w:rsidRPr="003C5B77" w:rsidRDefault="003C5B77" w:rsidP="003C5B77">
            <w:pPr>
              <w:spacing w:line="276" w:lineRule="auto"/>
              <w:rPr>
                <w:sz w:val="28"/>
                <w:szCs w:val="28"/>
              </w:rPr>
            </w:pPr>
            <w:r w:rsidRPr="003C5B77">
              <w:rPr>
                <w:bCs/>
                <w:sz w:val="28"/>
                <w:szCs w:val="28"/>
              </w:rPr>
              <w:lastRenderedPageBreak/>
              <w:t>2710 19 510 1</w:t>
            </w:r>
          </w:p>
          <w:p w14:paraId="37BB9EB5" w14:textId="77777777" w:rsidR="003C5B77" w:rsidRPr="003C5B77" w:rsidRDefault="003C5B77" w:rsidP="003C5B77">
            <w:pPr>
              <w:spacing w:line="276" w:lineRule="auto"/>
              <w:rPr>
                <w:sz w:val="28"/>
                <w:szCs w:val="28"/>
              </w:rPr>
            </w:pPr>
            <w:r w:rsidRPr="003C5B77">
              <w:rPr>
                <w:bCs/>
                <w:sz w:val="28"/>
                <w:szCs w:val="28"/>
              </w:rPr>
              <w:t>2710 19 510 9</w:t>
            </w:r>
          </w:p>
        </w:tc>
        <w:tc>
          <w:tcPr>
            <w:tcW w:w="3956" w:type="dxa"/>
          </w:tcPr>
          <w:p w14:paraId="33C45E3F" w14:textId="77777777" w:rsidR="003C5B77" w:rsidRPr="003C5B77" w:rsidRDefault="003C5B77" w:rsidP="003C5B77">
            <w:pPr>
              <w:spacing w:line="276" w:lineRule="auto"/>
              <w:jc w:val="both"/>
              <w:rPr>
                <w:sz w:val="28"/>
                <w:szCs w:val="28"/>
              </w:rPr>
            </w:pPr>
            <w:r w:rsidRPr="003C5B77">
              <w:rPr>
                <w:sz w:val="28"/>
                <w:szCs w:val="28"/>
              </w:rPr>
              <w:t>топливо жидкое (в том числе мазут) для специфических процессов переработки</w:t>
            </w:r>
          </w:p>
        </w:tc>
        <w:tc>
          <w:tcPr>
            <w:tcW w:w="2119" w:type="dxa"/>
          </w:tcPr>
          <w:p w14:paraId="0F605E3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F0B612F" w14:textId="77777777" w:rsidR="003C5B77" w:rsidRPr="003C5B77" w:rsidRDefault="003C5B77" w:rsidP="003C5B77">
            <w:pPr>
              <w:spacing w:line="276" w:lineRule="auto"/>
              <w:jc w:val="center"/>
              <w:rPr>
                <w:sz w:val="28"/>
                <w:szCs w:val="28"/>
              </w:rPr>
            </w:pPr>
            <w:r w:rsidRPr="003C5B77">
              <w:rPr>
                <w:sz w:val="28"/>
                <w:szCs w:val="28"/>
                <w:lang w:val="en-US"/>
              </w:rPr>
              <w:t>65</w:t>
            </w:r>
            <w:r w:rsidRPr="003C5B77">
              <w:rPr>
                <w:sz w:val="28"/>
                <w:szCs w:val="28"/>
              </w:rPr>
              <w:t>,00</w:t>
            </w:r>
          </w:p>
        </w:tc>
      </w:tr>
      <w:tr w:rsidR="003C5B77" w:rsidRPr="003C5B77" w14:paraId="36D6F89D" w14:textId="77777777" w:rsidTr="005E63FA">
        <w:trPr>
          <w:trHeight w:val="1699"/>
          <w:jc w:val="center"/>
        </w:trPr>
        <w:tc>
          <w:tcPr>
            <w:tcW w:w="2228" w:type="dxa"/>
          </w:tcPr>
          <w:p w14:paraId="6DCD5D4C" w14:textId="77777777" w:rsidR="003C5B77" w:rsidRPr="003C5B77" w:rsidRDefault="003C5B77" w:rsidP="003C5B77">
            <w:pPr>
              <w:spacing w:line="276" w:lineRule="auto"/>
              <w:rPr>
                <w:sz w:val="28"/>
                <w:szCs w:val="28"/>
              </w:rPr>
            </w:pPr>
            <w:r w:rsidRPr="003C5B77">
              <w:rPr>
                <w:bCs/>
                <w:sz w:val="28"/>
                <w:szCs w:val="28"/>
              </w:rPr>
              <w:t>2710 19 550 1</w:t>
            </w:r>
          </w:p>
          <w:p w14:paraId="7A812038" w14:textId="77777777" w:rsidR="003C5B77" w:rsidRPr="003C5B77" w:rsidRDefault="003C5B77" w:rsidP="003C5B77">
            <w:pPr>
              <w:spacing w:line="276" w:lineRule="auto"/>
              <w:rPr>
                <w:sz w:val="28"/>
                <w:szCs w:val="28"/>
              </w:rPr>
            </w:pPr>
            <w:r w:rsidRPr="003C5B77">
              <w:rPr>
                <w:bCs/>
                <w:sz w:val="28"/>
                <w:szCs w:val="28"/>
              </w:rPr>
              <w:t>2710 19 550 9</w:t>
            </w:r>
          </w:p>
        </w:tc>
        <w:tc>
          <w:tcPr>
            <w:tcW w:w="3956" w:type="dxa"/>
          </w:tcPr>
          <w:p w14:paraId="46BE0F09" w14:textId="77777777" w:rsidR="003C5B77" w:rsidRPr="003C5B77" w:rsidRDefault="003C5B77" w:rsidP="003C5B77">
            <w:pPr>
              <w:spacing w:line="276" w:lineRule="auto"/>
              <w:jc w:val="both"/>
              <w:rPr>
                <w:sz w:val="28"/>
                <w:szCs w:val="28"/>
              </w:rPr>
            </w:pPr>
            <w:r w:rsidRPr="003C5B77">
              <w:rPr>
                <w:sz w:val="28"/>
                <w:szCs w:val="28"/>
              </w:rPr>
              <w:t xml:space="preserve">топливо жидкое (в том числе мазут) для химических превращений в процессах, кроме указанных в </w:t>
            </w:r>
            <w:proofErr w:type="gramStart"/>
            <w:r w:rsidRPr="003C5B77">
              <w:rPr>
                <w:sz w:val="28"/>
                <w:szCs w:val="28"/>
              </w:rPr>
              <w:t>товарной</w:t>
            </w:r>
            <w:proofErr w:type="gramEnd"/>
            <w:r w:rsidRPr="003C5B77">
              <w:rPr>
                <w:sz w:val="28"/>
                <w:szCs w:val="28"/>
              </w:rPr>
              <w:t xml:space="preserve"> </w:t>
            </w:r>
            <w:proofErr w:type="spellStart"/>
            <w:r w:rsidRPr="003C5B77">
              <w:rPr>
                <w:sz w:val="28"/>
                <w:szCs w:val="28"/>
              </w:rPr>
              <w:t>подсубпозиции</w:t>
            </w:r>
            <w:proofErr w:type="spellEnd"/>
            <w:r w:rsidRPr="003C5B77">
              <w:rPr>
                <w:sz w:val="28"/>
                <w:szCs w:val="28"/>
              </w:rPr>
              <w:t xml:space="preserve"> 2710 19 510</w:t>
            </w:r>
          </w:p>
        </w:tc>
        <w:tc>
          <w:tcPr>
            <w:tcW w:w="2119" w:type="dxa"/>
          </w:tcPr>
          <w:p w14:paraId="0453AE8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95A435D" w14:textId="77777777" w:rsidR="003C5B77" w:rsidRPr="003C5B77" w:rsidRDefault="003C5B77" w:rsidP="003C5B77">
            <w:pPr>
              <w:spacing w:line="276" w:lineRule="auto"/>
              <w:jc w:val="center"/>
              <w:rPr>
                <w:sz w:val="28"/>
                <w:szCs w:val="28"/>
              </w:rPr>
            </w:pPr>
            <w:r w:rsidRPr="003C5B77">
              <w:rPr>
                <w:sz w:val="28"/>
                <w:szCs w:val="28"/>
                <w:lang w:val="en-US"/>
              </w:rPr>
              <w:t>65</w:t>
            </w:r>
            <w:r w:rsidRPr="003C5B77">
              <w:rPr>
                <w:sz w:val="28"/>
                <w:szCs w:val="28"/>
              </w:rPr>
              <w:t>,00</w:t>
            </w:r>
          </w:p>
        </w:tc>
      </w:tr>
      <w:tr w:rsidR="003C5B77" w:rsidRPr="003C5B77" w14:paraId="7D2230BE" w14:textId="77777777" w:rsidTr="005E63FA">
        <w:trPr>
          <w:trHeight w:val="691"/>
          <w:jc w:val="center"/>
        </w:trPr>
        <w:tc>
          <w:tcPr>
            <w:tcW w:w="2228" w:type="dxa"/>
          </w:tcPr>
          <w:p w14:paraId="700C70DB" w14:textId="77777777" w:rsidR="003C5B77" w:rsidRPr="003C5B77" w:rsidRDefault="003C5B77" w:rsidP="003C5B77">
            <w:pPr>
              <w:spacing w:line="276" w:lineRule="auto"/>
              <w:rPr>
                <w:sz w:val="28"/>
                <w:szCs w:val="28"/>
              </w:rPr>
            </w:pPr>
            <w:r w:rsidRPr="003C5B77">
              <w:rPr>
                <w:bCs/>
                <w:sz w:val="28"/>
                <w:szCs w:val="28"/>
              </w:rPr>
              <w:t>2710 91 000 0</w:t>
            </w:r>
          </w:p>
          <w:p w14:paraId="285268E3" w14:textId="77777777" w:rsidR="003C5B77" w:rsidRPr="003C5B77" w:rsidRDefault="003C5B77" w:rsidP="003C5B77">
            <w:pPr>
              <w:spacing w:line="276" w:lineRule="auto"/>
              <w:rPr>
                <w:sz w:val="28"/>
                <w:szCs w:val="28"/>
              </w:rPr>
            </w:pPr>
            <w:r w:rsidRPr="003C5B77">
              <w:rPr>
                <w:bCs/>
                <w:sz w:val="28"/>
                <w:szCs w:val="28"/>
              </w:rPr>
              <w:t>2710 99 000 0</w:t>
            </w:r>
          </w:p>
        </w:tc>
        <w:tc>
          <w:tcPr>
            <w:tcW w:w="3956" w:type="dxa"/>
          </w:tcPr>
          <w:p w14:paraId="7C8E9285" w14:textId="77777777" w:rsidR="003C5B77" w:rsidRPr="003C5B77" w:rsidRDefault="003C5B77" w:rsidP="003C5B77">
            <w:pPr>
              <w:spacing w:line="276" w:lineRule="auto"/>
              <w:rPr>
                <w:sz w:val="28"/>
                <w:szCs w:val="28"/>
              </w:rPr>
            </w:pPr>
            <w:r w:rsidRPr="003C5B77">
              <w:rPr>
                <w:sz w:val="28"/>
                <w:szCs w:val="28"/>
              </w:rPr>
              <w:t>отработанные нефтепродукты,</w:t>
            </w:r>
          </w:p>
          <w:p w14:paraId="0497F227" w14:textId="77777777" w:rsidR="003C5B77" w:rsidRPr="003C5B77" w:rsidRDefault="003C5B77" w:rsidP="003C5B77">
            <w:pPr>
              <w:spacing w:line="276" w:lineRule="auto"/>
              <w:jc w:val="both"/>
              <w:rPr>
                <w:sz w:val="28"/>
                <w:szCs w:val="28"/>
              </w:rPr>
            </w:pPr>
            <w:r w:rsidRPr="003C5B77">
              <w:rPr>
                <w:sz w:val="28"/>
                <w:szCs w:val="28"/>
              </w:rPr>
              <w:t>отработанное масло</w:t>
            </w:r>
          </w:p>
        </w:tc>
        <w:tc>
          <w:tcPr>
            <w:tcW w:w="2119" w:type="dxa"/>
          </w:tcPr>
          <w:p w14:paraId="5431832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A807557"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1EC6E5B" w14:textId="77777777" w:rsidTr="005E63FA">
        <w:trPr>
          <w:trHeight w:val="1372"/>
          <w:jc w:val="center"/>
        </w:trPr>
        <w:tc>
          <w:tcPr>
            <w:tcW w:w="2228" w:type="dxa"/>
          </w:tcPr>
          <w:p w14:paraId="23B4D453" w14:textId="77777777" w:rsidR="003C5B77" w:rsidRPr="003C5B77" w:rsidRDefault="003C5B77" w:rsidP="003C5B77">
            <w:pPr>
              <w:spacing w:line="276" w:lineRule="auto"/>
              <w:rPr>
                <w:bCs/>
                <w:sz w:val="28"/>
                <w:szCs w:val="28"/>
              </w:rPr>
            </w:pPr>
            <w:r w:rsidRPr="003C5B77">
              <w:rPr>
                <w:bCs/>
                <w:sz w:val="28"/>
                <w:szCs w:val="28"/>
              </w:rPr>
              <w:t>2710 19 426 0</w:t>
            </w:r>
          </w:p>
          <w:p w14:paraId="6B422BD2" w14:textId="77777777" w:rsidR="003C5B77" w:rsidRPr="003C5B77" w:rsidRDefault="003C5B77" w:rsidP="003C5B77">
            <w:pPr>
              <w:spacing w:line="276" w:lineRule="auto"/>
              <w:rPr>
                <w:bCs/>
                <w:sz w:val="28"/>
                <w:szCs w:val="28"/>
              </w:rPr>
            </w:pPr>
            <w:r w:rsidRPr="003C5B77">
              <w:rPr>
                <w:bCs/>
                <w:sz w:val="28"/>
                <w:szCs w:val="28"/>
              </w:rPr>
              <w:t>2710 19 429 0</w:t>
            </w:r>
          </w:p>
          <w:p w14:paraId="649815EA" w14:textId="77777777" w:rsidR="003C5B77" w:rsidRPr="003C5B77" w:rsidRDefault="003C5B77" w:rsidP="003C5B77">
            <w:pPr>
              <w:spacing w:line="276" w:lineRule="auto"/>
              <w:rPr>
                <w:bCs/>
                <w:sz w:val="28"/>
                <w:szCs w:val="28"/>
              </w:rPr>
            </w:pPr>
            <w:r w:rsidRPr="003C5B77">
              <w:rPr>
                <w:bCs/>
                <w:sz w:val="28"/>
                <w:szCs w:val="28"/>
              </w:rPr>
              <w:t>2710 19 460 0</w:t>
            </w:r>
          </w:p>
          <w:p w14:paraId="398DB150" w14:textId="77777777" w:rsidR="003C5B77" w:rsidRPr="003C5B77" w:rsidRDefault="003C5B77" w:rsidP="003C5B77">
            <w:pPr>
              <w:spacing w:line="276" w:lineRule="auto"/>
              <w:rPr>
                <w:bCs/>
                <w:sz w:val="28"/>
                <w:szCs w:val="28"/>
              </w:rPr>
            </w:pPr>
            <w:r w:rsidRPr="003C5B77">
              <w:rPr>
                <w:bCs/>
                <w:sz w:val="28"/>
                <w:szCs w:val="28"/>
              </w:rPr>
              <w:t>2710 19 480 0</w:t>
            </w:r>
          </w:p>
        </w:tc>
        <w:tc>
          <w:tcPr>
            <w:tcW w:w="3956" w:type="dxa"/>
          </w:tcPr>
          <w:p w14:paraId="0BD814D8" w14:textId="77777777" w:rsidR="003C5B77" w:rsidRPr="003C5B77" w:rsidRDefault="003C5B77" w:rsidP="003C5B77">
            <w:pPr>
              <w:spacing w:line="276" w:lineRule="auto"/>
              <w:jc w:val="both"/>
              <w:rPr>
                <w:bCs/>
                <w:sz w:val="28"/>
                <w:szCs w:val="28"/>
              </w:rPr>
            </w:pPr>
            <w:r w:rsidRPr="003C5B77">
              <w:rPr>
                <w:bCs/>
                <w:sz w:val="28"/>
                <w:szCs w:val="28"/>
              </w:rPr>
              <w:t>судовое топливо</w:t>
            </w:r>
          </w:p>
        </w:tc>
        <w:tc>
          <w:tcPr>
            <w:tcW w:w="2119" w:type="dxa"/>
          </w:tcPr>
          <w:p w14:paraId="7BA4609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C1A2438" w14:textId="77777777" w:rsidR="003C5B77" w:rsidRPr="003C5B77" w:rsidRDefault="003C5B77" w:rsidP="003C5B77">
            <w:pPr>
              <w:spacing w:line="276" w:lineRule="auto"/>
              <w:jc w:val="center"/>
              <w:rPr>
                <w:sz w:val="28"/>
                <w:szCs w:val="28"/>
              </w:rPr>
            </w:pPr>
            <w:r w:rsidRPr="003C5B77">
              <w:rPr>
                <w:sz w:val="28"/>
                <w:szCs w:val="28"/>
              </w:rPr>
              <w:t>300,00</w:t>
            </w:r>
          </w:p>
        </w:tc>
      </w:tr>
      <w:tr w:rsidR="003C5B77" w:rsidRPr="003C5B77" w14:paraId="1943AAB6" w14:textId="77777777" w:rsidTr="005E63FA">
        <w:trPr>
          <w:trHeight w:val="316"/>
          <w:jc w:val="center"/>
        </w:trPr>
        <w:tc>
          <w:tcPr>
            <w:tcW w:w="2228" w:type="dxa"/>
          </w:tcPr>
          <w:p w14:paraId="26527632" w14:textId="77777777" w:rsidR="003C5B77" w:rsidRPr="003C5B77" w:rsidRDefault="003C5B77" w:rsidP="003C5B77">
            <w:pPr>
              <w:spacing w:line="276" w:lineRule="auto"/>
              <w:rPr>
                <w:bCs/>
                <w:sz w:val="28"/>
                <w:szCs w:val="28"/>
              </w:rPr>
            </w:pPr>
            <w:r w:rsidRPr="003C5B77">
              <w:rPr>
                <w:bCs/>
                <w:sz w:val="28"/>
                <w:szCs w:val="28"/>
              </w:rPr>
              <w:t>2711 11 000 0</w:t>
            </w:r>
          </w:p>
        </w:tc>
        <w:tc>
          <w:tcPr>
            <w:tcW w:w="3956" w:type="dxa"/>
          </w:tcPr>
          <w:p w14:paraId="448D2D89" w14:textId="77777777" w:rsidR="003C5B77" w:rsidRPr="003C5B77" w:rsidRDefault="003C5B77" w:rsidP="003C5B77">
            <w:pPr>
              <w:spacing w:line="276" w:lineRule="auto"/>
              <w:jc w:val="both"/>
              <w:rPr>
                <w:bCs/>
                <w:sz w:val="28"/>
                <w:szCs w:val="28"/>
              </w:rPr>
            </w:pPr>
            <w:r w:rsidRPr="003C5B77">
              <w:rPr>
                <w:bCs/>
                <w:sz w:val="28"/>
                <w:szCs w:val="28"/>
              </w:rPr>
              <w:t>сжиженный газ природный</w:t>
            </w:r>
          </w:p>
        </w:tc>
        <w:tc>
          <w:tcPr>
            <w:tcW w:w="2119" w:type="dxa"/>
          </w:tcPr>
          <w:p w14:paraId="7718C4A5"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C3CF304"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768C54FB" w14:textId="77777777" w:rsidTr="005E63FA">
        <w:trPr>
          <w:trHeight w:val="4189"/>
          <w:jc w:val="center"/>
        </w:trPr>
        <w:tc>
          <w:tcPr>
            <w:tcW w:w="2228" w:type="dxa"/>
          </w:tcPr>
          <w:p w14:paraId="53F8BBD1" w14:textId="77777777" w:rsidR="003C5B77" w:rsidRPr="003C5B77" w:rsidRDefault="003C5B77" w:rsidP="003C5B77">
            <w:pPr>
              <w:spacing w:line="276" w:lineRule="auto"/>
              <w:rPr>
                <w:bCs/>
                <w:sz w:val="28"/>
                <w:szCs w:val="28"/>
              </w:rPr>
            </w:pPr>
            <w:r w:rsidRPr="003C5B77">
              <w:rPr>
                <w:bCs/>
                <w:sz w:val="28"/>
                <w:szCs w:val="28"/>
              </w:rPr>
              <w:t>2711 12 110 0</w:t>
            </w:r>
          </w:p>
          <w:p w14:paraId="084A2782" w14:textId="77777777" w:rsidR="003C5B77" w:rsidRPr="003C5B77" w:rsidRDefault="003C5B77" w:rsidP="003C5B77">
            <w:pPr>
              <w:spacing w:line="276" w:lineRule="auto"/>
              <w:rPr>
                <w:bCs/>
                <w:sz w:val="28"/>
                <w:szCs w:val="28"/>
              </w:rPr>
            </w:pPr>
            <w:r w:rsidRPr="003C5B77">
              <w:rPr>
                <w:bCs/>
                <w:sz w:val="28"/>
                <w:szCs w:val="28"/>
              </w:rPr>
              <w:t>2711 12 190 0</w:t>
            </w:r>
          </w:p>
          <w:p w14:paraId="1FDA4CE4" w14:textId="77777777" w:rsidR="003C5B77" w:rsidRPr="003C5B77" w:rsidRDefault="003C5B77" w:rsidP="003C5B77">
            <w:pPr>
              <w:spacing w:line="276" w:lineRule="auto"/>
              <w:rPr>
                <w:bCs/>
                <w:sz w:val="28"/>
                <w:szCs w:val="28"/>
              </w:rPr>
            </w:pPr>
            <w:r w:rsidRPr="003C5B77">
              <w:rPr>
                <w:bCs/>
                <w:sz w:val="28"/>
                <w:szCs w:val="28"/>
              </w:rPr>
              <w:t xml:space="preserve"> 2711 12 940 0 </w:t>
            </w:r>
          </w:p>
          <w:p w14:paraId="14C4962E" w14:textId="77777777" w:rsidR="003C5B77" w:rsidRPr="003C5B77" w:rsidRDefault="003C5B77" w:rsidP="003C5B77">
            <w:pPr>
              <w:spacing w:line="276" w:lineRule="auto"/>
              <w:rPr>
                <w:bCs/>
                <w:sz w:val="28"/>
                <w:szCs w:val="28"/>
              </w:rPr>
            </w:pPr>
            <w:r w:rsidRPr="003C5B77">
              <w:rPr>
                <w:bCs/>
                <w:sz w:val="28"/>
                <w:szCs w:val="28"/>
              </w:rPr>
              <w:t>2711 12 970 0</w:t>
            </w:r>
          </w:p>
          <w:p w14:paraId="54C223E6" w14:textId="77777777" w:rsidR="003C5B77" w:rsidRPr="003C5B77" w:rsidRDefault="003C5B77" w:rsidP="003C5B77">
            <w:pPr>
              <w:spacing w:line="276" w:lineRule="auto"/>
              <w:rPr>
                <w:bCs/>
                <w:sz w:val="28"/>
                <w:szCs w:val="28"/>
              </w:rPr>
            </w:pPr>
            <w:r w:rsidRPr="003C5B77">
              <w:rPr>
                <w:bCs/>
                <w:sz w:val="28"/>
                <w:szCs w:val="28"/>
              </w:rPr>
              <w:t>2711 13 910 0</w:t>
            </w:r>
          </w:p>
          <w:p w14:paraId="36E80972" w14:textId="77777777" w:rsidR="003C5B77" w:rsidRPr="003C5B77" w:rsidRDefault="003C5B77" w:rsidP="003C5B77">
            <w:pPr>
              <w:spacing w:line="276" w:lineRule="auto"/>
              <w:rPr>
                <w:bCs/>
                <w:sz w:val="28"/>
                <w:szCs w:val="28"/>
              </w:rPr>
            </w:pPr>
            <w:r w:rsidRPr="003C5B77">
              <w:rPr>
                <w:bCs/>
                <w:sz w:val="28"/>
                <w:szCs w:val="28"/>
              </w:rPr>
              <w:t>2711 13 970 0</w:t>
            </w:r>
          </w:p>
          <w:p w14:paraId="7EBF1A8D" w14:textId="77777777" w:rsidR="003C5B77" w:rsidRPr="003C5B77" w:rsidRDefault="003C5B77" w:rsidP="003C5B77">
            <w:pPr>
              <w:spacing w:line="276" w:lineRule="auto"/>
              <w:rPr>
                <w:bCs/>
                <w:sz w:val="28"/>
                <w:szCs w:val="28"/>
              </w:rPr>
            </w:pPr>
            <w:r w:rsidRPr="003C5B77">
              <w:rPr>
                <w:bCs/>
                <w:sz w:val="28"/>
                <w:szCs w:val="28"/>
              </w:rPr>
              <w:t>2711 14 000 1</w:t>
            </w:r>
          </w:p>
          <w:p w14:paraId="046A7FA6" w14:textId="77777777" w:rsidR="003C5B77" w:rsidRPr="003C5B77" w:rsidRDefault="003C5B77" w:rsidP="003C5B77">
            <w:pPr>
              <w:spacing w:line="276" w:lineRule="auto"/>
              <w:rPr>
                <w:bCs/>
                <w:sz w:val="28"/>
                <w:szCs w:val="28"/>
              </w:rPr>
            </w:pPr>
            <w:r w:rsidRPr="003C5B77">
              <w:rPr>
                <w:bCs/>
                <w:sz w:val="28"/>
                <w:szCs w:val="28"/>
              </w:rPr>
              <w:t>2711 14 000 9</w:t>
            </w:r>
          </w:p>
          <w:p w14:paraId="04AFB07E" w14:textId="77777777" w:rsidR="003C5B77" w:rsidRPr="003C5B77" w:rsidRDefault="003C5B77" w:rsidP="003C5B77">
            <w:pPr>
              <w:spacing w:line="276" w:lineRule="auto"/>
              <w:rPr>
                <w:bCs/>
                <w:sz w:val="28"/>
                <w:szCs w:val="28"/>
              </w:rPr>
            </w:pPr>
            <w:r w:rsidRPr="003C5B77">
              <w:rPr>
                <w:bCs/>
                <w:sz w:val="28"/>
                <w:szCs w:val="28"/>
              </w:rPr>
              <w:t>2711 19 000 0</w:t>
            </w:r>
          </w:p>
        </w:tc>
        <w:tc>
          <w:tcPr>
            <w:tcW w:w="3956" w:type="dxa"/>
          </w:tcPr>
          <w:p w14:paraId="63127331" w14:textId="77777777" w:rsidR="003C5B77" w:rsidRPr="003C5B77" w:rsidRDefault="003C5B77" w:rsidP="003C5B77">
            <w:pPr>
              <w:spacing w:line="276" w:lineRule="auto"/>
              <w:jc w:val="both"/>
              <w:rPr>
                <w:sz w:val="28"/>
                <w:szCs w:val="28"/>
              </w:rPr>
            </w:pPr>
            <w:r w:rsidRPr="003C5B77">
              <w:rPr>
                <w:sz w:val="28"/>
                <w:szCs w:val="28"/>
              </w:rPr>
              <w:t>сжиженный газ (пропан или смесь пропана с бутаном) и другие газы</w:t>
            </w:r>
          </w:p>
        </w:tc>
        <w:tc>
          <w:tcPr>
            <w:tcW w:w="2119" w:type="dxa"/>
          </w:tcPr>
          <w:p w14:paraId="55D9F91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635BC7A" w14:textId="77777777" w:rsidR="003C5B77" w:rsidRPr="003C5B77" w:rsidRDefault="003C5B77" w:rsidP="003C5B77">
            <w:pPr>
              <w:spacing w:line="276" w:lineRule="auto"/>
              <w:jc w:val="center"/>
              <w:rPr>
                <w:sz w:val="28"/>
                <w:szCs w:val="28"/>
              </w:rPr>
            </w:pPr>
            <w:r w:rsidRPr="003C5B77">
              <w:rPr>
                <w:sz w:val="28"/>
                <w:szCs w:val="28"/>
              </w:rPr>
              <w:t>70,00</w:t>
            </w:r>
          </w:p>
        </w:tc>
      </w:tr>
      <w:tr w:rsidR="003C5B77" w:rsidRPr="003C5B77" w14:paraId="2EEC3FE8" w14:textId="77777777" w:rsidTr="005E63FA">
        <w:trPr>
          <w:trHeight w:val="1833"/>
          <w:jc w:val="center"/>
        </w:trPr>
        <w:tc>
          <w:tcPr>
            <w:tcW w:w="2228" w:type="dxa"/>
          </w:tcPr>
          <w:p w14:paraId="00A51806" w14:textId="77777777" w:rsidR="003C5B77" w:rsidRPr="003C5B77" w:rsidRDefault="003C5B77" w:rsidP="003C5B77">
            <w:pPr>
              <w:spacing w:line="276" w:lineRule="auto"/>
              <w:rPr>
                <w:bCs/>
                <w:sz w:val="28"/>
                <w:szCs w:val="28"/>
              </w:rPr>
            </w:pPr>
            <w:r w:rsidRPr="003C5B77">
              <w:rPr>
                <w:bCs/>
                <w:sz w:val="28"/>
                <w:szCs w:val="28"/>
              </w:rPr>
              <w:t xml:space="preserve">2711 12 910 0 </w:t>
            </w:r>
          </w:p>
          <w:p w14:paraId="589754F3" w14:textId="77777777" w:rsidR="003C5B77" w:rsidRPr="003C5B77" w:rsidRDefault="003C5B77" w:rsidP="003C5B77">
            <w:pPr>
              <w:spacing w:line="276" w:lineRule="auto"/>
              <w:rPr>
                <w:bCs/>
                <w:sz w:val="28"/>
                <w:szCs w:val="28"/>
              </w:rPr>
            </w:pPr>
            <w:r w:rsidRPr="003C5B77">
              <w:rPr>
                <w:bCs/>
                <w:sz w:val="28"/>
                <w:szCs w:val="28"/>
              </w:rPr>
              <w:t xml:space="preserve">2711 12 930 0 </w:t>
            </w:r>
          </w:p>
          <w:p w14:paraId="40A2E604" w14:textId="77777777" w:rsidR="003C5B77" w:rsidRPr="003C5B77" w:rsidRDefault="003C5B77" w:rsidP="003C5B77">
            <w:pPr>
              <w:spacing w:line="276" w:lineRule="auto"/>
              <w:rPr>
                <w:bCs/>
                <w:sz w:val="28"/>
                <w:szCs w:val="28"/>
              </w:rPr>
            </w:pPr>
            <w:r w:rsidRPr="003C5B77">
              <w:rPr>
                <w:bCs/>
                <w:sz w:val="28"/>
                <w:szCs w:val="28"/>
              </w:rPr>
              <w:t>2711 13 100 0</w:t>
            </w:r>
          </w:p>
          <w:p w14:paraId="445EF06F" w14:textId="77777777" w:rsidR="003C5B77" w:rsidRPr="003C5B77" w:rsidRDefault="003C5B77" w:rsidP="003C5B77">
            <w:pPr>
              <w:spacing w:line="276" w:lineRule="auto"/>
              <w:rPr>
                <w:bCs/>
                <w:sz w:val="28"/>
                <w:szCs w:val="28"/>
              </w:rPr>
            </w:pPr>
            <w:r w:rsidRPr="003C5B77">
              <w:rPr>
                <w:bCs/>
                <w:sz w:val="28"/>
                <w:szCs w:val="28"/>
              </w:rPr>
              <w:t>2711 13 300 0</w:t>
            </w:r>
          </w:p>
        </w:tc>
        <w:tc>
          <w:tcPr>
            <w:tcW w:w="3956" w:type="dxa"/>
          </w:tcPr>
          <w:p w14:paraId="093AA905" w14:textId="77777777" w:rsidR="003C5B77" w:rsidRPr="003C5B77" w:rsidRDefault="003C5B77" w:rsidP="003C5B77">
            <w:pPr>
              <w:spacing w:line="276" w:lineRule="auto"/>
              <w:jc w:val="both"/>
              <w:rPr>
                <w:sz w:val="28"/>
                <w:szCs w:val="28"/>
              </w:rPr>
            </w:pPr>
            <w:r w:rsidRPr="003C5B77">
              <w:rPr>
                <w:sz w:val="28"/>
                <w:szCs w:val="28"/>
              </w:rPr>
              <w:t>сжиженный газ (пропан или смесь пропана с бутаном) и другие газы</w:t>
            </w:r>
          </w:p>
        </w:tc>
        <w:tc>
          <w:tcPr>
            <w:tcW w:w="2119" w:type="dxa"/>
          </w:tcPr>
          <w:p w14:paraId="2A72DE5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3C95C72"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4CE135D1" w14:textId="77777777" w:rsidTr="005E63FA">
        <w:trPr>
          <w:trHeight w:val="289"/>
          <w:jc w:val="center"/>
        </w:trPr>
        <w:tc>
          <w:tcPr>
            <w:tcW w:w="9889" w:type="dxa"/>
            <w:gridSpan w:val="4"/>
          </w:tcPr>
          <w:p w14:paraId="385C6D7D" w14:textId="77777777" w:rsidR="003C5B77" w:rsidRPr="003C5B77" w:rsidRDefault="003C5B77" w:rsidP="003C5B77">
            <w:pPr>
              <w:spacing w:line="276" w:lineRule="auto"/>
              <w:jc w:val="center"/>
              <w:rPr>
                <w:b/>
                <w:sz w:val="28"/>
                <w:szCs w:val="28"/>
              </w:rPr>
            </w:pPr>
            <w:proofErr w:type="spellStart"/>
            <w:r w:rsidRPr="003C5B77">
              <w:rPr>
                <w:b/>
                <w:sz w:val="28"/>
                <w:szCs w:val="28"/>
              </w:rPr>
              <w:t>Масл</w:t>
            </w:r>
            <w:proofErr w:type="spellEnd"/>
            <w:r w:rsidRPr="003C5B77">
              <w:rPr>
                <w:b/>
                <w:sz w:val="28"/>
                <w:szCs w:val="28"/>
                <w:lang w:val="en-US"/>
              </w:rPr>
              <w:t>а</w:t>
            </w:r>
            <w:r w:rsidRPr="003C5B77">
              <w:rPr>
                <w:b/>
                <w:sz w:val="28"/>
                <w:szCs w:val="28"/>
              </w:rPr>
              <w:t xml:space="preserve"> смазочные, масла прочие:</w:t>
            </w:r>
          </w:p>
        </w:tc>
      </w:tr>
      <w:tr w:rsidR="003C5B77" w:rsidRPr="003C5B77" w14:paraId="042FFF97" w14:textId="77777777" w:rsidTr="005E63FA">
        <w:trPr>
          <w:trHeight w:val="586"/>
          <w:jc w:val="center"/>
        </w:trPr>
        <w:tc>
          <w:tcPr>
            <w:tcW w:w="2228" w:type="dxa"/>
          </w:tcPr>
          <w:p w14:paraId="76DA71DB" w14:textId="77777777" w:rsidR="003C5B77" w:rsidRPr="003C5B77" w:rsidRDefault="003C5B77" w:rsidP="003C5B77">
            <w:pPr>
              <w:spacing w:line="276" w:lineRule="auto"/>
              <w:rPr>
                <w:sz w:val="28"/>
                <w:szCs w:val="28"/>
              </w:rPr>
            </w:pPr>
            <w:r w:rsidRPr="003C5B77">
              <w:rPr>
                <w:bCs/>
                <w:sz w:val="28"/>
                <w:szCs w:val="28"/>
              </w:rPr>
              <w:t>2710 19 710 0</w:t>
            </w:r>
          </w:p>
        </w:tc>
        <w:tc>
          <w:tcPr>
            <w:tcW w:w="3956" w:type="dxa"/>
          </w:tcPr>
          <w:p w14:paraId="354EE415" w14:textId="77777777" w:rsidR="003C5B77" w:rsidRPr="003C5B77" w:rsidRDefault="003C5B77" w:rsidP="003C5B77">
            <w:pPr>
              <w:spacing w:line="276" w:lineRule="auto"/>
              <w:jc w:val="both"/>
              <w:rPr>
                <w:sz w:val="28"/>
                <w:szCs w:val="28"/>
              </w:rPr>
            </w:pPr>
            <w:r w:rsidRPr="003C5B77">
              <w:rPr>
                <w:sz w:val="28"/>
                <w:szCs w:val="28"/>
              </w:rPr>
              <w:t>для специфических процессов переработки</w:t>
            </w:r>
          </w:p>
        </w:tc>
        <w:tc>
          <w:tcPr>
            <w:tcW w:w="2119" w:type="dxa"/>
          </w:tcPr>
          <w:p w14:paraId="2E90C77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34188F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207B711" w14:textId="77777777" w:rsidTr="005E63FA">
        <w:trPr>
          <w:trHeight w:val="824"/>
          <w:jc w:val="center"/>
        </w:trPr>
        <w:tc>
          <w:tcPr>
            <w:tcW w:w="2228" w:type="dxa"/>
          </w:tcPr>
          <w:p w14:paraId="406CFC81" w14:textId="77777777" w:rsidR="003C5B77" w:rsidRPr="003C5B77" w:rsidRDefault="003C5B77" w:rsidP="003C5B77">
            <w:pPr>
              <w:spacing w:line="276" w:lineRule="auto"/>
              <w:rPr>
                <w:sz w:val="28"/>
                <w:szCs w:val="28"/>
              </w:rPr>
            </w:pPr>
            <w:r w:rsidRPr="003C5B77">
              <w:rPr>
                <w:bCs/>
                <w:sz w:val="28"/>
                <w:szCs w:val="28"/>
              </w:rPr>
              <w:t>2710 19 750 0</w:t>
            </w:r>
          </w:p>
        </w:tc>
        <w:tc>
          <w:tcPr>
            <w:tcW w:w="3956" w:type="dxa"/>
          </w:tcPr>
          <w:p w14:paraId="301FB79F" w14:textId="77777777" w:rsidR="003C5B77" w:rsidRPr="003C5B77" w:rsidRDefault="003C5B77" w:rsidP="003C5B77">
            <w:pPr>
              <w:spacing w:line="276" w:lineRule="auto"/>
              <w:jc w:val="both"/>
              <w:rPr>
                <w:sz w:val="28"/>
                <w:szCs w:val="28"/>
              </w:rPr>
            </w:pPr>
            <w:r w:rsidRPr="003C5B77">
              <w:rPr>
                <w:sz w:val="28"/>
                <w:szCs w:val="28"/>
              </w:rPr>
              <w:t xml:space="preserve">для химических превращений в процессах, </w:t>
            </w:r>
            <w:proofErr w:type="gramStart"/>
            <w:r w:rsidRPr="003C5B77">
              <w:rPr>
                <w:sz w:val="28"/>
                <w:szCs w:val="28"/>
              </w:rPr>
              <w:t>кроме</w:t>
            </w:r>
            <w:proofErr w:type="gramEnd"/>
            <w:r w:rsidRPr="003C5B77">
              <w:rPr>
                <w:sz w:val="28"/>
                <w:szCs w:val="28"/>
              </w:rPr>
              <w:t xml:space="preserve"> определенных в </w:t>
            </w:r>
            <w:proofErr w:type="spellStart"/>
            <w:r w:rsidRPr="003C5B77">
              <w:rPr>
                <w:sz w:val="28"/>
                <w:szCs w:val="28"/>
              </w:rPr>
              <w:t>подсубпозиции</w:t>
            </w:r>
            <w:proofErr w:type="spellEnd"/>
            <w:r w:rsidRPr="003C5B77">
              <w:rPr>
                <w:sz w:val="28"/>
                <w:szCs w:val="28"/>
              </w:rPr>
              <w:t xml:space="preserve"> 2710 19 710 0</w:t>
            </w:r>
          </w:p>
        </w:tc>
        <w:tc>
          <w:tcPr>
            <w:tcW w:w="2119" w:type="dxa"/>
          </w:tcPr>
          <w:p w14:paraId="4BD4265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4D03180"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E462D5A" w14:textId="77777777" w:rsidTr="005E63FA">
        <w:trPr>
          <w:trHeight w:val="278"/>
          <w:jc w:val="center"/>
        </w:trPr>
        <w:tc>
          <w:tcPr>
            <w:tcW w:w="9889" w:type="dxa"/>
            <w:gridSpan w:val="4"/>
          </w:tcPr>
          <w:p w14:paraId="5D06F086" w14:textId="77777777" w:rsidR="003C5B77" w:rsidRPr="003C5B77" w:rsidRDefault="003C5B77" w:rsidP="003C5B77">
            <w:pPr>
              <w:spacing w:line="276" w:lineRule="auto"/>
              <w:jc w:val="center"/>
              <w:rPr>
                <w:b/>
                <w:sz w:val="28"/>
                <w:szCs w:val="28"/>
              </w:rPr>
            </w:pPr>
            <w:r w:rsidRPr="003C5B77">
              <w:rPr>
                <w:b/>
                <w:bCs/>
                <w:sz w:val="28"/>
                <w:szCs w:val="28"/>
              </w:rPr>
              <w:t>Для прочих целей:</w:t>
            </w:r>
          </w:p>
        </w:tc>
      </w:tr>
      <w:tr w:rsidR="003C5B77" w:rsidRPr="003C5B77" w14:paraId="752DA19B" w14:textId="77777777" w:rsidTr="005E63FA">
        <w:trPr>
          <w:trHeight w:val="1218"/>
          <w:jc w:val="center"/>
        </w:trPr>
        <w:tc>
          <w:tcPr>
            <w:tcW w:w="2228" w:type="dxa"/>
          </w:tcPr>
          <w:p w14:paraId="1546CC62" w14:textId="77777777" w:rsidR="003C5B77" w:rsidRPr="003C5B77" w:rsidRDefault="003C5B77" w:rsidP="003C5B77">
            <w:pPr>
              <w:spacing w:line="276" w:lineRule="auto"/>
              <w:rPr>
                <w:sz w:val="28"/>
                <w:szCs w:val="28"/>
              </w:rPr>
            </w:pPr>
            <w:r w:rsidRPr="003C5B77">
              <w:rPr>
                <w:bCs/>
                <w:sz w:val="28"/>
                <w:szCs w:val="28"/>
              </w:rPr>
              <w:lastRenderedPageBreak/>
              <w:t>2710 19 820 0</w:t>
            </w:r>
          </w:p>
        </w:tc>
        <w:tc>
          <w:tcPr>
            <w:tcW w:w="3956" w:type="dxa"/>
          </w:tcPr>
          <w:p w14:paraId="581B9AA6" w14:textId="77777777" w:rsidR="003C5B77" w:rsidRPr="003C5B77" w:rsidRDefault="003C5B77" w:rsidP="003C5B77">
            <w:pPr>
              <w:spacing w:line="276" w:lineRule="auto"/>
              <w:jc w:val="both"/>
              <w:rPr>
                <w:sz w:val="28"/>
                <w:szCs w:val="28"/>
              </w:rPr>
            </w:pPr>
            <w:r w:rsidRPr="003C5B77">
              <w:rPr>
                <w:sz w:val="28"/>
                <w:szCs w:val="28"/>
              </w:rPr>
              <w:t>моторные масла, компрессорное смазочное масло, турбинное смазочное масло</w:t>
            </w:r>
          </w:p>
        </w:tc>
        <w:tc>
          <w:tcPr>
            <w:tcW w:w="2119" w:type="dxa"/>
          </w:tcPr>
          <w:p w14:paraId="3608C45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9614F58"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1B9F9FB3" w14:textId="77777777" w:rsidTr="005E63FA">
        <w:trPr>
          <w:trHeight w:val="530"/>
          <w:jc w:val="center"/>
        </w:trPr>
        <w:tc>
          <w:tcPr>
            <w:tcW w:w="2228" w:type="dxa"/>
          </w:tcPr>
          <w:p w14:paraId="729DB1D0" w14:textId="77777777" w:rsidR="003C5B77" w:rsidRPr="003C5B77" w:rsidRDefault="003C5B77" w:rsidP="003C5B77">
            <w:pPr>
              <w:spacing w:line="276" w:lineRule="auto"/>
              <w:rPr>
                <w:sz w:val="28"/>
                <w:szCs w:val="28"/>
              </w:rPr>
            </w:pPr>
            <w:r w:rsidRPr="003C5B77">
              <w:rPr>
                <w:bCs/>
                <w:sz w:val="28"/>
                <w:szCs w:val="28"/>
              </w:rPr>
              <w:t>2710 19 840 0</w:t>
            </w:r>
          </w:p>
        </w:tc>
        <w:tc>
          <w:tcPr>
            <w:tcW w:w="3956" w:type="dxa"/>
          </w:tcPr>
          <w:p w14:paraId="26BB782B" w14:textId="77777777" w:rsidR="003C5B77" w:rsidRPr="003C5B77" w:rsidRDefault="003C5B77" w:rsidP="003C5B77">
            <w:pPr>
              <w:spacing w:line="276" w:lineRule="auto"/>
              <w:jc w:val="both"/>
              <w:rPr>
                <w:sz w:val="28"/>
                <w:szCs w:val="28"/>
              </w:rPr>
            </w:pPr>
            <w:r w:rsidRPr="003C5B77">
              <w:rPr>
                <w:sz w:val="28"/>
                <w:szCs w:val="28"/>
              </w:rPr>
              <w:t>жидкости для гидравлических целей</w:t>
            </w:r>
          </w:p>
        </w:tc>
        <w:tc>
          <w:tcPr>
            <w:tcW w:w="2119" w:type="dxa"/>
          </w:tcPr>
          <w:p w14:paraId="00FDC9F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33AA383"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8B7EE50" w14:textId="77777777" w:rsidTr="005E63FA">
        <w:trPr>
          <w:trHeight w:val="466"/>
          <w:jc w:val="center"/>
        </w:trPr>
        <w:tc>
          <w:tcPr>
            <w:tcW w:w="2228" w:type="dxa"/>
          </w:tcPr>
          <w:p w14:paraId="55BE6377" w14:textId="77777777" w:rsidR="003C5B77" w:rsidRPr="003C5B77" w:rsidRDefault="003C5B77" w:rsidP="003C5B77">
            <w:pPr>
              <w:spacing w:line="276" w:lineRule="auto"/>
              <w:rPr>
                <w:sz w:val="28"/>
                <w:szCs w:val="28"/>
              </w:rPr>
            </w:pPr>
            <w:r w:rsidRPr="003C5B77">
              <w:rPr>
                <w:bCs/>
                <w:sz w:val="28"/>
                <w:szCs w:val="28"/>
              </w:rPr>
              <w:t>2710 19 860 0</w:t>
            </w:r>
          </w:p>
        </w:tc>
        <w:tc>
          <w:tcPr>
            <w:tcW w:w="3956" w:type="dxa"/>
          </w:tcPr>
          <w:p w14:paraId="03FAAEBA" w14:textId="77777777" w:rsidR="003C5B77" w:rsidRPr="003C5B77" w:rsidRDefault="003C5B77" w:rsidP="003C5B77">
            <w:pPr>
              <w:spacing w:line="276" w:lineRule="auto"/>
              <w:jc w:val="both"/>
              <w:rPr>
                <w:sz w:val="28"/>
                <w:szCs w:val="28"/>
              </w:rPr>
            </w:pPr>
            <w:r w:rsidRPr="003C5B77">
              <w:rPr>
                <w:sz w:val="28"/>
                <w:szCs w:val="28"/>
              </w:rPr>
              <w:t>светлые масла, вазелиновое масло</w:t>
            </w:r>
          </w:p>
        </w:tc>
        <w:tc>
          <w:tcPr>
            <w:tcW w:w="2119" w:type="dxa"/>
          </w:tcPr>
          <w:p w14:paraId="430DD350"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04707151"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387FE9DB" w14:textId="77777777" w:rsidTr="005E63FA">
        <w:trPr>
          <w:trHeight w:val="404"/>
          <w:jc w:val="center"/>
        </w:trPr>
        <w:tc>
          <w:tcPr>
            <w:tcW w:w="2228" w:type="dxa"/>
          </w:tcPr>
          <w:p w14:paraId="733E749C" w14:textId="77777777" w:rsidR="003C5B77" w:rsidRPr="003C5B77" w:rsidRDefault="003C5B77" w:rsidP="003C5B77">
            <w:pPr>
              <w:spacing w:line="276" w:lineRule="auto"/>
              <w:rPr>
                <w:sz w:val="28"/>
                <w:szCs w:val="28"/>
              </w:rPr>
            </w:pPr>
            <w:r w:rsidRPr="003C5B77">
              <w:rPr>
                <w:bCs/>
                <w:sz w:val="28"/>
                <w:szCs w:val="28"/>
              </w:rPr>
              <w:t>2710 19 880 0</w:t>
            </w:r>
          </w:p>
        </w:tc>
        <w:tc>
          <w:tcPr>
            <w:tcW w:w="3956" w:type="dxa"/>
          </w:tcPr>
          <w:p w14:paraId="3E0C870C" w14:textId="77777777" w:rsidR="003C5B77" w:rsidRPr="003C5B77" w:rsidRDefault="003C5B77" w:rsidP="003C5B77">
            <w:pPr>
              <w:spacing w:line="276" w:lineRule="auto"/>
              <w:jc w:val="both"/>
              <w:rPr>
                <w:sz w:val="28"/>
                <w:szCs w:val="28"/>
              </w:rPr>
            </w:pPr>
            <w:r w:rsidRPr="003C5B77">
              <w:rPr>
                <w:sz w:val="28"/>
                <w:szCs w:val="28"/>
              </w:rPr>
              <w:t>масло для шестерен и масло для редукторов</w:t>
            </w:r>
          </w:p>
        </w:tc>
        <w:tc>
          <w:tcPr>
            <w:tcW w:w="2119" w:type="dxa"/>
          </w:tcPr>
          <w:p w14:paraId="01A5B34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4CDC3F94"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0E8E14E5" w14:textId="77777777" w:rsidTr="005E63FA">
        <w:trPr>
          <w:trHeight w:val="782"/>
          <w:jc w:val="center"/>
        </w:trPr>
        <w:tc>
          <w:tcPr>
            <w:tcW w:w="2228" w:type="dxa"/>
          </w:tcPr>
          <w:p w14:paraId="1E3B5ABD" w14:textId="77777777" w:rsidR="003C5B77" w:rsidRPr="003C5B77" w:rsidRDefault="003C5B77" w:rsidP="003C5B77">
            <w:pPr>
              <w:spacing w:line="276" w:lineRule="auto"/>
              <w:rPr>
                <w:sz w:val="28"/>
                <w:szCs w:val="28"/>
              </w:rPr>
            </w:pPr>
            <w:r w:rsidRPr="003C5B77">
              <w:rPr>
                <w:bCs/>
                <w:sz w:val="28"/>
                <w:szCs w:val="28"/>
              </w:rPr>
              <w:t>2710 19 920 0</w:t>
            </w:r>
          </w:p>
        </w:tc>
        <w:tc>
          <w:tcPr>
            <w:tcW w:w="3956" w:type="dxa"/>
          </w:tcPr>
          <w:p w14:paraId="6614D8E1" w14:textId="77777777" w:rsidR="003C5B77" w:rsidRPr="003C5B77" w:rsidRDefault="003C5B77" w:rsidP="003C5B77">
            <w:pPr>
              <w:spacing w:line="276" w:lineRule="auto"/>
              <w:jc w:val="both"/>
              <w:rPr>
                <w:sz w:val="28"/>
                <w:szCs w:val="28"/>
              </w:rPr>
            </w:pPr>
            <w:r w:rsidRPr="003C5B77">
              <w:rPr>
                <w:sz w:val="28"/>
                <w:szCs w:val="28"/>
              </w:rPr>
              <w:t>составы для обработки металлов, масла для смазывания форм, антикоррозионные масла</w:t>
            </w:r>
          </w:p>
        </w:tc>
        <w:tc>
          <w:tcPr>
            <w:tcW w:w="2119" w:type="dxa"/>
          </w:tcPr>
          <w:p w14:paraId="48D10FDF"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75AB994"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275C9FA" w14:textId="77777777" w:rsidTr="005E63FA">
        <w:trPr>
          <w:trHeight w:val="572"/>
          <w:jc w:val="center"/>
        </w:trPr>
        <w:tc>
          <w:tcPr>
            <w:tcW w:w="2228" w:type="dxa"/>
          </w:tcPr>
          <w:p w14:paraId="7BC45C85" w14:textId="77777777" w:rsidR="003C5B77" w:rsidRPr="003C5B77" w:rsidRDefault="003C5B77" w:rsidP="003C5B77">
            <w:pPr>
              <w:spacing w:line="276" w:lineRule="auto"/>
              <w:rPr>
                <w:sz w:val="28"/>
                <w:szCs w:val="28"/>
              </w:rPr>
            </w:pPr>
            <w:r w:rsidRPr="003C5B77">
              <w:rPr>
                <w:bCs/>
                <w:sz w:val="28"/>
                <w:szCs w:val="28"/>
              </w:rPr>
              <w:t>2710 19 940 0</w:t>
            </w:r>
          </w:p>
        </w:tc>
        <w:tc>
          <w:tcPr>
            <w:tcW w:w="3956" w:type="dxa"/>
          </w:tcPr>
          <w:p w14:paraId="371E5786" w14:textId="77777777" w:rsidR="003C5B77" w:rsidRPr="003C5B77" w:rsidRDefault="003C5B77" w:rsidP="003C5B77">
            <w:pPr>
              <w:spacing w:line="276" w:lineRule="auto"/>
              <w:jc w:val="both"/>
              <w:rPr>
                <w:sz w:val="28"/>
                <w:szCs w:val="28"/>
              </w:rPr>
            </w:pPr>
            <w:r w:rsidRPr="003C5B77">
              <w:rPr>
                <w:sz w:val="28"/>
                <w:szCs w:val="28"/>
              </w:rPr>
              <w:t>составы для обработки металлов, масла для смазывания форм, антикоррозионные масла</w:t>
            </w:r>
          </w:p>
        </w:tc>
        <w:tc>
          <w:tcPr>
            <w:tcW w:w="2119" w:type="dxa"/>
          </w:tcPr>
          <w:p w14:paraId="2210773D"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CBB248B"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4AEB8673" w14:textId="77777777" w:rsidTr="005E63FA">
        <w:trPr>
          <w:trHeight w:val="631"/>
          <w:jc w:val="center"/>
        </w:trPr>
        <w:tc>
          <w:tcPr>
            <w:tcW w:w="2228" w:type="dxa"/>
          </w:tcPr>
          <w:p w14:paraId="5BD261CC" w14:textId="77777777" w:rsidR="003C5B77" w:rsidRPr="003C5B77" w:rsidRDefault="003C5B77" w:rsidP="003C5B77">
            <w:pPr>
              <w:spacing w:line="276" w:lineRule="auto"/>
              <w:rPr>
                <w:sz w:val="28"/>
                <w:szCs w:val="28"/>
              </w:rPr>
            </w:pPr>
            <w:r w:rsidRPr="003C5B77">
              <w:rPr>
                <w:bCs/>
                <w:sz w:val="28"/>
                <w:szCs w:val="28"/>
              </w:rPr>
              <w:t>2710 19 980 0</w:t>
            </w:r>
          </w:p>
        </w:tc>
        <w:tc>
          <w:tcPr>
            <w:tcW w:w="3956" w:type="dxa"/>
          </w:tcPr>
          <w:p w14:paraId="30FEB11E" w14:textId="77777777" w:rsidR="003C5B77" w:rsidRPr="003C5B77" w:rsidRDefault="003C5B77" w:rsidP="003C5B77">
            <w:pPr>
              <w:spacing w:line="276" w:lineRule="auto"/>
              <w:jc w:val="both"/>
              <w:rPr>
                <w:sz w:val="28"/>
                <w:szCs w:val="28"/>
              </w:rPr>
            </w:pPr>
            <w:r w:rsidRPr="003C5B77">
              <w:rPr>
                <w:sz w:val="28"/>
                <w:szCs w:val="28"/>
              </w:rPr>
              <w:t>прочие смазочные масла и прочие масла</w:t>
            </w:r>
          </w:p>
        </w:tc>
        <w:tc>
          <w:tcPr>
            <w:tcW w:w="2119" w:type="dxa"/>
          </w:tcPr>
          <w:p w14:paraId="35DD95D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10CAB0C1" w14:textId="77777777" w:rsidR="003C5B77" w:rsidRPr="003C5B77" w:rsidRDefault="003C5B77" w:rsidP="003C5B77">
            <w:pPr>
              <w:spacing w:line="276" w:lineRule="auto"/>
              <w:jc w:val="center"/>
              <w:rPr>
                <w:sz w:val="28"/>
                <w:szCs w:val="28"/>
              </w:rPr>
            </w:pPr>
            <w:r w:rsidRPr="003C5B77">
              <w:rPr>
                <w:sz w:val="28"/>
                <w:szCs w:val="28"/>
              </w:rPr>
              <w:t>40,00</w:t>
            </w:r>
          </w:p>
        </w:tc>
      </w:tr>
      <w:tr w:rsidR="003C5B77" w:rsidRPr="003C5B77" w14:paraId="659A252C" w14:textId="77777777" w:rsidTr="005E63FA">
        <w:trPr>
          <w:trHeight w:val="1022"/>
          <w:jc w:val="center"/>
        </w:trPr>
        <w:tc>
          <w:tcPr>
            <w:tcW w:w="2228" w:type="dxa"/>
          </w:tcPr>
          <w:p w14:paraId="4891B54E" w14:textId="77777777" w:rsidR="003C5B77" w:rsidRPr="003C5B77" w:rsidRDefault="003C5B77" w:rsidP="003C5B77">
            <w:pPr>
              <w:spacing w:line="276" w:lineRule="auto"/>
              <w:rPr>
                <w:sz w:val="28"/>
                <w:szCs w:val="28"/>
              </w:rPr>
            </w:pPr>
            <w:r w:rsidRPr="003C5B77">
              <w:rPr>
                <w:bCs/>
                <w:sz w:val="28"/>
                <w:szCs w:val="28"/>
              </w:rPr>
              <w:t>3403 19 100 0</w:t>
            </w:r>
          </w:p>
          <w:p w14:paraId="18E54EC6" w14:textId="77777777" w:rsidR="003C5B77" w:rsidRPr="003C5B77" w:rsidRDefault="003C5B77" w:rsidP="003C5B77">
            <w:pPr>
              <w:spacing w:line="276" w:lineRule="auto"/>
              <w:rPr>
                <w:sz w:val="28"/>
                <w:szCs w:val="28"/>
              </w:rPr>
            </w:pPr>
            <w:r w:rsidRPr="003C5B77">
              <w:rPr>
                <w:bCs/>
                <w:sz w:val="28"/>
                <w:szCs w:val="28"/>
              </w:rPr>
              <w:t>3403 19 900 0</w:t>
            </w:r>
          </w:p>
          <w:p w14:paraId="300BC8D0" w14:textId="77777777" w:rsidR="003C5B77" w:rsidRPr="003C5B77" w:rsidRDefault="003C5B77" w:rsidP="003C5B77">
            <w:pPr>
              <w:spacing w:line="276" w:lineRule="auto"/>
              <w:rPr>
                <w:sz w:val="28"/>
                <w:szCs w:val="28"/>
              </w:rPr>
            </w:pPr>
            <w:r w:rsidRPr="003C5B77">
              <w:rPr>
                <w:bCs/>
                <w:sz w:val="28"/>
                <w:szCs w:val="28"/>
              </w:rPr>
              <w:t>3403 99 000 0</w:t>
            </w:r>
          </w:p>
        </w:tc>
        <w:tc>
          <w:tcPr>
            <w:tcW w:w="3956" w:type="dxa"/>
          </w:tcPr>
          <w:p w14:paraId="4F23A6F5" w14:textId="77777777" w:rsidR="003C5B77" w:rsidRPr="003C5B77" w:rsidRDefault="003C5B77" w:rsidP="003C5B77">
            <w:pPr>
              <w:spacing w:line="276" w:lineRule="auto"/>
              <w:jc w:val="both"/>
              <w:rPr>
                <w:sz w:val="28"/>
                <w:szCs w:val="28"/>
              </w:rPr>
            </w:pPr>
            <w:r w:rsidRPr="003C5B77">
              <w:rPr>
                <w:sz w:val="28"/>
                <w:szCs w:val="28"/>
              </w:rPr>
              <w:t>материалы смазочные</w:t>
            </w:r>
          </w:p>
        </w:tc>
        <w:tc>
          <w:tcPr>
            <w:tcW w:w="2119" w:type="dxa"/>
          </w:tcPr>
          <w:p w14:paraId="25C8E53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270E2B2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5557715" w14:textId="77777777" w:rsidTr="005E63FA">
        <w:trPr>
          <w:trHeight w:val="1524"/>
          <w:jc w:val="center"/>
        </w:trPr>
        <w:tc>
          <w:tcPr>
            <w:tcW w:w="2228" w:type="dxa"/>
          </w:tcPr>
          <w:p w14:paraId="6590F70D" w14:textId="77777777" w:rsidR="003C5B77" w:rsidRPr="003C5B77" w:rsidRDefault="003C5B77" w:rsidP="003C5B77">
            <w:pPr>
              <w:spacing w:line="276" w:lineRule="auto"/>
              <w:rPr>
                <w:bCs/>
                <w:sz w:val="28"/>
                <w:szCs w:val="28"/>
              </w:rPr>
            </w:pPr>
            <w:r w:rsidRPr="003C5B77">
              <w:rPr>
                <w:bCs/>
                <w:sz w:val="28"/>
                <w:szCs w:val="28"/>
              </w:rPr>
              <w:t>3826 00 100 0</w:t>
            </w:r>
          </w:p>
          <w:p w14:paraId="0562A769" w14:textId="77777777" w:rsidR="003C5B77" w:rsidRPr="003C5B77" w:rsidRDefault="003C5B77" w:rsidP="003C5B77">
            <w:pPr>
              <w:spacing w:line="276" w:lineRule="auto"/>
              <w:rPr>
                <w:sz w:val="28"/>
                <w:szCs w:val="28"/>
              </w:rPr>
            </w:pPr>
            <w:r w:rsidRPr="003C5B77">
              <w:rPr>
                <w:bCs/>
                <w:sz w:val="28"/>
                <w:szCs w:val="28"/>
              </w:rPr>
              <w:t>3826 00 900 0</w:t>
            </w:r>
          </w:p>
        </w:tc>
        <w:tc>
          <w:tcPr>
            <w:tcW w:w="3956" w:type="dxa"/>
          </w:tcPr>
          <w:p w14:paraId="34BD1A06" w14:textId="77777777" w:rsidR="003C5B77" w:rsidRPr="003C5B77" w:rsidRDefault="003C5B77" w:rsidP="003C5B77">
            <w:pPr>
              <w:spacing w:line="276" w:lineRule="auto"/>
              <w:jc w:val="both"/>
              <w:rPr>
                <w:sz w:val="28"/>
                <w:szCs w:val="28"/>
              </w:rPr>
            </w:pPr>
            <w:proofErr w:type="spellStart"/>
            <w:r w:rsidRPr="003C5B77">
              <w:rPr>
                <w:sz w:val="28"/>
                <w:szCs w:val="28"/>
              </w:rPr>
              <w:t>биодизель</w:t>
            </w:r>
            <w:proofErr w:type="spellEnd"/>
            <w:r w:rsidRPr="003C5B77">
              <w:rPr>
                <w:sz w:val="28"/>
                <w:szCs w:val="28"/>
              </w:rPr>
              <w:t xml:space="preserve"> и его смеси, не содержащие или содержащие менее 70 </w:t>
            </w:r>
            <w:proofErr w:type="spellStart"/>
            <w:r w:rsidRPr="003C5B77">
              <w:rPr>
                <w:sz w:val="28"/>
                <w:szCs w:val="28"/>
              </w:rPr>
              <w:t>мас</w:t>
            </w:r>
            <w:proofErr w:type="spellEnd"/>
            <w:r w:rsidRPr="003C5B77">
              <w:rPr>
                <w:sz w:val="28"/>
                <w:szCs w:val="28"/>
              </w:rPr>
              <w:t>.% нефти или нефтепродуктов, полученных из битуминозных пород:</w:t>
            </w:r>
          </w:p>
        </w:tc>
        <w:tc>
          <w:tcPr>
            <w:tcW w:w="2119" w:type="dxa"/>
          </w:tcPr>
          <w:p w14:paraId="559C1878"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60638796" w14:textId="77777777" w:rsidR="003C5B77" w:rsidRPr="003C5B77" w:rsidRDefault="003C5B77" w:rsidP="003C5B77">
            <w:pPr>
              <w:spacing w:line="276" w:lineRule="auto"/>
              <w:jc w:val="center"/>
              <w:rPr>
                <w:sz w:val="28"/>
                <w:szCs w:val="28"/>
              </w:rPr>
            </w:pPr>
            <w:r w:rsidRPr="003C5B77">
              <w:rPr>
                <w:sz w:val="28"/>
                <w:szCs w:val="28"/>
              </w:rPr>
              <w:t>60,00</w:t>
            </w:r>
          </w:p>
        </w:tc>
      </w:tr>
      <w:tr w:rsidR="003C5B77" w:rsidRPr="003C5B77" w14:paraId="66CE7C09" w14:textId="77777777" w:rsidTr="005E63FA">
        <w:trPr>
          <w:trHeight w:val="381"/>
          <w:jc w:val="center"/>
        </w:trPr>
        <w:tc>
          <w:tcPr>
            <w:tcW w:w="2228" w:type="dxa"/>
          </w:tcPr>
          <w:p w14:paraId="1AC6488F" w14:textId="77777777" w:rsidR="003C5B77" w:rsidRPr="003C5B77" w:rsidRDefault="003C5B77" w:rsidP="003C5B77">
            <w:pPr>
              <w:spacing w:line="276" w:lineRule="auto"/>
              <w:rPr>
                <w:sz w:val="28"/>
                <w:szCs w:val="28"/>
              </w:rPr>
            </w:pPr>
            <w:r w:rsidRPr="003C5B77">
              <w:rPr>
                <w:bCs/>
                <w:sz w:val="28"/>
                <w:szCs w:val="28"/>
              </w:rPr>
              <w:t>3824 90 970 9</w:t>
            </w:r>
          </w:p>
        </w:tc>
        <w:tc>
          <w:tcPr>
            <w:tcW w:w="3956" w:type="dxa"/>
          </w:tcPr>
          <w:p w14:paraId="43DA46F4" w14:textId="77777777" w:rsidR="003C5B77" w:rsidRPr="003C5B77" w:rsidRDefault="003C5B77" w:rsidP="003C5B77">
            <w:pPr>
              <w:spacing w:line="276" w:lineRule="auto"/>
              <w:jc w:val="both"/>
              <w:rPr>
                <w:sz w:val="28"/>
                <w:szCs w:val="28"/>
              </w:rPr>
            </w:pPr>
            <w:r w:rsidRPr="003C5B77">
              <w:rPr>
                <w:sz w:val="28"/>
                <w:szCs w:val="28"/>
              </w:rPr>
              <w:t>только</w:t>
            </w:r>
            <w:r w:rsidRPr="003C5B77">
              <w:rPr>
                <w:i/>
                <w:sz w:val="28"/>
                <w:szCs w:val="28"/>
              </w:rPr>
              <w:t xml:space="preserve"> </w:t>
            </w:r>
            <w:r w:rsidRPr="003C5B77">
              <w:rPr>
                <w:sz w:val="28"/>
                <w:szCs w:val="28"/>
              </w:rPr>
              <w:t>топливо моторное альтернативное</w:t>
            </w:r>
          </w:p>
        </w:tc>
        <w:tc>
          <w:tcPr>
            <w:tcW w:w="2119" w:type="dxa"/>
          </w:tcPr>
          <w:p w14:paraId="27E0D08A"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tcPr>
          <w:p w14:paraId="76AD0610" w14:textId="77777777" w:rsidR="003C5B77" w:rsidRPr="003C5B77" w:rsidRDefault="003C5B77" w:rsidP="003C5B77">
            <w:pPr>
              <w:spacing w:line="276" w:lineRule="auto"/>
              <w:jc w:val="center"/>
              <w:rPr>
                <w:sz w:val="28"/>
                <w:szCs w:val="28"/>
              </w:rPr>
            </w:pPr>
            <w:r w:rsidRPr="003C5B77">
              <w:rPr>
                <w:sz w:val="28"/>
                <w:szCs w:val="28"/>
              </w:rPr>
              <w:t>60,00»</w:t>
            </w:r>
          </w:p>
        </w:tc>
      </w:tr>
    </w:tbl>
    <w:p w14:paraId="132EE0D4" w14:textId="77777777" w:rsidR="007D0D94" w:rsidRDefault="007D0D94" w:rsidP="003C5B77">
      <w:pPr>
        <w:spacing w:after="360" w:line="276" w:lineRule="auto"/>
        <w:jc w:val="both"/>
      </w:pPr>
    </w:p>
    <w:p w14:paraId="6BBBC4C9" w14:textId="334CA61D" w:rsidR="00104C2F" w:rsidRDefault="003C5B77" w:rsidP="006811D0">
      <w:pPr>
        <w:spacing w:after="360" w:line="276" w:lineRule="auto"/>
        <w:ind w:firstLine="709"/>
        <w:jc w:val="both"/>
        <w:rPr>
          <w:i/>
          <w:sz w:val="28"/>
          <w:szCs w:val="28"/>
        </w:rPr>
      </w:pPr>
      <w:r w:rsidRPr="00680330">
        <w:rPr>
          <w:i/>
          <w:sz w:val="28"/>
          <w:szCs w:val="28"/>
        </w:rPr>
        <w:t xml:space="preserve"> </w:t>
      </w:r>
      <w:r w:rsidR="00104C2F" w:rsidRPr="00680330">
        <w:rPr>
          <w:i/>
          <w:sz w:val="28"/>
          <w:szCs w:val="28"/>
        </w:rPr>
        <w:t>(Подпункт 84.4.3 пункта 84.4 статьи 84  изложен в н</w:t>
      </w:r>
      <w:r w:rsidR="00680330" w:rsidRPr="00680330">
        <w:rPr>
          <w:i/>
          <w:sz w:val="28"/>
          <w:szCs w:val="28"/>
        </w:rPr>
        <w:t>овой редакции в соответствии с законами</w:t>
      </w:r>
      <w:r w:rsidR="00104C2F" w:rsidRPr="00680330">
        <w:rPr>
          <w:i/>
          <w:sz w:val="28"/>
          <w:szCs w:val="28"/>
        </w:rPr>
        <w:t xml:space="preserve"> </w:t>
      </w:r>
      <w:hyperlink r:id="rId340" w:history="1">
        <w:r w:rsidR="00104C2F" w:rsidRPr="00680330">
          <w:rPr>
            <w:rStyle w:val="ab"/>
            <w:i/>
            <w:sz w:val="28"/>
            <w:szCs w:val="28"/>
          </w:rPr>
          <w:t xml:space="preserve">от </w:t>
        </w:r>
        <w:r w:rsidR="0057707D" w:rsidRPr="00680330">
          <w:rPr>
            <w:rStyle w:val="ab"/>
            <w:i/>
            <w:sz w:val="28"/>
            <w:szCs w:val="28"/>
          </w:rPr>
          <w:t xml:space="preserve">27.02.2016 </w:t>
        </w:r>
        <w:r w:rsidR="00104C2F" w:rsidRPr="00680330">
          <w:rPr>
            <w:rStyle w:val="ab"/>
            <w:i/>
            <w:sz w:val="28"/>
            <w:szCs w:val="28"/>
          </w:rPr>
          <w:t>№</w:t>
        </w:r>
        <w:r w:rsidR="0057707D" w:rsidRPr="00680330">
          <w:rPr>
            <w:rStyle w:val="ab"/>
            <w:i/>
            <w:sz w:val="28"/>
            <w:szCs w:val="28"/>
          </w:rPr>
          <w:t xml:space="preserve"> 107-IНС</w:t>
        </w:r>
      </w:hyperlink>
      <w:r w:rsidR="00680330">
        <w:rPr>
          <w:i/>
          <w:sz w:val="28"/>
          <w:szCs w:val="28"/>
        </w:rPr>
        <w:t xml:space="preserve">, </w:t>
      </w:r>
      <w:hyperlink r:id="rId341" w:history="1">
        <w:r w:rsidR="00680330" w:rsidRPr="00680330">
          <w:rPr>
            <w:rStyle w:val="ab"/>
            <w:i/>
            <w:sz w:val="28"/>
            <w:szCs w:val="28"/>
          </w:rPr>
          <w:t>от 03.08.2018 № 247-</w:t>
        </w:r>
        <w:r w:rsidR="00680330" w:rsidRPr="00680330">
          <w:rPr>
            <w:rStyle w:val="ab"/>
            <w:i/>
            <w:sz w:val="28"/>
            <w:szCs w:val="28"/>
            <w:lang w:val="en-US"/>
          </w:rPr>
          <w:t>I</w:t>
        </w:r>
        <w:r w:rsidR="00680330" w:rsidRPr="00680330">
          <w:rPr>
            <w:rStyle w:val="ab"/>
            <w:i/>
            <w:sz w:val="28"/>
            <w:szCs w:val="28"/>
          </w:rPr>
          <w:t>НС</w:t>
        </w:r>
      </w:hyperlink>
      <w:r w:rsidR="00680330">
        <w:rPr>
          <w:i/>
          <w:sz w:val="28"/>
          <w:szCs w:val="28"/>
        </w:rPr>
        <w:t xml:space="preserve">, </w:t>
      </w:r>
      <w:hyperlink r:id="rId342" w:history="1">
        <w:r w:rsidR="00680330" w:rsidRPr="00680330">
          <w:rPr>
            <w:rStyle w:val="ab"/>
            <w:i/>
            <w:sz w:val="28"/>
            <w:szCs w:val="28"/>
          </w:rPr>
          <w:t>от 19.10.2018 № 257</w:t>
        </w:r>
      </w:hyperlink>
      <w:r w:rsidR="00680330">
        <w:rPr>
          <w:i/>
          <w:sz w:val="28"/>
          <w:szCs w:val="28"/>
        </w:rPr>
        <w:t xml:space="preserve">, </w:t>
      </w:r>
      <w:hyperlink r:id="rId343" w:history="1">
        <w:r w:rsidR="00680330" w:rsidRPr="00680330">
          <w:rPr>
            <w:rStyle w:val="ab"/>
            <w:i/>
            <w:sz w:val="28"/>
            <w:szCs w:val="28"/>
          </w:rPr>
          <w:t>от 02.11.2018 № 258-</w:t>
        </w:r>
        <w:r w:rsidR="00680330" w:rsidRPr="00680330">
          <w:rPr>
            <w:rStyle w:val="ab"/>
            <w:i/>
            <w:sz w:val="28"/>
            <w:szCs w:val="28"/>
            <w:lang w:val="en-US"/>
          </w:rPr>
          <w:t>I</w:t>
        </w:r>
        <w:r w:rsidR="00680330" w:rsidRPr="00680330">
          <w:rPr>
            <w:rStyle w:val="ab"/>
            <w:i/>
            <w:sz w:val="28"/>
            <w:szCs w:val="28"/>
          </w:rPr>
          <w:t>НС</w:t>
        </w:r>
      </w:hyperlink>
      <w:r w:rsidR="00680330">
        <w:rPr>
          <w:i/>
          <w:sz w:val="28"/>
          <w:szCs w:val="28"/>
        </w:rPr>
        <w:t xml:space="preserve">, </w:t>
      </w:r>
      <w:hyperlink r:id="rId344" w:history="1">
        <w:r w:rsidR="00680330" w:rsidRPr="00680330">
          <w:rPr>
            <w:rStyle w:val="ab"/>
            <w:i/>
            <w:sz w:val="28"/>
            <w:szCs w:val="28"/>
          </w:rPr>
          <w:t>от 15.01.2020 № 95-</w:t>
        </w:r>
        <w:r w:rsidR="00680330" w:rsidRPr="00680330">
          <w:rPr>
            <w:rStyle w:val="ab"/>
            <w:i/>
            <w:sz w:val="28"/>
            <w:szCs w:val="28"/>
            <w:lang w:val="en-US"/>
          </w:rPr>
          <w:t>II</w:t>
        </w:r>
        <w:r w:rsidR="00680330" w:rsidRPr="00680330">
          <w:rPr>
            <w:rStyle w:val="ab"/>
            <w:i/>
            <w:sz w:val="28"/>
            <w:szCs w:val="28"/>
          </w:rPr>
          <w:t>НС</w:t>
        </w:r>
      </w:hyperlink>
      <w:r w:rsidR="00680330">
        <w:rPr>
          <w:i/>
          <w:sz w:val="28"/>
          <w:szCs w:val="28"/>
        </w:rPr>
        <w:t xml:space="preserve">, </w:t>
      </w:r>
      <w:hyperlink r:id="rId345" w:history="1">
        <w:proofErr w:type="gramStart"/>
        <w:r w:rsidR="00680330" w:rsidRPr="003C5B77">
          <w:rPr>
            <w:rStyle w:val="ab"/>
            <w:i/>
            <w:sz w:val="28"/>
            <w:szCs w:val="28"/>
          </w:rPr>
          <w:t>от</w:t>
        </w:r>
        <w:proofErr w:type="gramEnd"/>
        <w:r w:rsidR="00680330" w:rsidRPr="003C5B77">
          <w:rPr>
            <w:rStyle w:val="ab"/>
            <w:i/>
            <w:sz w:val="28"/>
            <w:szCs w:val="28"/>
          </w:rPr>
          <w:t xml:space="preserve"> 28.12.2020 № 238-</w:t>
        </w:r>
        <w:r w:rsidR="00680330" w:rsidRPr="003C5B77">
          <w:rPr>
            <w:rStyle w:val="ab"/>
            <w:i/>
            <w:sz w:val="28"/>
            <w:szCs w:val="28"/>
            <w:lang w:val="en-US"/>
          </w:rPr>
          <w:t>II</w:t>
        </w:r>
        <w:r w:rsidR="00680330" w:rsidRPr="003C5B77">
          <w:rPr>
            <w:rStyle w:val="ab"/>
            <w:i/>
            <w:sz w:val="28"/>
            <w:szCs w:val="28"/>
          </w:rPr>
          <w:t>НС</w:t>
        </w:r>
      </w:hyperlink>
      <w:r w:rsidR="00104C2F" w:rsidRPr="00680330">
        <w:rPr>
          <w:i/>
          <w:sz w:val="28"/>
          <w:szCs w:val="28"/>
        </w:rPr>
        <w:t>)</w:t>
      </w:r>
    </w:p>
    <w:p w14:paraId="3C483AE0" w14:textId="3A0768AF" w:rsidR="003C5B77" w:rsidRDefault="003C5B77" w:rsidP="006811D0">
      <w:pPr>
        <w:spacing w:after="360" w:line="276" w:lineRule="auto"/>
        <w:ind w:firstLine="709"/>
        <w:jc w:val="both"/>
        <w:rPr>
          <w:sz w:val="28"/>
          <w:szCs w:val="28"/>
        </w:rPr>
      </w:pPr>
      <w:r w:rsidRPr="003C5B77">
        <w:rPr>
          <w:sz w:val="28"/>
          <w:szCs w:val="28"/>
        </w:rPr>
        <w:t>84.4.3</w:t>
      </w:r>
      <w:r w:rsidRPr="003C5B77">
        <w:rPr>
          <w:sz w:val="28"/>
          <w:szCs w:val="28"/>
          <w:vertAlign w:val="superscript"/>
        </w:rPr>
        <w:t>1</w:t>
      </w:r>
      <w:r w:rsidRPr="003C5B77">
        <w:rPr>
          <w:sz w:val="28"/>
          <w:szCs w:val="28"/>
        </w:rPr>
        <w:t>. нефтепродукты, страной происхождения которых являются страны, отличные от Российской Федерации, или страна происхождения которых неизвестна: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28"/>
        <w:gridCol w:w="3956"/>
        <w:gridCol w:w="2119"/>
        <w:gridCol w:w="27"/>
        <w:gridCol w:w="1559"/>
      </w:tblGrid>
      <w:tr w:rsidR="003C5B77" w:rsidRPr="003C5B77" w14:paraId="6882BF16" w14:textId="77777777" w:rsidTr="005E63FA">
        <w:trPr>
          <w:trHeight w:val="1904"/>
        </w:trPr>
        <w:tc>
          <w:tcPr>
            <w:tcW w:w="2228" w:type="dxa"/>
            <w:vAlign w:val="center"/>
          </w:tcPr>
          <w:p w14:paraId="236A7AA6" w14:textId="77777777" w:rsidR="003C5B77" w:rsidRPr="003C5B77" w:rsidRDefault="003C5B77" w:rsidP="003C5B77">
            <w:pPr>
              <w:spacing w:line="276" w:lineRule="auto"/>
              <w:jc w:val="center"/>
              <w:rPr>
                <w:b/>
                <w:sz w:val="28"/>
                <w:szCs w:val="28"/>
              </w:rPr>
            </w:pPr>
            <w:r w:rsidRPr="003C5B77">
              <w:rPr>
                <w:b/>
                <w:sz w:val="28"/>
                <w:szCs w:val="28"/>
              </w:rPr>
              <w:lastRenderedPageBreak/>
              <w:t>Код товара (продукции) согласно ТН ВЭД</w:t>
            </w:r>
          </w:p>
        </w:tc>
        <w:tc>
          <w:tcPr>
            <w:tcW w:w="3956" w:type="dxa"/>
            <w:vAlign w:val="center"/>
          </w:tcPr>
          <w:p w14:paraId="46F005C6" w14:textId="77777777" w:rsidR="003C5B77" w:rsidRPr="003C5B77" w:rsidRDefault="003C5B77" w:rsidP="003C5B77">
            <w:pPr>
              <w:spacing w:line="276" w:lineRule="auto"/>
              <w:jc w:val="center"/>
              <w:rPr>
                <w:b/>
                <w:sz w:val="28"/>
                <w:szCs w:val="28"/>
              </w:rPr>
            </w:pPr>
            <w:r w:rsidRPr="003C5B77">
              <w:rPr>
                <w:b/>
                <w:sz w:val="28"/>
                <w:szCs w:val="28"/>
              </w:rPr>
              <w:t>Описание товара (продукции) согласно ТН ВЭД</w:t>
            </w:r>
          </w:p>
        </w:tc>
        <w:tc>
          <w:tcPr>
            <w:tcW w:w="2146" w:type="dxa"/>
            <w:gridSpan w:val="2"/>
            <w:vAlign w:val="center"/>
          </w:tcPr>
          <w:p w14:paraId="011A641C" w14:textId="77777777" w:rsidR="003C5B77" w:rsidRPr="003C5B77" w:rsidRDefault="003C5B77" w:rsidP="003C5B77">
            <w:pPr>
              <w:spacing w:line="276" w:lineRule="auto"/>
              <w:jc w:val="center"/>
              <w:rPr>
                <w:b/>
                <w:sz w:val="28"/>
                <w:szCs w:val="28"/>
              </w:rPr>
            </w:pPr>
            <w:r w:rsidRPr="003C5B77">
              <w:rPr>
                <w:b/>
                <w:sz w:val="28"/>
                <w:szCs w:val="28"/>
              </w:rPr>
              <w:t>Единицы измерения</w:t>
            </w:r>
          </w:p>
        </w:tc>
        <w:tc>
          <w:tcPr>
            <w:tcW w:w="1559" w:type="dxa"/>
            <w:vAlign w:val="center"/>
          </w:tcPr>
          <w:p w14:paraId="6C7F3E37" w14:textId="77777777" w:rsidR="003C5B77" w:rsidRPr="003C5B77" w:rsidRDefault="003C5B77" w:rsidP="003C5B77">
            <w:pPr>
              <w:spacing w:line="276" w:lineRule="auto"/>
              <w:jc w:val="center"/>
              <w:rPr>
                <w:b/>
                <w:sz w:val="28"/>
                <w:szCs w:val="28"/>
              </w:rPr>
            </w:pPr>
            <w:r w:rsidRPr="003C5B77">
              <w:rPr>
                <w:b/>
                <w:sz w:val="28"/>
                <w:szCs w:val="28"/>
              </w:rPr>
              <w:t>Ставки налога с ввезенной продукции</w:t>
            </w:r>
          </w:p>
        </w:tc>
      </w:tr>
      <w:tr w:rsidR="003C5B77" w:rsidRPr="003C5B77" w14:paraId="7071B42A" w14:textId="77777777" w:rsidTr="005E63FA">
        <w:trPr>
          <w:trHeight w:val="316"/>
        </w:trPr>
        <w:tc>
          <w:tcPr>
            <w:tcW w:w="9889" w:type="dxa"/>
            <w:gridSpan w:val="5"/>
          </w:tcPr>
          <w:p w14:paraId="7AE9A527" w14:textId="77777777" w:rsidR="003C5B77" w:rsidRPr="003C5B77" w:rsidRDefault="003C5B77" w:rsidP="003C5B77">
            <w:pPr>
              <w:spacing w:line="276" w:lineRule="auto"/>
              <w:jc w:val="center"/>
              <w:rPr>
                <w:b/>
                <w:sz w:val="28"/>
                <w:szCs w:val="28"/>
              </w:rPr>
            </w:pPr>
            <w:r w:rsidRPr="003C5B77">
              <w:rPr>
                <w:b/>
                <w:bCs/>
                <w:sz w:val="28"/>
                <w:szCs w:val="28"/>
              </w:rPr>
              <w:t>Бензины моторные:</w:t>
            </w:r>
          </w:p>
        </w:tc>
      </w:tr>
      <w:tr w:rsidR="003C5B77" w:rsidRPr="003C5B77" w14:paraId="3CC1E110" w14:textId="77777777" w:rsidTr="005E63FA">
        <w:trPr>
          <w:trHeight w:val="1973"/>
        </w:trPr>
        <w:tc>
          <w:tcPr>
            <w:tcW w:w="2228" w:type="dxa"/>
            <w:vAlign w:val="center"/>
          </w:tcPr>
          <w:p w14:paraId="551997C8" w14:textId="77777777" w:rsidR="003C5B77" w:rsidRPr="003C5B77" w:rsidRDefault="003C5B77" w:rsidP="003C5B77">
            <w:pPr>
              <w:spacing w:line="276" w:lineRule="auto"/>
              <w:rPr>
                <w:bCs/>
                <w:sz w:val="28"/>
                <w:szCs w:val="28"/>
              </w:rPr>
            </w:pPr>
            <w:r w:rsidRPr="003C5B77">
              <w:rPr>
                <w:bCs/>
                <w:sz w:val="28"/>
                <w:szCs w:val="28"/>
              </w:rPr>
              <w:t>2710 12 411 0</w:t>
            </w:r>
          </w:p>
          <w:p w14:paraId="51E0BC7B" w14:textId="77777777" w:rsidR="003C5B77" w:rsidRPr="003C5B77" w:rsidRDefault="003C5B77" w:rsidP="003C5B77">
            <w:pPr>
              <w:spacing w:line="276" w:lineRule="auto"/>
              <w:rPr>
                <w:bCs/>
                <w:sz w:val="28"/>
                <w:szCs w:val="28"/>
              </w:rPr>
            </w:pPr>
            <w:r w:rsidRPr="003C5B77">
              <w:rPr>
                <w:bCs/>
                <w:sz w:val="28"/>
                <w:szCs w:val="28"/>
              </w:rPr>
              <w:t>2710 12 412 0</w:t>
            </w:r>
          </w:p>
          <w:p w14:paraId="35AB98F2" w14:textId="77777777" w:rsidR="003C5B77" w:rsidRPr="003C5B77" w:rsidRDefault="003C5B77" w:rsidP="003C5B77">
            <w:pPr>
              <w:spacing w:line="276" w:lineRule="auto"/>
              <w:rPr>
                <w:bCs/>
                <w:sz w:val="28"/>
                <w:szCs w:val="28"/>
              </w:rPr>
            </w:pPr>
            <w:r w:rsidRPr="003C5B77">
              <w:rPr>
                <w:bCs/>
                <w:sz w:val="28"/>
                <w:szCs w:val="28"/>
              </w:rPr>
              <w:t>2710 12 413 0</w:t>
            </w:r>
          </w:p>
          <w:p w14:paraId="131742B9" w14:textId="77777777" w:rsidR="003C5B77" w:rsidRPr="003C5B77" w:rsidRDefault="003C5B77" w:rsidP="003C5B77">
            <w:pPr>
              <w:spacing w:line="276" w:lineRule="auto"/>
              <w:rPr>
                <w:bCs/>
                <w:sz w:val="28"/>
                <w:szCs w:val="28"/>
              </w:rPr>
            </w:pPr>
            <w:r w:rsidRPr="003C5B77">
              <w:rPr>
                <w:bCs/>
                <w:sz w:val="28"/>
                <w:szCs w:val="28"/>
              </w:rPr>
              <w:t>2710 12 419 0</w:t>
            </w:r>
          </w:p>
          <w:p w14:paraId="7E677FA1" w14:textId="77777777" w:rsidR="003C5B77" w:rsidRPr="003C5B77" w:rsidRDefault="003C5B77" w:rsidP="003C5B77">
            <w:pPr>
              <w:spacing w:line="276" w:lineRule="auto"/>
              <w:rPr>
                <w:bCs/>
                <w:sz w:val="28"/>
                <w:szCs w:val="28"/>
              </w:rPr>
            </w:pPr>
            <w:r w:rsidRPr="003C5B77">
              <w:rPr>
                <w:bCs/>
                <w:sz w:val="28"/>
                <w:szCs w:val="28"/>
              </w:rPr>
              <w:t>2710 12 450 0</w:t>
            </w:r>
          </w:p>
          <w:p w14:paraId="63984E2E" w14:textId="77777777" w:rsidR="003C5B77" w:rsidRPr="003C5B77" w:rsidRDefault="003C5B77" w:rsidP="003C5B77">
            <w:pPr>
              <w:spacing w:line="276" w:lineRule="auto"/>
              <w:rPr>
                <w:sz w:val="28"/>
                <w:szCs w:val="28"/>
              </w:rPr>
            </w:pPr>
            <w:r w:rsidRPr="003C5B77">
              <w:rPr>
                <w:bCs/>
                <w:sz w:val="28"/>
                <w:szCs w:val="28"/>
              </w:rPr>
              <w:t>2710 12 490 0</w:t>
            </w:r>
          </w:p>
        </w:tc>
        <w:tc>
          <w:tcPr>
            <w:tcW w:w="3956" w:type="dxa"/>
            <w:vAlign w:val="center"/>
          </w:tcPr>
          <w:p w14:paraId="64FC1CF1"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не более 0,013 г/л</w:t>
            </w:r>
          </w:p>
        </w:tc>
        <w:tc>
          <w:tcPr>
            <w:tcW w:w="2146" w:type="dxa"/>
            <w:gridSpan w:val="2"/>
            <w:vAlign w:val="center"/>
          </w:tcPr>
          <w:p w14:paraId="36EF2869"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0FEE1C57"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45467F4C" w14:textId="77777777" w:rsidTr="005E63FA">
        <w:trPr>
          <w:trHeight w:val="1310"/>
        </w:trPr>
        <w:tc>
          <w:tcPr>
            <w:tcW w:w="2228" w:type="dxa"/>
          </w:tcPr>
          <w:p w14:paraId="74E40A23" w14:textId="77777777" w:rsidR="003C5B77" w:rsidRPr="003C5B77" w:rsidRDefault="003C5B77" w:rsidP="003C5B77">
            <w:pPr>
              <w:spacing w:line="276" w:lineRule="auto"/>
              <w:rPr>
                <w:bCs/>
                <w:sz w:val="28"/>
                <w:szCs w:val="28"/>
              </w:rPr>
            </w:pPr>
            <w:r w:rsidRPr="003C5B77">
              <w:rPr>
                <w:bCs/>
                <w:sz w:val="28"/>
                <w:szCs w:val="28"/>
              </w:rPr>
              <w:t>2710 12 510 0</w:t>
            </w:r>
          </w:p>
          <w:p w14:paraId="6B65CD0F" w14:textId="77777777" w:rsidR="003C5B77" w:rsidRPr="003C5B77" w:rsidRDefault="003C5B77" w:rsidP="003C5B77">
            <w:pPr>
              <w:spacing w:line="276" w:lineRule="auto"/>
              <w:rPr>
                <w:bCs/>
                <w:sz w:val="28"/>
                <w:szCs w:val="28"/>
              </w:rPr>
            </w:pPr>
            <w:r w:rsidRPr="003C5B77">
              <w:rPr>
                <w:bCs/>
                <w:sz w:val="28"/>
                <w:szCs w:val="28"/>
              </w:rPr>
              <w:t>2710 12 590 0</w:t>
            </w:r>
          </w:p>
          <w:p w14:paraId="3B78AB77" w14:textId="77777777" w:rsidR="003C5B77" w:rsidRPr="003C5B77" w:rsidRDefault="003C5B77" w:rsidP="003C5B77">
            <w:pPr>
              <w:spacing w:line="276" w:lineRule="auto"/>
              <w:rPr>
                <w:sz w:val="28"/>
                <w:szCs w:val="28"/>
              </w:rPr>
            </w:pPr>
          </w:p>
        </w:tc>
        <w:tc>
          <w:tcPr>
            <w:tcW w:w="3956" w:type="dxa"/>
            <w:vAlign w:val="center"/>
          </w:tcPr>
          <w:p w14:paraId="1F56C72E" w14:textId="77777777" w:rsidR="003C5B77" w:rsidRPr="003C5B77" w:rsidRDefault="003C5B77" w:rsidP="003C5B77">
            <w:pPr>
              <w:spacing w:line="276" w:lineRule="auto"/>
              <w:jc w:val="both"/>
              <w:rPr>
                <w:sz w:val="28"/>
                <w:szCs w:val="28"/>
              </w:rPr>
            </w:pPr>
            <w:r w:rsidRPr="003C5B77">
              <w:rPr>
                <w:sz w:val="28"/>
                <w:szCs w:val="28"/>
              </w:rPr>
              <w:t>бензины моторные с содержанием свинца более чем 0,013 г/л</w:t>
            </w:r>
          </w:p>
        </w:tc>
        <w:tc>
          <w:tcPr>
            <w:tcW w:w="2146" w:type="dxa"/>
            <w:gridSpan w:val="2"/>
            <w:vAlign w:val="center"/>
          </w:tcPr>
          <w:p w14:paraId="5F23E61B"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7F3F9510"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3D89E847" w14:textId="77777777" w:rsidTr="005E63FA">
        <w:trPr>
          <w:trHeight w:val="316"/>
        </w:trPr>
        <w:tc>
          <w:tcPr>
            <w:tcW w:w="9889" w:type="dxa"/>
            <w:gridSpan w:val="5"/>
          </w:tcPr>
          <w:p w14:paraId="3C8E6372" w14:textId="77777777" w:rsidR="003C5B77" w:rsidRPr="003C5B77" w:rsidRDefault="003C5B77" w:rsidP="003C5B77">
            <w:pPr>
              <w:spacing w:line="276" w:lineRule="auto"/>
              <w:jc w:val="center"/>
              <w:rPr>
                <w:b/>
                <w:sz w:val="28"/>
                <w:szCs w:val="28"/>
              </w:rPr>
            </w:pPr>
            <w:r w:rsidRPr="003C5B77">
              <w:rPr>
                <w:b/>
                <w:bCs/>
                <w:sz w:val="28"/>
                <w:szCs w:val="28"/>
              </w:rPr>
              <w:t>Средние дистилляты:</w:t>
            </w:r>
          </w:p>
        </w:tc>
      </w:tr>
      <w:tr w:rsidR="003C5B77" w:rsidRPr="003C5B77" w14:paraId="3F14E9CE" w14:textId="77777777" w:rsidTr="005E63FA">
        <w:trPr>
          <w:trHeight w:val="316"/>
        </w:trPr>
        <w:tc>
          <w:tcPr>
            <w:tcW w:w="2228" w:type="dxa"/>
          </w:tcPr>
          <w:p w14:paraId="6EA0B9CA" w14:textId="77777777" w:rsidR="003C5B77" w:rsidRPr="003C5B77" w:rsidRDefault="003C5B77" w:rsidP="003C5B77">
            <w:pPr>
              <w:spacing w:line="276" w:lineRule="auto"/>
              <w:rPr>
                <w:bCs/>
                <w:sz w:val="28"/>
                <w:szCs w:val="28"/>
              </w:rPr>
            </w:pPr>
            <w:r w:rsidRPr="003C5B77">
              <w:rPr>
                <w:bCs/>
                <w:sz w:val="28"/>
                <w:szCs w:val="28"/>
              </w:rPr>
              <w:t>2710 19 290 0</w:t>
            </w:r>
          </w:p>
        </w:tc>
        <w:tc>
          <w:tcPr>
            <w:tcW w:w="3956" w:type="dxa"/>
          </w:tcPr>
          <w:p w14:paraId="27047DF5" w14:textId="77777777" w:rsidR="003C5B77" w:rsidRPr="003C5B77" w:rsidRDefault="003C5B77" w:rsidP="003C5B77">
            <w:pPr>
              <w:spacing w:line="276" w:lineRule="auto"/>
              <w:jc w:val="both"/>
              <w:rPr>
                <w:sz w:val="28"/>
                <w:szCs w:val="28"/>
              </w:rPr>
            </w:pPr>
            <w:r w:rsidRPr="003C5B77">
              <w:rPr>
                <w:sz w:val="28"/>
                <w:szCs w:val="28"/>
              </w:rPr>
              <w:t>прочие средние дистилляты</w:t>
            </w:r>
          </w:p>
        </w:tc>
        <w:tc>
          <w:tcPr>
            <w:tcW w:w="2119" w:type="dxa"/>
          </w:tcPr>
          <w:p w14:paraId="7260F857"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86" w:type="dxa"/>
            <w:gridSpan w:val="2"/>
          </w:tcPr>
          <w:p w14:paraId="0D2427BB" w14:textId="77777777" w:rsidR="003C5B77" w:rsidRPr="003C5B77" w:rsidRDefault="003C5B77" w:rsidP="003C5B77">
            <w:pPr>
              <w:spacing w:line="276" w:lineRule="auto"/>
              <w:jc w:val="center"/>
              <w:rPr>
                <w:sz w:val="28"/>
                <w:szCs w:val="28"/>
              </w:rPr>
            </w:pPr>
            <w:r w:rsidRPr="003C5B77">
              <w:rPr>
                <w:sz w:val="28"/>
                <w:szCs w:val="28"/>
              </w:rPr>
              <w:t>100,00</w:t>
            </w:r>
          </w:p>
        </w:tc>
      </w:tr>
      <w:tr w:rsidR="003C5B77" w:rsidRPr="003C5B77" w14:paraId="6091577A" w14:textId="77777777" w:rsidTr="005E63FA">
        <w:trPr>
          <w:trHeight w:val="316"/>
        </w:trPr>
        <w:tc>
          <w:tcPr>
            <w:tcW w:w="2228" w:type="dxa"/>
          </w:tcPr>
          <w:p w14:paraId="205A5882" w14:textId="77777777" w:rsidR="003C5B77" w:rsidRPr="003C5B77" w:rsidRDefault="003C5B77" w:rsidP="003C5B77">
            <w:pPr>
              <w:spacing w:line="276" w:lineRule="auto"/>
              <w:rPr>
                <w:bCs/>
                <w:sz w:val="28"/>
                <w:szCs w:val="28"/>
              </w:rPr>
            </w:pPr>
          </w:p>
        </w:tc>
        <w:tc>
          <w:tcPr>
            <w:tcW w:w="3956" w:type="dxa"/>
          </w:tcPr>
          <w:p w14:paraId="45023071" w14:textId="77777777" w:rsidR="003C5B77" w:rsidRPr="003C5B77" w:rsidRDefault="003C5B77" w:rsidP="003C5B77">
            <w:pPr>
              <w:spacing w:line="276" w:lineRule="auto"/>
              <w:rPr>
                <w:sz w:val="28"/>
                <w:szCs w:val="28"/>
              </w:rPr>
            </w:pPr>
          </w:p>
        </w:tc>
        <w:tc>
          <w:tcPr>
            <w:tcW w:w="2119" w:type="dxa"/>
          </w:tcPr>
          <w:p w14:paraId="00094841" w14:textId="77777777" w:rsidR="003C5B77" w:rsidRPr="003C5B77" w:rsidRDefault="003C5B77" w:rsidP="003C5B77">
            <w:pPr>
              <w:spacing w:line="276" w:lineRule="auto"/>
              <w:jc w:val="center"/>
              <w:rPr>
                <w:sz w:val="28"/>
                <w:szCs w:val="28"/>
              </w:rPr>
            </w:pPr>
          </w:p>
        </w:tc>
        <w:tc>
          <w:tcPr>
            <w:tcW w:w="1586" w:type="dxa"/>
            <w:gridSpan w:val="2"/>
          </w:tcPr>
          <w:p w14:paraId="7F2599FC" w14:textId="77777777" w:rsidR="003C5B77" w:rsidRPr="003C5B77" w:rsidRDefault="003C5B77" w:rsidP="003C5B77">
            <w:pPr>
              <w:spacing w:line="276" w:lineRule="auto"/>
              <w:jc w:val="center"/>
              <w:rPr>
                <w:sz w:val="28"/>
                <w:szCs w:val="28"/>
              </w:rPr>
            </w:pPr>
          </w:p>
        </w:tc>
      </w:tr>
      <w:tr w:rsidR="003C5B77" w:rsidRPr="003C5B77" w14:paraId="1D1CDBB0" w14:textId="77777777" w:rsidTr="005E63FA">
        <w:trPr>
          <w:trHeight w:val="228"/>
        </w:trPr>
        <w:tc>
          <w:tcPr>
            <w:tcW w:w="9889" w:type="dxa"/>
            <w:gridSpan w:val="5"/>
          </w:tcPr>
          <w:p w14:paraId="42D5BF68" w14:textId="77777777" w:rsidR="003C5B77" w:rsidRPr="003C5B77" w:rsidRDefault="003C5B77" w:rsidP="003C5B77">
            <w:pPr>
              <w:spacing w:line="276" w:lineRule="auto"/>
              <w:jc w:val="center"/>
              <w:rPr>
                <w:b/>
                <w:sz w:val="28"/>
                <w:szCs w:val="28"/>
              </w:rPr>
            </w:pPr>
            <w:r w:rsidRPr="003C5B77">
              <w:rPr>
                <w:b/>
                <w:sz w:val="28"/>
                <w:szCs w:val="28"/>
              </w:rPr>
              <w:t>Тяжелые дистилляты:</w:t>
            </w:r>
          </w:p>
        </w:tc>
      </w:tr>
      <w:tr w:rsidR="003C5B77" w:rsidRPr="003C5B77" w14:paraId="5661BA4B" w14:textId="77777777" w:rsidTr="005E63FA">
        <w:trPr>
          <w:trHeight w:val="424"/>
        </w:trPr>
        <w:tc>
          <w:tcPr>
            <w:tcW w:w="2228" w:type="dxa"/>
          </w:tcPr>
          <w:p w14:paraId="7724BFC8" w14:textId="77777777" w:rsidR="003C5B77" w:rsidRPr="003C5B77" w:rsidRDefault="003C5B77" w:rsidP="003C5B77">
            <w:pPr>
              <w:spacing w:line="276" w:lineRule="auto"/>
              <w:rPr>
                <w:sz w:val="28"/>
                <w:szCs w:val="28"/>
              </w:rPr>
            </w:pPr>
            <w:r w:rsidRPr="003C5B77">
              <w:rPr>
                <w:sz w:val="28"/>
                <w:szCs w:val="28"/>
              </w:rPr>
              <w:t>2710 19 421 0</w:t>
            </w:r>
          </w:p>
          <w:p w14:paraId="57DE5B7C" w14:textId="77777777" w:rsidR="003C5B77" w:rsidRPr="003C5B77" w:rsidRDefault="003C5B77" w:rsidP="003C5B77">
            <w:pPr>
              <w:spacing w:line="276" w:lineRule="auto"/>
              <w:rPr>
                <w:sz w:val="28"/>
                <w:szCs w:val="28"/>
              </w:rPr>
            </w:pPr>
            <w:r w:rsidRPr="003C5B77">
              <w:rPr>
                <w:sz w:val="28"/>
                <w:szCs w:val="28"/>
              </w:rPr>
              <w:t>2710 19 422 0</w:t>
            </w:r>
          </w:p>
          <w:p w14:paraId="08687965" w14:textId="77777777" w:rsidR="003C5B77" w:rsidRPr="003C5B77" w:rsidRDefault="003C5B77" w:rsidP="003C5B77">
            <w:pPr>
              <w:spacing w:line="276" w:lineRule="auto"/>
              <w:rPr>
                <w:sz w:val="28"/>
                <w:szCs w:val="28"/>
              </w:rPr>
            </w:pPr>
            <w:r w:rsidRPr="003C5B77">
              <w:rPr>
                <w:sz w:val="28"/>
                <w:szCs w:val="28"/>
              </w:rPr>
              <w:t>2710 19 423 0</w:t>
            </w:r>
          </w:p>
          <w:p w14:paraId="2B05C6E6" w14:textId="77777777" w:rsidR="003C5B77" w:rsidRPr="003C5B77" w:rsidRDefault="003C5B77" w:rsidP="003C5B77">
            <w:pPr>
              <w:spacing w:line="276" w:lineRule="auto"/>
              <w:rPr>
                <w:sz w:val="28"/>
                <w:szCs w:val="28"/>
              </w:rPr>
            </w:pPr>
            <w:r w:rsidRPr="003C5B77">
              <w:rPr>
                <w:sz w:val="28"/>
                <w:szCs w:val="28"/>
              </w:rPr>
              <w:t>2710 19 424 0</w:t>
            </w:r>
          </w:p>
          <w:p w14:paraId="17AC29AB" w14:textId="77777777" w:rsidR="003C5B77" w:rsidRPr="003C5B77" w:rsidRDefault="003C5B77" w:rsidP="003C5B77">
            <w:pPr>
              <w:spacing w:line="276" w:lineRule="auto"/>
              <w:rPr>
                <w:sz w:val="28"/>
                <w:szCs w:val="28"/>
              </w:rPr>
            </w:pPr>
            <w:r w:rsidRPr="003C5B77">
              <w:rPr>
                <w:sz w:val="28"/>
                <w:szCs w:val="28"/>
              </w:rPr>
              <w:t>2710 19 425 0</w:t>
            </w:r>
          </w:p>
        </w:tc>
        <w:tc>
          <w:tcPr>
            <w:tcW w:w="3956" w:type="dxa"/>
            <w:vAlign w:val="center"/>
          </w:tcPr>
          <w:p w14:paraId="42C73CDE" w14:textId="77777777" w:rsidR="003C5B77" w:rsidRPr="003C5B77" w:rsidRDefault="003C5B77" w:rsidP="003C5B77">
            <w:pPr>
              <w:spacing w:line="276" w:lineRule="auto"/>
              <w:jc w:val="both"/>
              <w:rPr>
                <w:sz w:val="28"/>
                <w:szCs w:val="28"/>
              </w:rPr>
            </w:pPr>
            <w:r w:rsidRPr="003C5B77">
              <w:rPr>
                <w:sz w:val="28"/>
                <w:szCs w:val="28"/>
              </w:rPr>
              <w:t>тяжелые дистилляты (газойли)</w:t>
            </w:r>
          </w:p>
        </w:tc>
        <w:tc>
          <w:tcPr>
            <w:tcW w:w="2146" w:type="dxa"/>
            <w:gridSpan w:val="2"/>
            <w:vAlign w:val="center"/>
          </w:tcPr>
          <w:p w14:paraId="7076EFE1" w14:textId="77777777" w:rsidR="003C5B77" w:rsidRPr="003C5B77" w:rsidRDefault="003C5B77" w:rsidP="003C5B77">
            <w:pPr>
              <w:spacing w:line="276" w:lineRule="auto"/>
              <w:jc w:val="center"/>
              <w:rPr>
                <w:sz w:val="28"/>
                <w:szCs w:val="28"/>
              </w:rPr>
            </w:pPr>
            <w:r w:rsidRPr="003C5B77">
              <w:rPr>
                <w:sz w:val="28"/>
                <w:szCs w:val="28"/>
              </w:rPr>
              <w:t>долларов США за 1000 кг</w:t>
            </w:r>
          </w:p>
        </w:tc>
        <w:tc>
          <w:tcPr>
            <w:tcW w:w="1559" w:type="dxa"/>
            <w:vAlign w:val="center"/>
          </w:tcPr>
          <w:p w14:paraId="1DDD85C6" w14:textId="77777777" w:rsidR="003C5B77" w:rsidRPr="003C5B77" w:rsidRDefault="003C5B77" w:rsidP="003C5B77">
            <w:pPr>
              <w:spacing w:line="276" w:lineRule="auto"/>
              <w:jc w:val="center"/>
              <w:rPr>
                <w:sz w:val="28"/>
                <w:szCs w:val="28"/>
              </w:rPr>
            </w:pPr>
            <w:r w:rsidRPr="003C5B77">
              <w:rPr>
                <w:sz w:val="28"/>
                <w:szCs w:val="28"/>
              </w:rPr>
              <w:t>100,00</w:t>
            </w:r>
          </w:p>
        </w:tc>
      </w:tr>
    </w:tbl>
    <w:p w14:paraId="4947DC16" w14:textId="77777777" w:rsidR="003C5B77" w:rsidRDefault="003C5B77" w:rsidP="006811D0">
      <w:pPr>
        <w:spacing w:after="360" w:line="276" w:lineRule="auto"/>
        <w:ind w:firstLine="709"/>
        <w:jc w:val="both"/>
        <w:rPr>
          <w:i/>
          <w:sz w:val="28"/>
          <w:szCs w:val="28"/>
        </w:rPr>
      </w:pPr>
    </w:p>
    <w:p w14:paraId="7E34C661" w14:textId="50F84879" w:rsidR="003C5B77" w:rsidRPr="001C001D" w:rsidRDefault="008F661E" w:rsidP="006811D0">
      <w:pPr>
        <w:spacing w:after="360" w:line="276" w:lineRule="auto"/>
        <w:ind w:firstLine="709"/>
        <w:jc w:val="both"/>
        <w:rPr>
          <w:i/>
          <w:sz w:val="28"/>
          <w:szCs w:val="28"/>
        </w:rPr>
      </w:pPr>
      <w:hyperlink r:id="rId346" w:history="1">
        <w:r w:rsidR="003C5B77" w:rsidRPr="003C5B77">
          <w:rPr>
            <w:rFonts w:eastAsia="Calibri"/>
            <w:bCs/>
            <w:i/>
            <w:iCs/>
            <w:color w:val="0000FF"/>
            <w:sz w:val="28"/>
            <w:szCs w:val="28"/>
            <w:u w:val="single"/>
          </w:rPr>
          <w:t>(Подпункт 84.4.3</w:t>
        </w:r>
        <w:r w:rsidR="003C5B77" w:rsidRPr="003C5B77">
          <w:rPr>
            <w:rFonts w:eastAsia="Calibri"/>
            <w:bCs/>
            <w:i/>
            <w:iCs/>
            <w:color w:val="0000FF"/>
            <w:sz w:val="28"/>
            <w:szCs w:val="28"/>
            <w:u w:val="single"/>
            <w:vertAlign w:val="superscript"/>
          </w:rPr>
          <w:t>1</w:t>
        </w:r>
        <w:r w:rsidR="003C5B77" w:rsidRPr="003C5B77">
          <w:rPr>
            <w:rFonts w:eastAsia="Calibri"/>
            <w:bCs/>
            <w:i/>
            <w:iCs/>
            <w:color w:val="0000FF"/>
            <w:sz w:val="28"/>
            <w:szCs w:val="28"/>
            <w:u w:val="single"/>
          </w:rPr>
          <w:t xml:space="preserve"> пункта 84.4 статьи 84 введен Законом от 28.12.2020 № 238-</w:t>
        </w:r>
        <w:r w:rsidR="003C5B77" w:rsidRPr="003C5B77">
          <w:rPr>
            <w:rFonts w:eastAsia="Calibri"/>
            <w:bCs/>
            <w:i/>
            <w:iCs/>
            <w:color w:val="0000FF"/>
            <w:sz w:val="28"/>
            <w:szCs w:val="28"/>
            <w:u w:val="single"/>
            <w:lang w:val="en-US"/>
          </w:rPr>
          <w:t>II</w:t>
        </w:r>
        <w:r w:rsidR="003C5B77" w:rsidRPr="003C5B77">
          <w:rPr>
            <w:rFonts w:eastAsia="Calibri"/>
            <w:bCs/>
            <w:i/>
            <w:iCs/>
            <w:color w:val="0000FF"/>
            <w:sz w:val="28"/>
            <w:szCs w:val="28"/>
            <w:u w:val="single"/>
          </w:rPr>
          <w:t>НС)</w:t>
        </w:r>
      </w:hyperlink>
    </w:p>
    <w:p w14:paraId="1D7945F6" w14:textId="77777777"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14:paraId="507DBA6B" w14:textId="77777777" w:rsidR="005C5331" w:rsidRPr="005C5331" w:rsidRDefault="005C5331" w:rsidP="005C5331">
      <w:pPr>
        <w:spacing w:after="360" w:line="276" w:lineRule="auto"/>
        <w:ind w:firstLine="709"/>
        <w:jc w:val="both"/>
        <w:rPr>
          <w:bCs/>
          <w:sz w:val="28"/>
          <w:szCs w:val="28"/>
        </w:rPr>
      </w:pPr>
      <w:r w:rsidRPr="005C5331">
        <w:rPr>
          <w:bCs/>
          <w:sz w:val="28"/>
          <w:szCs w:val="28"/>
        </w:rPr>
        <w:t>84.5.1. спирт этиловый и другие спиртные дистилляты, алкогольная продукция, пиво:</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187"/>
        <w:gridCol w:w="3897"/>
        <w:gridCol w:w="1994"/>
        <w:gridCol w:w="1426"/>
      </w:tblGrid>
      <w:tr w:rsidR="005C5331" w:rsidRPr="005C5331" w14:paraId="43CD3F92" w14:textId="77777777" w:rsidTr="00E27477">
        <w:trPr>
          <w:jc w:val="center"/>
        </w:trPr>
        <w:tc>
          <w:tcPr>
            <w:tcW w:w="1151" w:type="pct"/>
            <w:tcBorders>
              <w:top w:val="outset" w:sz="6" w:space="0" w:color="auto"/>
              <w:bottom w:val="outset" w:sz="6" w:space="0" w:color="auto"/>
              <w:right w:val="outset" w:sz="6" w:space="0" w:color="auto"/>
            </w:tcBorders>
            <w:vAlign w:val="center"/>
          </w:tcPr>
          <w:p w14:paraId="026582BA"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t xml:space="preserve">Код товара </w:t>
            </w:r>
            <w:r w:rsidRPr="005C5331">
              <w:rPr>
                <w:b/>
                <w:bCs/>
                <w:sz w:val="28"/>
                <w:szCs w:val="28"/>
                <w:lang w:eastAsia="uk-UA"/>
              </w:rPr>
              <w:lastRenderedPageBreak/>
              <w:t>(продукции) согласно ТН ВЭД</w:t>
            </w:r>
          </w:p>
        </w:tc>
        <w:tc>
          <w:tcPr>
            <w:tcW w:w="2050" w:type="pct"/>
            <w:tcBorders>
              <w:top w:val="outset" w:sz="6" w:space="0" w:color="auto"/>
              <w:left w:val="outset" w:sz="6" w:space="0" w:color="auto"/>
              <w:bottom w:val="outset" w:sz="6" w:space="0" w:color="auto"/>
              <w:right w:val="outset" w:sz="6" w:space="0" w:color="auto"/>
            </w:tcBorders>
            <w:vAlign w:val="center"/>
          </w:tcPr>
          <w:p w14:paraId="0B54C39C" w14:textId="77777777" w:rsidR="005C5331" w:rsidRPr="005C5331" w:rsidRDefault="005C5331" w:rsidP="005C5331">
            <w:pPr>
              <w:spacing w:after="360" w:line="276" w:lineRule="auto"/>
              <w:ind w:firstLine="15"/>
              <w:jc w:val="center"/>
              <w:rPr>
                <w:sz w:val="28"/>
                <w:szCs w:val="28"/>
                <w:lang w:eastAsia="uk-UA"/>
              </w:rPr>
            </w:pPr>
            <w:r w:rsidRPr="005C5331">
              <w:rPr>
                <w:b/>
                <w:bCs/>
                <w:sz w:val="28"/>
                <w:szCs w:val="28"/>
                <w:lang w:eastAsia="uk-UA"/>
              </w:rPr>
              <w:lastRenderedPageBreak/>
              <w:t xml:space="preserve">Описание товара </w:t>
            </w:r>
            <w:r w:rsidRPr="005C5331">
              <w:rPr>
                <w:b/>
                <w:bCs/>
                <w:sz w:val="28"/>
                <w:szCs w:val="28"/>
                <w:lang w:eastAsia="uk-UA"/>
              </w:rPr>
              <w:lastRenderedPageBreak/>
              <w:t>(продукции) согласно ТН ВЭД</w:t>
            </w:r>
          </w:p>
        </w:tc>
        <w:tc>
          <w:tcPr>
            <w:tcW w:w="1049" w:type="pct"/>
            <w:tcBorders>
              <w:top w:val="outset" w:sz="6" w:space="0" w:color="auto"/>
              <w:left w:val="outset" w:sz="6" w:space="0" w:color="auto"/>
              <w:bottom w:val="outset" w:sz="6" w:space="0" w:color="auto"/>
              <w:right w:val="outset" w:sz="6" w:space="0" w:color="auto"/>
            </w:tcBorders>
            <w:vAlign w:val="center"/>
          </w:tcPr>
          <w:p w14:paraId="4DE0E754" w14:textId="77777777" w:rsidR="005C5331" w:rsidRPr="005C5331" w:rsidRDefault="005C5331" w:rsidP="005C5331">
            <w:pPr>
              <w:spacing w:after="360" w:line="276" w:lineRule="auto"/>
              <w:jc w:val="center"/>
              <w:rPr>
                <w:sz w:val="28"/>
                <w:szCs w:val="28"/>
                <w:lang w:eastAsia="uk-UA"/>
              </w:rPr>
            </w:pPr>
            <w:r w:rsidRPr="005C5331">
              <w:rPr>
                <w:b/>
                <w:bCs/>
                <w:sz w:val="28"/>
                <w:szCs w:val="28"/>
                <w:lang w:eastAsia="uk-UA"/>
              </w:rPr>
              <w:lastRenderedPageBreak/>
              <w:t xml:space="preserve">Единицы </w:t>
            </w:r>
            <w:r w:rsidRPr="005C5331">
              <w:rPr>
                <w:b/>
                <w:bCs/>
                <w:sz w:val="28"/>
                <w:szCs w:val="28"/>
                <w:lang w:eastAsia="uk-UA"/>
              </w:rPr>
              <w:lastRenderedPageBreak/>
              <w:t>измерения</w:t>
            </w:r>
          </w:p>
        </w:tc>
        <w:tc>
          <w:tcPr>
            <w:tcW w:w="750" w:type="pct"/>
            <w:tcBorders>
              <w:top w:val="outset" w:sz="6" w:space="0" w:color="auto"/>
              <w:left w:val="outset" w:sz="6" w:space="0" w:color="auto"/>
              <w:bottom w:val="outset" w:sz="6" w:space="0" w:color="auto"/>
            </w:tcBorders>
            <w:vAlign w:val="center"/>
          </w:tcPr>
          <w:p w14:paraId="48176011" w14:textId="77777777" w:rsidR="005C5331" w:rsidRPr="005C5331" w:rsidRDefault="005C5331" w:rsidP="005C5331">
            <w:pPr>
              <w:spacing w:after="360" w:line="276" w:lineRule="auto"/>
              <w:ind w:firstLine="44"/>
              <w:jc w:val="center"/>
              <w:rPr>
                <w:sz w:val="28"/>
                <w:szCs w:val="28"/>
                <w:lang w:eastAsia="uk-UA"/>
              </w:rPr>
            </w:pPr>
            <w:r w:rsidRPr="005C5331">
              <w:rPr>
                <w:b/>
                <w:bCs/>
                <w:sz w:val="28"/>
                <w:szCs w:val="28"/>
                <w:lang w:eastAsia="uk-UA"/>
              </w:rPr>
              <w:lastRenderedPageBreak/>
              <w:t xml:space="preserve">Ставки </w:t>
            </w:r>
            <w:r w:rsidRPr="005C5331">
              <w:rPr>
                <w:b/>
                <w:bCs/>
                <w:sz w:val="28"/>
                <w:szCs w:val="28"/>
                <w:lang w:eastAsia="uk-UA"/>
              </w:rPr>
              <w:lastRenderedPageBreak/>
              <w:t>налога</w:t>
            </w:r>
          </w:p>
        </w:tc>
      </w:tr>
      <w:tr w:rsidR="005C5331" w:rsidRPr="005C5331" w14:paraId="2A2E3CC1" w14:textId="77777777" w:rsidTr="00E27477">
        <w:trPr>
          <w:jc w:val="center"/>
        </w:trPr>
        <w:tc>
          <w:tcPr>
            <w:tcW w:w="1151" w:type="pct"/>
            <w:tcBorders>
              <w:top w:val="outset" w:sz="6" w:space="0" w:color="auto"/>
              <w:bottom w:val="outset" w:sz="6" w:space="0" w:color="auto"/>
              <w:right w:val="outset" w:sz="6" w:space="0" w:color="auto"/>
            </w:tcBorders>
            <w:vAlign w:val="center"/>
          </w:tcPr>
          <w:p w14:paraId="340CA43F"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2203 00</w:t>
            </w:r>
          </w:p>
        </w:tc>
        <w:tc>
          <w:tcPr>
            <w:tcW w:w="2050" w:type="pct"/>
            <w:tcBorders>
              <w:top w:val="outset" w:sz="6" w:space="0" w:color="auto"/>
              <w:left w:val="outset" w:sz="6" w:space="0" w:color="auto"/>
              <w:bottom w:val="outset" w:sz="6" w:space="0" w:color="auto"/>
              <w:right w:val="outset" w:sz="6" w:space="0" w:color="auto"/>
            </w:tcBorders>
            <w:vAlign w:val="center"/>
          </w:tcPr>
          <w:p w14:paraId="6405E76A"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Пиво из солода (солодовое)</w:t>
            </w:r>
          </w:p>
        </w:tc>
        <w:tc>
          <w:tcPr>
            <w:tcW w:w="1049" w:type="pct"/>
            <w:tcBorders>
              <w:top w:val="outset" w:sz="6" w:space="0" w:color="auto"/>
              <w:left w:val="outset" w:sz="6" w:space="0" w:color="auto"/>
              <w:bottom w:val="outset" w:sz="6" w:space="0" w:color="auto"/>
              <w:right w:val="outset" w:sz="6" w:space="0" w:color="auto"/>
            </w:tcBorders>
            <w:vAlign w:val="center"/>
          </w:tcPr>
          <w:p w14:paraId="518BC83D"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A8DBA3A"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86AE7F3" w14:textId="77777777" w:rsidTr="00E27477">
        <w:trPr>
          <w:jc w:val="center"/>
        </w:trPr>
        <w:tc>
          <w:tcPr>
            <w:tcW w:w="1151" w:type="pct"/>
            <w:tcBorders>
              <w:top w:val="outset" w:sz="6" w:space="0" w:color="auto"/>
              <w:bottom w:val="outset" w:sz="6" w:space="0" w:color="auto"/>
              <w:right w:val="outset" w:sz="6" w:space="0" w:color="auto"/>
            </w:tcBorders>
            <w:vAlign w:val="center"/>
          </w:tcPr>
          <w:p w14:paraId="4ADD915A"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11E1059"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виноградные натуральные</w:t>
            </w:r>
          </w:p>
        </w:tc>
        <w:tc>
          <w:tcPr>
            <w:tcW w:w="1049" w:type="pct"/>
            <w:tcBorders>
              <w:top w:val="outset" w:sz="6" w:space="0" w:color="auto"/>
              <w:left w:val="outset" w:sz="6" w:space="0" w:color="auto"/>
              <w:bottom w:val="outset" w:sz="6" w:space="0" w:color="auto"/>
              <w:right w:val="outset" w:sz="6" w:space="0" w:color="auto"/>
            </w:tcBorders>
            <w:vAlign w:val="center"/>
          </w:tcPr>
          <w:p w14:paraId="6965FA53" w14:textId="77777777" w:rsidR="005C5331" w:rsidRPr="005C5331" w:rsidRDefault="005C5331" w:rsidP="005C5331">
            <w:pPr>
              <w:spacing w:after="360" w:line="276" w:lineRule="auto"/>
              <w:jc w:val="both"/>
              <w:rPr>
                <w:sz w:val="28"/>
                <w:szCs w:val="28"/>
                <w:lang w:eastAsia="uk-UA"/>
              </w:rPr>
            </w:pPr>
            <w:r w:rsidRPr="005C5331">
              <w:rPr>
                <w:sz w:val="28"/>
                <w:szCs w:val="28"/>
              </w:rPr>
              <w:t xml:space="preserve">российских рублей </w:t>
            </w:r>
            <w:r w:rsidRPr="005C5331">
              <w:rPr>
                <w:sz w:val="28"/>
                <w:szCs w:val="28"/>
                <w:lang w:eastAsia="uk-UA"/>
              </w:rPr>
              <w:t>за 1литр</w:t>
            </w:r>
          </w:p>
        </w:tc>
        <w:tc>
          <w:tcPr>
            <w:tcW w:w="750" w:type="pct"/>
            <w:tcBorders>
              <w:top w:val="outset" w:sz="6" w:space="0" w:color="auto"/>
              <w:left w:val="outset" w:sz="6" w:space="0" w:color="auto"/>
              <w:bottom w:val="outset" w:sz="6" w:space="0" w:color="auto"/>
            </w:tcBorders>
            <w:vAlign w:val="center"/>
          </w:tcPr>
          <w:p w14:paraId="084133BF"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3C951504" w14:textId="77777777" w:rsidTr="00E27477">
        <w:trPr>
          <w:jc w:val="center"/>
        </w:trPr>
        <w:tc>
          <w:tcPr>
            <w:tcW w:w="1151" w:type="pct"/>
            <w:tcBorders>
              <w:top w:val="outset" w:sz="6" w:space="0" w:color="auto"/>
              <w:bottom w:val="outset" w:sz="6" w:space="0" w:color="auto"/>
              <w:right w:val="outset" w:sz="6" w:space="0" w:color="auto"/>
            </w:tcBorders>
            <w:vAlign w:val="center"/>
          </w:tcPr>
          <w:p w14:paraId="48512CA5"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w:t>
            </w:r>
            <w:r w:rsidRPr="005C5331">
              <w:rPr>
                <w:sz w:val="28"/>
                <w:szCs w:val="28"/>
                <w:lang w:eastAsia="uk-UA"/>
              </w:rPr>
              <w:br/>
              <w:t>(кроме 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6D2A87D6"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натуральные с добавлением спирта и крепкие (крепленые)</w:t>
            </w:r>
          </w:p>
        </w:tc>
        <w:tc>
          <w:tcPr>
            <w:tcW w:w="1049" w:type="pct"/>
            <w:tcBorders>
              <w:top w:val="outset" w:sz="6" w:space="0" w:color="auto"/>
              <w:left w:val="outset" w:sz="6" w:space="0" w:color="auto"/>
              <w:bottom w:val="outset" w:sz="6" w:space="0" w:color="auto"/>
              <w:right w:val="outset" w:sz="6" w:space="0" w:color="auto"/>
            </w:tcBorders>
            <w:vAlign w:val="center"/>
          </w:tcPr>
          <w:p w14:paraId="13AA0B0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7D76407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2A727960" w14:textId="77777777" w:rsidTr="00E27477">
        <w:trPr>
          <w:jc w:val="center"/>
        </w:trPr>
        <w:tc>
          <w:tcPr>
            <w:tcW w:w="1151" w:type="pct"/>
            <w:tcBorders>
              <w:top w:val="outset" w:sz="6" w:space="0" w:color="auto"/>
              <w:bottom w:val="outset" w:sz="6" w:space="0" w:color="auto"/>
              <w:right w:val="outset" w:sz="6" w:space="0" w:color="auto"/>
            </w:tcBorders>
            <w:vAlign w:val="center"/>
          </w:tcPr>
          <w:p w14:paraId="3E53FC04"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2204 10,</w:t>
            </w:r>
            <w:r w:rsidRPr="005C5331">
              <w:rPr>
                <w:sz w:val="28"/>
                <w:szCs w:val="28"/>
                <w:lang w:eastAsia="uk-UA"/>
              </w:rPr>
              <w:br/>
              <w:t>2204 21 10 00,</w:t>
            </w:r>
            <w:r w:rsidRPr="005C5331">
              <w:rPr>
                <w:sz w:val="28"/>
                <w:szCs w:val="28"/>
                <w:lang w:eastAsia="uk-UA"/>
              </w:rPr>
              <w:br/>
              <w:t>2204 29 10 00</w:t>
            </w:r>
          </w:p>
        </w:tc>
        <w:tc>
          <w:tcPr>
            <w:tcW w:w="2050" w:type="pct"/>
            <w:tcBorders>
              <w:top w:val="outset" w:sz="6" w:space="0" w:color="auto"/>
              <w:left w:val="outset" w:sz="6" w:space="0" w:color="auto"/>
              <w:bottom w:val="outset" w:sz="6" w:space="0" w:color="auto"/>
              <w:right w:val="outset" w:sz="6" w:space="0" w:color="auto"/>
            </w:tcBorders>
            <w:vAlign w:val="center"/>
          </w:tcPr>
          <w:p w14:paraId="36F7FC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Вина игристые</w:t>
            </w:r>
            <w:r w:rsidRPr="005C5331">
              <w:rPr>
                <w:sz w:val="28"/>
                <w:szCs w:val="28"/>
                <w:lang w:eastAsia="uk-UA"/>
              </w:rPr>
              <w:br/>
              <w:t>Вина газированные</w:t>
            </w:r>
          </w:p>
        </w:tc>
        <w:tc>
          <w:tcPr>
            <w:tcW w:w="1049" w:type="pct"/>
            <w:tcBorders>
              <w:top w:val="outset" w:sz="6" w:space="0" w:color="auto"/>
              <w:left w:val="outset" w:sz="6" w:space="0" w:color="auto"/>
              <w:bottom w:val="outset" w:sz="6" w:space="0" w:color="auto"/>
              <w:right w:val="outset" w:sz="6" w:space="0" w:color="auto"/>
            </w:tcBorders>
            <w:vAlign w:val="center"/>
          </w:tcPr>
          <w:p w14:paraId="62AAD62F"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4EE7B75E"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3,00</w:t>
            </w:r>
          </w:p>
        </w:tc>
      </w:tr>
      <w:tr w:rsidR="005C5331" w:rsidRPr="005C5331" w14:paraId="7182FB43" w14:textId="77777777" w:rsidTr="00E27477">
        <w:trPr>
          <w:jc w:val="center"/>
        </w:trPr>
        <w:tc>
          <w:tcPr>
            <w:tcW w:w="1151" w:type="pct"/>
            <w:tcBorders>
              <w:top w:val="outset" w:sz="6" w:space="0" w:color="auto"/>
              <w:bottom w:val="outset" w:sz="6" w:space="0" w:color="auto"/>
              <w:right w:val="outset" w:sz="6" w:space="0" w:color="auto"/>
            </w:tcBorders>
            <w:vAlign w:val="center"/>
          </w:tcPr>
          <w:p w14:paraId="04A724C1"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2205</w:t>
            </w:r>
          </w:p>
        </w:tc>
        <w:tc>
          <w:tcPr>
            <w:tcW w:w="2050" w:type="pct"/>
            <w:tcBorders>
              <w:top w:val="outset" w:sz="6" w:space="0" w:color="auto"/>
              <w:left w:val="outset" w:sz="6" w:space="0" w:color="auto"/>
              <w:bottom w:val="outset" w:sz="6" w:space="0" w:color="auto"/>
              <w:right w:val="outset" w:sz="6" w:space="0" w:color="auto"/>
            </w:tcBorders>
            <w:vAlign w:val="center"/>
          </w:tcPr>
          <w:p w14:paraId="1B39C187"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Вермуты и другие </w:t>
            </w:r>
            <w:proofErr w:type="gramStart"/>
            <w:r w:rsidRPr="005C5331">
              <w:rPr>
                <w:sz w:val="28"/>
                <w:szCs w:val="28"/>
                <w:lang w:eastAsia="uk-UA"/>
              </w:rPr>
              <w:t>вина</w:t>
            </w:r>
            <w:proofErr w:type="gramEnd"/>
            <w:r w:rsidRPr="005C5331">
              <w:rPr>
                <w:sz w:val="28"/>
                <w:szCs w:val="28"/>
                <w:lang w:eastAsia="uk-UA"/>
              </w:rPr>
              <w:t xml:space="preserve"> виноградные натуральные с добавлением растительных или ароматических экстрактов</w:t>
            </w:r>
          </w:p>
        </w:tc>
        <w:tc>
          <w:tcPr>
            <w:tcW w:w="1049" w:type="pct"/>
            <w:tcBorders>
              <w:top w:val="outset" w:sz="6" w:space="0" w:color="auto"/>
              <w:left w:val="outset" w:sz="6" w:space="0" w:color="auto"/>
              <w:bottom w:val="outset" w:sz="6" w:space="0" w:color="auto"/>
              <w:right w:val="outset" w:sz="6" w:space="0" w:color="auto"/>
            </w:tcBorders>
            <w:vAlign w:val="center"/>
          </w:tcPr>
          <w:p w14:paraId="11C2217A"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5F8AF918"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w:t>
            </w:r>
          </w:p>
        </w:tc>
      </w:tr>
      <w:tr w:rsidR="005C5331" w:rsidRPr="005C5331" w14:paraId="2C2664FD" w14:textId="77777777" w:rsidTr="00E27477">
        <w:trPr>
          <w:jc w:val="center"/>
        </w:trPr>
        <w:tc>
          <w:tcPr>
            <w:tcW w:w="1151" w:type="pct"/>
            <w:tcBorders>
              <w:top w:val="outset" w:sz="6" w:space="0" w:color="auto"/>
              <w:bottom w:val="outset" w:sz="6" w:space="0" w:color="auto"/>
              <w:right w:val="outset" w:sz="6" w:space="0" w:color="auto"/>
            </w:tcBorders>
            <w:vAlign w:val="center"/>
          </w:tcPr>
          <w:p w14:paraId="48EE289C" w14:textId="77777777" w:rsidR="005C5331" w:rsidRPr="005C5331" w:rsidRDefault="005C5331" w:rsidP="005C5331">
            <w:pPr>
              <w:spacing w:after="360" w:line="276" w:lineRule="auto"/>
              <w:jc w:val="both"/>
              <w:rPr>
                <w:sz w:val="28"/>
                <w:szCs w:val="28"/>
                <w:lang w:eastAsia="uk-UA"/>
              </w:rPr>
            </w:pPr>
            <w:proofErr w:type="gramStart"/>
            <w:r w:rsidRPr="005C5331">
              <w:rPr>
                <w:sz w:val="28"/>
                <w:szCs w:val="28"/>
                <w:lang w:eastAsia="uk-UA"/>
              </w:rPr>
              <w:t>2206 00</w:t>
            </w:r>
            <w:r w:rsidRPr="005C5331">
              <w:rPr>
                <w:sz w:val="28"/>
                <w:szCs w:val="28"/>
                <w:lang w:eastAsia="uk-UA"/>
              </w:rPr>
              <w:br/>
              <w:t xml:space="preserve">(кроме 2206 00 31 00, </w:t>
            </w:r>
            <w:r w:rsidRPr="005C5331">
              <w:rPr>
                <w:sz w:val="28"/>
                <w:szCs w:val="28"/>
                <w:lang w:eastAsia="uk-UA"/>
              </w:rPr>
              <w:br/>
              <w:t>2206 00 51 00,</w:t>
            </w:r>
            <w:r w:rsidRPr="005C5331">
              <w:rPr>
                <w:sz w:val="28"/>
                <w:szCs w:val="28"/>
                <w:lang w:eastAsia="uk-UA"/>
              </w:rPr>
              <w:br/>
              <w:t xml:space="preserve">2206 00 81 00 - 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roofErr w:type="gramEnd"/>
          </w:p>
        </w:tc>
        <w:tc>
          <w:tcPr>
            <w:tcW w:w="2050" w:type="pct"/>
            <w:tcBorders>
              <w:top w:val="outset" w:sz="6" w:space="0" w:color="auto"/>
              <w:left w:val="outset" w:sz="6" w:space="0" w:color="auto"/>
              <w:bottom w:val="outset" w:sz="6" w:space="0" w:color="auto"/>
              <w:right w:val="outset" w:sz="6" w:space="0" w:color="auto"/>
            </w:tcBorders>
            <w:vAlign w:val="center"/>
          </w:tcPr>
          <w:p w14:paraId="7398B8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Другие </w:t>
            </w:r>
            <w:proofErr w:type="spellStart"/>
            <w:r w:rsidRPr="005C5331">
              <w:rPr>
                <w:sz w:val="28"/>
                <w:szCs w:val="28"/>
                <w:lang w:eastAsia="uk-UA"/>
              </w:rPr>
              <w:t>сброженные</w:t>
            </w:r>
            <w:proofErr w:type="spellEnd"/>
            <w:r w:rsidRPr="005C5331">
              <w:rPr>
                <w:sz w:val="28"/>
                <w:szCs w:val="28"/>
                <w:lang w:eastAsia="uk-UA"/>
              </w:rPr>
              <w:t xml:space="preserve"> напитки (например, сидр, </w:t>
            </w:r>
            <w:proofErr w:type="spellStart"/>
            <w:r w:rsidRPr="005C5331">
              <w:rPr>
                <w:sz w:val="28"/>
                <w:szCs w:val="28"/>
                <w:lang w:eastAsia="uk-UA"/>
              </w:rPr>
              <w:t>перри</w:t>
            </w:r>
            <w:proofErr w:type="spellEnd"/>
            <w:r w:rsidRPr="005C5331">
              <w:rPr>
                <w:sz w:val="28"/>
                <w:szCs w:val="28"/>
                <w:lang w:eastAsia="uk-UA"/>
              </w:rPr>
              <w:t xml:space="preserve"> (грушевый напиток), напиток медовый); смеси из </w:t>
            </w:r>
            <w:proofErr w:type="spellStart"/>
            <w:r w:rsidRPr="005C5331">
              <w:rPr>
                <w:sz w:val="28"/>
                <w:szCs w:val="28"/>
                <w:lang w:eastAsia="uk-UA"/>
              </w:rPr>
              <w:t>сброженных</w:t>
            </w:r>
            <w:proofErr w:type="spellEnd"/>
            <w:r w:rsidRPr="005C5331">
              <w:rPr>
                <w:sz w:val="28"/>
                <w:szCs w:val="28"/>
                <w:lang w:eastAsia="uk-UA"/>
              </w:rPr>
              <w:t xml:space="preserve"> напитков и смеси </w:t>
            </w:r>
            <w:proofErr w:type="spellStart"/>
            <w:r w:rsidRPr="005C5331">
              <w:rPr>
                <w:sz w:val="28"/>
                <w:szCs w:val="28"/>
                <w:lang w:eastAsia="uk-UA"/>
              </w:rPr>
              <w:t>сброженных</w:t>
            </w:r>
            <w:proofErr w:type="spellEnd"/>
            <w:r w:rsidRPr="005C5331">
              <w:rPr>
                <w:sz w:val="28"/>
                <w:szCs w:val="28"/>
                <w:lang w:eastAsia="uk-UA"/>
              </w:rPr>
              <w:t xml:space="preserve"> напитков с безалкогольными напитками, в другом месте не поименованные (с </w:t>
            </w:r>
            <w:r w:rsidRPr="005C5331">
              <w:rPr>
                <w:sz w:val="28"/>
                <w:szCs w:val="28"/>
                <w:lang w:eastAsia="uk-UA"/>
              </w:rPr>
              <w:lastRenderedPageBreak/>
              <w:t>добавлением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44E9BE97" w14:textId="77777777" w:rsidR="005C5331" w:rsidRPr="005C5331" w:rsidRDefault="005C5331" w:rsidP="005C5331">
            <w:pPr>
              <w:spacing w:after="360" w:line="276" w:lineRule="auto"/>
              <w:jc w:val="both"/>
              <w:rPr>
                <w:sz w:val="28"/>
                <w:szCs w:val="28"/>
                <w:lang w:eastAsia="uk-UA"/>
              </w:rPr>
            </w:pPr>
            <w:r w:rsidRPr="005C5331">
              <w:rPr>
                <w:sz w:val="28"/>
                <w:szCs w:val="28"/>
              </w:rPr>
              <w:lastRenderedPageBreak/>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56418F6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412657E7" w14:textId="77777777" w:rsidTr="00E27477">
        <w:trPr>
          <w:jc w:val="center"/>
        </w:trPr>
        <w:tc>
          <w:tcPr>
            <w:tcW w:w="1151" w:type="pct"/>
            <w:tcBorders>
              <w:top w:val="outset" w:sz="6" w:space="0" w:color="auto"/>
              <w:bottom w:val="outset" w:sz="6" w:space="0" w:color="auto"/>
              <w:right w:val="outset" w:sz="6" w:space="0" w:color="auto"/>
            </w:tcBorders>
            <w:vAlign w:val="center"/>
          </w:tcPr>
          <w:p w14:paraId="57FD1533"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lastRenderedPageBreak/>
              <w:t>2206 00 31 00</w:t>
            </w:r>
            <w:r w:rsidRPr="005C5331">
              <w:rPr>
                <w:sz w:val="28"/>
                <w:szCs w:val="28"/>
                <w:lang w:eastAsia="uk-UA"/>
              </w:rPr>
              <w:br/>
              <w:t>2206 00 51 00</w:t>
            </w:r>
            <w:r w:rsidRPr="005C5331">
              <w:rPr>
                <w:sz w:val="28"/>
                <w:szCs w:val="28"/>
                <w:lang w:eastAsia="uk-UA"/>
              </w:rPr>
              <w:br/>
              <w:t>2206 00 81 00</w:t>
            </w:r>
          </w:p>
        </w:tc>
        <w:tc>
          <w:tcPr>
            <w:tcW w:w="2050" w:type="pct"/>
            <w:tcBorders>
              <w:top w:val="outset" w:sz="6" w:space="0" w:color="auto"/>
              <w:left w:val="outset" w:sz="6" w:space="0" w:color="auto"/>
              <w:bottom w:val="outset" w:sz="6" w:space="0" w:color="auto"/>
              <w:right w:val="outset" w:sz="6" w:space="0" w:color="auto"/>
            </w:tcBorders>
            <w:vAlign w:val="center"/>
          </w:tcPr>
          <w:p w14:paraId="232336D2"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Сидр и </w:t>
            </w:r>
            <w:proofErr w:type="spellStart"/>
            <w:r w:rsidRPr="005C5331">
              <w:rPr>
                <w:sz w:val="28"/>
                <w:szCs w:val="28"/>
                <w:lang w:eastAsia="uk-UA"/>
              </w:rPr>
              <w:t>перри</w:t>
            </w:r>
            <w:proofErr w:type="spellEnd"/>
            <w:r w:rsidRPr="005C5331">
              <w:rPr>
                <w:sz w:val="28"/>
                <w:szCs w:val="28"/>
                <w:lang w:eastAsia="uk-UA"/>
              </w:rPr>
              <w:t xml:space="preserve"> (без добавления спирта)</w:t>
            </w:r>
          </w:p>
        </w:tc>
        <w:tc>
          <w:tcPr>
            <w:tcW w:w="1049" w:type="pct"/>
            <w:tcBorders>
              <w:top w:val="outset" w:sz="6" w:space="0" w:color="auto"/>
              <w:left w:val="outset" w:sz="6" w:space="0" w:color="auto"/>
              <w:bottom w:val="outset" w:sz="6" w:space="0" w:color="auto"/>
              <w:right w:val="outset" w:sz="6" w:space="0" w:color="auto"/>
            </w:tcBorders>
            <w:vAlign w:val="center"/>
          </w:tcPr>
          <w:p w14:paraId="18FAE258"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1литр</w:t>
            </w:r>
          </w:p>
        </w:tc>
        <w:tc>
          <w:tcPr>
            <w:tcW w:w="750" w:type="pct"/>
            <w:tcBorders>
              <w:top w:val="outset" w:sz="6" w:space="0" w:color="auto"/>
              <w:left w:val="outset" w:sz="6" w:space="0" w:color="auto"/>
              <w:bottom w:val="outset" w:sz="6" w:space="0" w:color="auto"/>
            </w:tcBorders>
            <w:vAlign w:val="center"/>
          </w:tcPr>
          <w:p w14:paraId="6BCA0B74"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1,00</w:t>
            </w:r>
          </w:p>
        </w:tc>
      </w:tr>
      <w:tr w:rsidR="005C5331" w:rsidRPr="005C5331" w14:paraId="437C9CA2" w14:textId="77777777" w:rsidTr="00E27477">
        <w:trPr>
          <w:jc w:val="center"/>
        </w:trPr>
        <w:tc>
          <w:tcPr>
            <w:tcW w:w="1151" w:type="pct"/>
            <w:tcBorders>
              <w:top w:val="outset" w:sz="6" w:space="0" w:color="auto"/>
              <w:bottom w:val="outset" w:sz="6" w:space="0" w:color="auto"/>
              <w:right w:val="outset" w:sz="6" w:space="0" w:color="auto"/>
            </w:tcBorders>
            <w:vAlign w:val="center"/>
          </w:tcPr>
          <w:p w14:paraId="77070F02"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2207</w:t>
            </w:r>
          </w:p>
        </w:tc>
        <w:tc>
          <w:tcPr>
            <w:tcW w:w="2050" w:type="pct"/>
            <w:tcBorders>
              <w:top w:val="outset" w:sz="6" w:space="0" w:color="auto"/>
              <w:left w:val="outset" w:sz="6" w:space="0" w:color="auto"/>
              <w:bottom w:val="outset" w:sz="6" w:space="0" w:color="auto"/>
              <w:right w:val="outset" w:sz="6" w:space="0" w:color="auto"/>
            </w:tcBorders>
            <w:vAlign w:val="center"/>
          </w:tcPr>
          <w:p w14:paraId="64D7B49D"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80 об</w:t>
            </w:r>
            <w:proofErr w:type="gramStart"/>
            <w:r w:rsidRPr="005C5331">
              <w:rPr>
                <w:sz w:val="28"/>
                <w:szCs w:val="28"/>
                <w:lang w:eastAsia="uk-UA"/>
              </w:rPr>
              <w:t>.</w:t>
            </w:r>
            <w:proofErr w:type="gramEnd"/>
            <w:r w:rsidRPr="005C5331">
              <w:rPr>
                <w:sz w:val="28"/>
                <w:szCs w:val="28"/>
                <w:lang w:eastAsia="uk-UA"/>
              </w:rPr>
              <w:t xml:space="preserve"> % </w:t>
            </w:r>
            <w:proofErr w:type="gramStart"/>
            <w:r w:rsidRPr="005C5331">
              <w:rPr>
                <w:sz w:val="28"/>
                <w:szCs w:val="28"/>
                <w:lang w:eastAsia="uk-UA"/>
              </w:rPr>
              <w:t>и</w:t>
            </w:r>
            <w:proofErr w:type="gramEnd"/>
            <w:r w:rsidRPr="005C5331">
              <w:rPr>
                <w:sz w:val="28"/>
                <w:szCs w:val="28"/>
                <w:lang w:eastAsia="uk-UA"/>
              </w:rPr>
              <w:t>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049" w:type="pct"/>
            <w:tcBorders>
              <w:top w:val="outset" w:sz="6" w:space="0" w:color="auto"/>
              <w:left w:val="outset" w:sz="6" w:space="0" w:color="auto"/>
              <w:bottom w:val="outset" w:sz="6" w:space="0" w:color="auto"/>
              <w:right w:val="outset" w:sz="6" w:space="0" w:color="auto"/>
            </w:tcBorders>
            <w:vAlign w:val="center"/>
          </w:tcPr>
          <w:p w14:paraId="4238D2A9"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18F67F41"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r w:rsidR="005C5331" w:rsidRPr="005C5331" w14:paraId="109DBDA3" w14:textId="77777777" w:rsidTr="00E27477">
        <w:trPr>
          <w:jc w:val="center"/>
        </w:trPr>
        <w:tc>
          <w:tcPr>
            <w:tcW w:w="1151" w:type="pct"/>
            <w:tcBorders>
              <w:top w:val="outset" w:sz="6" w:space="0" w:color="auto"/>
              <w:bottom w:val="outset" w:sz="6" w:space="0" w:color="auto"/>
              <w:right w:val="outset" w:sz="6" w:space="0" w:color="auto"/>
            </w:tcBorders>
            <w:vAlign w:val="center"/>
          </w:tcPr>
          <w:p w14:paraId="1E91B949" w14:textId="77777777" w:rsidR="005C5331" w:rsidRPr="005C5331" w:rsidRDefault="005C5331" w:rsidP="005C5331">
            <w:pPr>
              <w:spacing w:after="360" w:line="276" w:lineRule="auto"/>
              <w:jc w:val="both"/>
              <w:rPr>
                <w:sz w:val="28"/>
                <w:szCs w:val="28"/>
                <w:lang w:eastAsia="uk-UA"/>
              </w:rPr>
            </w:pPr>
            <w:r w:rsidRPr="005C5331">
              <w:rPr>
                <w:sz w:val="28"/>
                <w:szCs w:val="28"/>
                <w:lang w:eastAsia="uk-UA"/>
              </w:rPr>
              <w:t>2208</w:t>
            </w:r>
          </w:p>
        </w:tc>
        <w:tc>
          <w:tcPr>
            <w:tcW w:w="2050" w:type="pct"/>
            <w:tcBorders>
              <w:top w:val="outset" w:sz="6" w:space="0" w:color="auto"/>
              <w:left w:val="outset" w:sz="6" w:space="0" w:color="auto"/>
              <w:bottom w:val="outset" w:sz="6" w:space="0" w:color="auto"/>
              <w:right w:val="outset" w:sz="6" w:space="0" w:color="auto"/>
            </w:tcBorders>
            <w:vAlign w:val="center"/>
          </w:tcPr>
          <w:p w14:paraId="577DF578" w14:textId="77777777" w:rsidR="005C5331" w:rsidRPr="005C5331" w:rsidRDefault="005C5331" w:rsidP="005C5331">
            <w:pPr>
              <w:spacing w:after="360" w:line="276" w:lineRule="auto"/>
              <w:ind w:firstLine="15"/>
              <w:jc w:val="both"/>
              <w:rPr>
                <w:sz w:val="28"/>
                <w:szCs w:val="28"/>
                <w:lang w:eastAsia="uk-UA"/>
              </w:rPr>
            </w:pPr>
            <w:r w:rsidRPr="005C5331">
              <w:rPr>
                <w:sz w:val="28"/>
                <w:szCs w:val="28"/>
                <w:lang w:eastAsia="uk-UA"/>
              </w:rPr>
              <w:t xml:space="preserve">Спирт этиловый </w:t>
            </w:r>
            <w:proofErr w:type="spellStart"/>
            <w:r w:rsidRPr="005C5331">
              <w:rPr>
                <w:sz w:val="28"/>
                <w:szCs w:val="28"/>
                <w:lang w:eastAsia="uk-UA"/>
              </w:rPr>
              <w:t>неденатурированный</w:t>
            </w:r>
            <w:proofErr w:type="spellEnd"/>
            <w:r w:rsidRPr="005C5331">
              <w:rPr>
                <w:sz w:val="28"/>
                <w:szCs w:val="28"/>
                <w:lang w:eastAsia="uk-UA"/>
              </w:rPr>
              <w:t xml:space="preserve"> с концентрацией спирта менее 80 об</w:t>
            </w:r>
            <w:proofErr w:type="gramStart"/>
            <w:r w:rsidRPr="005C5331">
              <w:rPr>
                <w:sz w:val="28"/>
                <w:szCs w:val="28"/>
                <w:lang w:eastAsia="uk-UA"/>
              </w:rPr>
              <w:t xml:space="preserve">. %; </w:t>
            </w:r>
            <w:proofErr w:type="gramEnd"/>
            <w:r w:rsidRPr="005C5331">
              <w:rPr>
                <w:sz w:val="28"/>
                <w:szCs w:val="28"/>
                <w:lang w:eastAsia="uk-UA"/>
              </w:rPr>
              <w:t xml:space="preserve">спиртовые дистилляты и спиртные напитки, полученные путем перегонки, ликеры и другие напитки, содержащие </w:t>
            </w:r>
            <w:r w:rsidRPr="005C5331">
              <w:rPr>
                <w:bCs/>
                <w:noProof/>
                <w:sz w:val="28"/>
                <w:szCs w:val="28"/>
              </w:rPr>
              <mc:AlternateContent>
                <mc:Choice Requires="wps">
                  <w:drawing>
                    <wp:anchor distT="0" distB="0" distL="114300" distR="114300" simplePos="0" relativeHeight="251668480" behindDoc="0" locked="0" layoutInCell="1" allowOverlap="1" wp14:anchorId="17D9F5DC" wp14:editId="1FB9BE88">
                      <wp:simplePos x="0" y="0"/>
                      <wp:positionH relativeFrom="column">
                        <wp:posOffset>4745355</wp:posOffset>
                      </wp:positionH>
                      <wp:positionV relativeFrom="paragraph">
                        <wp:posOffset>259080</wp:posOffset>
                      </wp:positionV>
                      <wp:extent cx="326390" cy="395605"/>
                      <wp:effectExtent l="0" t="0" r="0" b="4445"/>
                      <wp:wrapNone/>
                      <wp:docPr id="7" name="Прямоугольник 7"/>
                      <wp:cNvGraphicFramePr/>
                      <a:graphic xmlns:a="http://schemas.openxmlformats.org/drawingml/2006/main">
                        <a:graphicData uri="http://schemas.microsoft.com/office/word/2010/wordprocessingShape">
                          <wps:wsp>
                            <wps:cNvSpPr/>
                            <wps:spPr>
                              <a:xfrm>
                                <a:off x="0" y="0"/>
                                <a:ext cx="326390" cy="395605"/>
                              </a:xfrm>
                              <a:prstGeom prst="rect">
                                <a:avLst/>
                              </a:prstGeom>
                              <a:solidFill>
                                <a:sysClr val="window" lastClr="FFFFFF"/>
                              </a:solidFill>
                              <a:ln w="25400" cap="flat" cmpd="sng" algn="ctr">
                                <a:noFill/>
                                <a:prstDash val="solid"/>
                              </a:ln>
                              <a:effectLst/>
                            </wps:spPr>
                            <wps:txbx>
                              <w:txbxContent>
                                <w:p w14:paraId="2D5502A2" w14:textId="77777777" w:rsidR="008F661E" w:rsidRPr="003301A7" w:rsidRDefault="008F661E" w:rsidP="005C5331">
                                  <w:pPr>
                                    <w:ind w:left="-142"/>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26" style="position:absolute;left:0;text-align:left;margin-left:373.65pt;margin-top:20.4pt;width:25.7pt;height:31.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" fillcolor="window" stroked="f" strokeweight="2pt">
                      <v:textbox>
                        <w:txbxContent>
                          <w:p w14:paraId="2D5502A2" w14:textId="77777777" w:rsidR="008F661E" w:rsidRPr="003301A7" w:rsidRDefault="008F661E" w:rsidP="005C5331">
                            <w:pPr>
                              <w:ind w:left="-142"/>
                              <w:rPr>
                                <w:sz w:val="28"/>
                                <w:szCs w:val="28"/>
                              </w:rPr>
                            </w:pPr>
                          </w:p>
                        </w:txbxContent>
                      </v:textbox>
                    </v:rect>
                  </w:pict>
                </mc:Fallback>
              </mc:AlternateContent>
            </w:r>
            <w:r w:rsidRPr="005C5331">
              <w:rPr>
                <w:sz w:val="28"/>
                <w:szCs w:val="28"/>
                <w:lang w:eastAsia="uk-UA"/>
              </w:rPr>
              <w:t>спирт</w:t>
            </w:r>
          </w:p>
        </w:tc>
        <w:tc>
          <w:tcPr>
            <w:tcW w:w="1049" w:type="pct"/>
            <w:tcBorders>
              <w:top w:val="outset" w:sz="6" w:space="0" w:color="auto"/>
              <w:left w:val="outset" w:sz="6" w:space="0" w:color="auto"/>
              <w:bottom w:val="outset" w:sz="6" w:space="0" w:color="auto"/>
              <w:right w:val="outset" w:sz="6" w:space="0" w:color="auto"/>
            </w:tcBorders>
            <w:vAlign w:val="center"/>
          </w:tcPr>
          <w:p w14:paraId="163ECF2B" w14:textId="77777777" w:rsidR="005C5331" w:rsidRPr="005C5331" w:rsidRDefault="005C5331" w:rsidP="005C5331">
            <w:pPr>
              <w:spacing w:after="360" w:line="276" w:lineRule="auto"/>
              <w:jc w:val="both"/>
              <w:rPr>
                <w:sz w:val="28"/>
                <w:szCs w:val="28"/>
                <w:lang w:eastAsia="uk-UA"/>
              </w:rPr>
            </w:pPr>
            <w:r w:rsidRPr="005C5331">
              <w:rPr>
                <w:sz w:val="28"/>
                <w:szCs w:val="28"/>
              </w:rPr>
              <w:t>российских рублей</w:t>
            </w:r>
            <w:r w:rsidRPr="005C5331">
              <w:rPr>
                <w:sz w:val="28"/>
                <w:szCs w:val="28"/>
                <w:lang w:eastAsia="uk-UA"/>
              </w:rPr>
              <w:t xml:space="preserve"> за 1 литр 100-процентного спирта</w:t>
            </w:r>
          </w:p>
        </w:tc>
        <w:tc>
          <w:tcPr>
            <w:tcW w:w="750" w:type="pct"/>
            <w:tcBorders>
              <w:top w:val="outset" w:sz="6" w:space="0" w:color="auto"/>
              <w:left w:val="outset" w:sz="6" w:space="0" w:color="auto"/>
              <w:bottom w:val="outset" w:sz="6" w:space="0" w:color="auto"/>
            </w:tcBorders>
            <w:vAlign w:val="center"/>
          </w:tcPr>
          <w:p w14:paraId="029E5E8B" w14:textId="77777777" w:rsidR="005C5331" w:rsidRPr="005C5331" w:rsidRDefault="005C5331" w:rsidP="005C5331">
            <w:pPr>
              <w:spacing w:after="360" w:line="276" w:lineRule="auto"/>
              <w:ind w:firstLine="44"/>
              <w:jc w:val="both"/>
              <w:rPr>
                <w:sz w:val="28"/>
                <w:szCs w:val="28"/>
                <w:lang w:eastAsia="uk-UA"/>
              </w:rPr>
            </w:pPr>
            <w:r w:rsidRPr="005C5331">
              <w:rPr>
                <w:sz w:val="28"/>
                <w:szCs w:val="28"/>
                <w:lang w:eastAsia="uk-UA"/>
              </w:rPr>
              <w:t>20,00</w:t>
            </w:r>
          </w:p>
        </w:tc>
      </w:tr>
    </w:tbl>
    <w:p w14:paraId="0E80C01B" w14:textId="77777777" w:rsidR="008200A9" w:rsidRPr="001C001D" w:rsidRDefault="008F661E"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hyperlink r:id="rId347" w:history="1">
        <w:r w:rsidR="005C5331" w:rsidRPr="005C5331">
          <w:rPr>
            <w:rFonts w:ascii="Times New Roman" w:hAnsi="Times New Roman" w:cs="Times New Roman"/>
            <w:bCs/>
            <w:i/>
            <w:color w:val="0000FF"/>
            <w:sz w:val="28"/>
            <w:szCs w:val="28"/>
            <w:u w:val="single"/>
            <w:lang w:val="ru-RU" w:eastAsia="ru-RU"/>
          </w:rPr>
          <w:t>(Подпункт 84.5.1 пункта 84.5 статьи 84 изложен в новой редакции в соответствии с Законом от 03.08.2018 № 247-</w:t>
        </w:r>
        <w:r w:rsidR="005C5331" w:rsidRPr="005C5331">
          <w:rPr>
            <w:rFonts w:ascii="Times New Roman" w:hAnsi="Times New Roman" w:cs="Times New Roman"/>
            <w:bCs/>
            <w:i/>
            <w:color w:val="0000FF"/>
            <w:sz w:val="28"/>
            <w:szCs w:val="28"/>
            <w:u w:val="single"/>
            <w:lang w:val="en-US" w:eastAsia="ru-RU"/>
          </w:rPr>
          <w:t>I</w:t>
        </w:r>
        <w:r w:rsidR="005C5331" w:rsidRPr="005C5331">
          <w:rPr>
            <w:rFonts w:ascii="Times New Roman" w:hAnsi="Times New Roman" w:cs="Times New Roman"/>
            <w:bCs/>
            <w:i/>
            <w:color w:val="0000FF"/>
            <w:sz w:val="28"/>
            <w:szCs w:val="28"/>
            <w:u w:val="single"/>
            <w:lang w:val="ru-RU" w:eastAsia="ru-RU"/>
          </w:rPr>
          <w:t>НС)</w:t>
        </w:r>
      </w:hyperlink>
    </w:p>
    <w:p w14:paraId="7C568487" w14:textId="77777777" w:rsidR="005C5331" w:rsidRDefault="00713C10" w:rsidP="005C5331">
      <w:pPr>
        <w:spacing w:after="360" w:line="276" w:lineRule="auto"/>
        <w:ind w:firstLine="709"/>
        <w:jc w:val="both"/>
        <w:rPr>
          <w:sz w:val="28"/>
          <w:szCs w:val="28"/>
        </w:rPr>
      </w:pPr>
      <w:r w:rsidRPr="00713C10">
        <w:rPr>
          <w:sz w:val="28"/>
          <w:szCs w:val="28"/>
        </w:rPr>
        <w:t>84.5.2.</w:t>
      </w:r>
      <w:r w:rsidRPr="00713C10">
        <w:rPr>
          <w:sz w:val="27"/>
          <w:szCs w:val="27"/>
        </w:rPr>
        <w:t xml:space="preserve"> </w:t>
      </w:r>
      <w:r w:rsidRPr="00713C10">
        <w:rPr>
          <w:sz w:val="28"/>
          <w:szCs w:val="28"/>
        </w:rPr>
        <w:t>табачные изделия, табак, промышленные заменители табака, электронные системы доставки никотина, жидкости для электронных систем доставки никотина: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000" w:firstRow="0" w:lastRow="0" w:firstColumn="0" w:lastColumn="0" w:noHBand="0" w:noVBand="0"/>
      </w:tblPr>
      <w:tblGrid>
        <w:gridCol w:w="2478"/>
        <w:gridCol w:w="3202"/>
        <w:gridCol w:w="2022"/>
        <w:gridCol w:w="1802"/>
      </w:tblGrid>
      <w:tr w:rsidR="00713C10" w:rsidRPr="00713C10" w14:paraId="577DB309" w14:textId="77777777" w:rsidTr="00983804">
        <w:tc>
          <w:tcPr>
            <w:tcW w:w="2558" w:type="dxa"/>
            <w:vAlign w:val="center"/>
          </w:tcPr>
          <w:p w14:paraId="1E271C24" w14:textId="77777777" w:rsidR="00713C10" w:rsidRPr="00713C10" w:rsidRDefault="00713C10" w:rsidP="00713C10">
            <w:pPr>
              <w:spacing w:line="276" w:lineRule="auto"/>
              <w:jc w:val="center"/>
              <w:rPr>
                <w:b/>
                <w:bCs/>
                <w:sz w:val="28"/>
                <w:szCs w:val="28"/>
              </w:rPr>
            </w:pPr>
            <w:r w:rsidRPr="00713C10">
              <w:rPr>
                <w:b/>
                <w:bCs/>
                <w:sz w:val="28"/>
                <w:szCs w:val="28"/>
              </w:rPr>
              <w:t>Код товара (продукции) согласно ТН ВЭД</w:t>
            </w:r>
          </w:p>
        </w:tc>
        <w:tc>
          <w:tcPr>
            <w:tcW w:w="3241" w:type="dxa"/>
            <w:vAlign w:val="center"/>
          </w:tcPr>
          <w:p w14:paraId="5D6F5689" w14:textId="77777777" w:rsidR="00713C10" w:rsidRPr="00713C10" w:rsidRDefault="00713C10" w:rsidP="00713C10">
            <w:pPr>
              <w:spacing w:line="276" w:lineRule="auto"/>
              <w:jc w:val="center"/>
              <w:rPr>
                <w:b/>
                <w:bCs/>
                <w:sz w:val="28"/>
                <w:szCs w:val="28"/>
              </w:rPr>
            </w:pPr>
            <w:r w:rsidRPr="00713C10">
              <w:rPr>
                <w:b/>
                <w:bCs/>
                <w:sz w:val="28"/>
                <w:szCs w:val="28"/>
              </w:rPr>
              <w:t>Описание товара (продукции) согласно ТН ВЭД</w:t>
            </w:r>
          </w:p>
        </w:tc>
        <w:tc>
          <w:tcPr>
            <w:tcW w:w="2090" w:type="dxa"/>
            <w:vAlign w:val="center"/>
          </w:tcPr>
          <w:p w14:paraId="1357AE39" w14:textId="77777777" w:rsidR="00713C10" w:rsidRPr="00713C10" w:rsidRDefault="00713C10" w:rsidP="00713C10">
            <w:pPr>
              <w:spacing w:line="276" w:lineRule="auto"/>
              <w:ind w:firstLine="4"/>
              <w:jc w:val="center"/>
              <w:rPr>
                <w:b/>
                <w:bCs/>
                <w:sz w:val="28"/>
                <w:szCs w:val="28"/>
              </w:rPr>
            </w:pPr>
            <w:r w:rsidRPr="00713C10">
              <w:rPr>
                <w:b/>
                <w:bCs/>
                <w:sz w:val="28"/>
                <w:szCs w:val="28"/>
              </w:rPr>
              <w:t>Единицы измерения</w:t>
            </w:r>
          </w:p>
        </w:tc>
        <w:tc>
          <w:tcPr>
            <w:tcW w:w="1899" w:type="dxa"/>
            <w:vAlign w:val="center"/>
          </w:tcPr>
          <w:p w14:paraId="25C37C21" w14:textId="77777777" w:rsidR="00713C10" w:rsidRPr="00713C10" w:rsidRDefault="00713C10" w:rsidP="00713C10">
            <w:pPr>
              <w:spacing w:line="276" w:lineRule="auto"/>
              <w:ind w:firstLine="37"/>
              <w:jc w:val="center"/>
              <w:rPr>
                <w:b/>
                <w:bCs/>
                <w:sz w:val="28"/>
                <w:szCs w:val="28"/>
              </w:rPr>
            </w:pPr>
            <w:r w:rsidRPr="00713C10">
              <w:rPr>
                <w:b/>
                <w:bCs/>
                <w:sz w:val="28"/>
                <w:szCs w:val="28"/>
              </w:rPr>
              <w:t>Ставки налога</w:t>
            </w:r>
          </w:p>
        </w:tc>
      </w:tr>
      <w:tr w:rsidR="00713C10" w:rsidRPr="00713C10" w14:paraId="71522135" w14:textId="77777777" w:rsidTr="00983804">
        <w:tc>
          <w:tcPr>
            <w:tcW w:w="2558" w:type="dxa"/>
          </w:tcPr>
          <w:p w14:paraId="0C4A5131" w14:textId="77777777" w:rsidR="00713C10" w:rsidRPr="00713C10" w:rsidRDefault="00713C10" w:rsidP="00713C10">
            <w:pPr>
              <w:spacing w:line="276" w:lineRule="auto"/>
              <w:jc w:val="both"/>
              <w:rPr>
                <w:sz w:val="28"/>
                <w:szCs w:val="28"/>
              </w:rPr>
            </w:pPr>
            <w:r w:rsidRPr="00713C10">
              <w:rPr>
                <w:sz w:val="28"/>
                <w:szCs w:val="28"/>
              </w:rPr>
              <w:t>2401</w:t>
            </w:r>
          </w:p>
        </w:tc>
        <w:tc>
          <w:tcPr>
            <w:tcW w:w="3241" w:type="dxa"/>
          </w:tcPr>
          <w:p w14:paraId="1A196E04" w14:textId="77777777" w:rsidR="00713C10" w:rsidRPr="00713C10" w:rsidRDefault="00713C10" w:rsidP="00713C10">
            <w:pPr>
              <w:spacing w:line="276" w:lineRule="auto"/>
              <w:rPr>
                <w:sz w:val="28"/>
                <w:szCs w:val="28"/>
              </w:rPr>
            </w:pPr>
            <w:r w:rsidRPr="00713C10">
              <w:rPr>
                <w:sz w:val="28"/>
                <w:szCs w:val="28"/>
              </w:rPr>
              <w:t>Табачное сырье</w:t>
            </w:r>
            <w:r w:rsidRPr="00713C10">
              <w:rPr>
                <w:sz w:val="28"/>
                <w:szCs w:val="28"/>
              </w:rPr>
              <w:br/>
              <w:t>Табачные отходы</w:t>
            </w:r>
          </w:p>
        </w:tc>
        <w:tc>
          <w:tcPr>
            <w:tcW w:w="2090" w:type="dxa"/>
          </w:tcPr>
          <w:p w14:paraId="5C9E3F2E"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DEABC99"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A626112" w14:textId="77777777" w:rsidTr="00983804">
        <w:tc>
          <w:tcPr>
            <w:tcW w:w="2558" w:type="dxa"/>
          </w:tcPr>
          <w:p w14:paraId="76D0D01B" w14:textId="77777777" w:rsidR="00713C10" w:rsidRPr="00713C10" w:rsidRDefault="00713C10" w:rsidP="00713C10">
            <w:pPr>
              <w:spacing w:line="276" w:lineRule="auto"/>
              <w:jc w:val="both"/>
              <w:rPr>
                <w:sz w:val="28"/>
                <w:szCs w:val="28"/>
              </w:rPr>
            </w:pPr>
            <w:r w:rsidRPr="00713C10">
              <w:rPr>
                <w:sz w:val="28"/>
                <w:szCs w:val="28"/>
              </w:rPr>
              <w:lastRenderedPageBreak/>
              <w:t>2402 10 00 00</w:t>
            </w:r>
          </w:p>
        </w:tc>
        <w:tc>
          <w:tcPr>
            <w:tcW w:w="3241" w:type="dxa"/>
          </w:tcPr>
          <w:p w14:paraId="43CCA4B4" w14:textId="77777777" w:rsidR="00713C10" w:rsidRPr="00713C10" w:rsidRDefault="00713C10" w:rsidP="00713C10">
            <w:pPr>
              <w:spacing w:line="276" w:lineRule="auto"/>
              <w:rPr>
                <w:sz w:val="28"/>
                <w:szCs w:val="28"/>
              </w:rPr>
            </w:pPr>
            <w:r w:rsidRPr="00713C10">
              <w:rPr>
                <w:sz w:val="28"/>
                <w:szCs w:val="28"/>
              </w:rPr>
              <w:t xml:space="preserve">Сигары, включая сигары с отрезанными концами, и </w:t>
            </w:r>
            <w:proofErr w:type="spellStart"/>
            <w:r w:rsidRPr="00713C10">
              <w:rPr>
                <w:sz w:val="28"/>
                <w:szCs w:val="28"/>
              </w:rPr>
              <w:t>сигарелы</w:t>
            </w:r>
            <w:proofErr w:type="spellEnd"/>
            <w:r w:rsidRPr="00713C10">
              <w:rPr>
                <w:sz w:val="28"/>
                <w:szCs w:val="28"/>
              </w:rPr>
              <w:t xml:space="preserve"> (тонкие сигары), с содержанием табака</w:t>
            </w:r>
          </w:p>
        </w:tc>
        <w:tc>
          <w:tcPr>
            <w:tcW w:w="2090" w:type="dxa"/>
          </w:tcPr>
          <w:p w14:paraId="1CD761D6"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0DD11D6C" w14:textId="77777777" w:rsidR="00713C10" w:rsidRPr="00713C10" w:rsidRDefault="00713C10" w:rsidP="00713C10">
            <w:pPr>
              <w:spacing w:line="276" w:lineRule="auto"/>
              <w:rPr>
                <w:sz w:val="28"/>
                <w:szCs w:val="28"/>
              </w:rPr>
            </w:pPr>
            <w:r w:rsidRPr="00713C10">
              <w:rPr>
                <w:sz w:val="28"/>
                <w:szCs w:val="28"/>
              </w:rPr>
              <w:t>2,20</w:t>
            </w:r>
          </w:p>
        </w:tc>
      </w:tr>
      <w:tr w:rsidR="00713C10" w:rsidRPr="00713C10" w14:paraId="248E37C9" w14:textId="77777777" w:rsidTr="00983804">
        <w:tc>
          <w:tcPr>
            <w:tcW w:w="2558" w:type="dxa"/>
          </w:tcPr>
          <w:p w14:paraId="1B32C928" w14:textId="77777777" w:rsidR="00713C10" w:rsidRPr="00713C10" w:rsidRDefault="00713C10" w:rsidP="00713C10">
            <w:pPr>
              <w:spacing w:line="276" w:lineRule="auto"/>
              <w:jc w:val="both"/>
              <w:rPr>
                <w:sz w:val="28"/>
                <w:szCs w:val="28"/>
              </w:rPr>
            </w:pPr>
            <w:r w:rsidRPr="00713C10">
              <w:rPr>
                <w:sz w:val="28"/>
                <w:szCs w:val="28"/>
              </w:rPr>
              <w:t>2402 20 90 10</w:t>
            </w:r>
          </w:p>
        </w:tc>
        <w:tc>
          <w:tcPr>
            <w:tcW w:w="3241" w:type="dxa"/>
          </w:tcPr>
          <w:p w14:paraId="065BC04D" w14:textId="77777777" w:rsidR="00713C10" w:rsidRPr="00713C10" w:rsidRDefault="00713C10" w:rsidP="00713C10">
            <w:pPr>
              <w:spacing w:line="276" w:lineRule="auto"/>
              <w:rPr>
                <w:sz w:val="28"/>
                <w:szCs w:val="28"/>
              </w:rPr>
            </w:pPr>
            <w:r w:rsidRPr="00713C10">
              <w:rPr>
                <w:sz w:val="28"/>
                <w:szCs w:val="28"/>
              </w:rPr>
              <w:t>Сигареты без фильтра, папиросы</w:t>
            </w:r>
          </w:p>
        </w:tc>
        <w:tc>
          <w:tcPr>
            <w:tcW w:w="2090" w:type="dxa"/>
          </w:tcPr>
          <w:p w14:paraId="08ED095E" w14:textId="77777777" w:rsidR="00713C10" w:rsidRPr="00713C10" w:rsidRDefault="00713C10" w:rsidP="00713C10">
            <w:pPr>
              <w:spacing w:line="276" w:lineRule="auto"/>
              <w:rPr>
                <w:sz w:val="28"/>
                <w:szCs w:val="28"/>
              </w:rPr>
            </w:pPr>
            <w:r w:rsidRPr="00713C10">
              <w:rPr>
                <w:sz w:val="28"/>
                <w:szCs w:val="28"/>
              </w:rPr>
              <w:t>российских рублей за 1000 штук</w:t>
            </w:r>
          </w:p>
        </w:tc>
        <w:tc>
          <w:tcPr>
            <w:tcW w:w="1899" w:type="dxa"/>
          </w:tcPr>
          <w:p w14:paraId="088D01E4" w14:textId="77777777" w:rsidR="00713C10" w:rsidRPr="00713C10" w:rsidRDefault="00713C10" w:rsidP="00713C10">
            <w:pPr>
              <w:spacing w:line="276" w:lineRule="auto"/>
              <w:rPr>
                <w:sz w:val="28"/>
                <w:szCs w:val="28"/>
              </w:rPr>
            </w:pPr>
            <w:r w:rsidRPr="00713C10">
              <w:rPr>
                <w:sz w:val="28"/>
                <w:szCs w:val="28"/>
              </w:rPr>
              <w:t>20,00</w:t>
            </w:r>
          </w:p>
        </w:tc>
      </w:tr>
      <w:tr w:rsidR="00713C10" w:rsidRPr="00713C10" w14:paraId="5760AF65" w14:textId="77777777" w:rsidTr="00983804">
        <w:tc>
          <w:tcPr>
            <w:tcW w:w="2558" w:type="dxa"/>
          </w:tcPr>
          <w:p w14:paraId="7EFED715" w14:textId="77777777" w:rsidR="00713C10" w:rsidRPr="00713C10" w:rsidRDefault="00713C10" w:rsidP="00713C10">
            <w:pPr>
              <w:spacing w:line="276" w:lineRule="auto"/>
              <w:jc w:val="both"/>
              <w:rPr>
                <w:sz w:val="28"/>
                <w:szCs w:val="28"/>
              </w:rPr>
            </w:pPr>
            <w:r w:rsidRPr="00713C10">
              <w:rPr>
                <w:sz w:val="28"/>
                <w:szCs w:val="28"/>
              </w:rPr>
              <w:t>2402 20 90 20</w:t>
            </w:r>
          </w:p>
        </w:tc>
        <w:tc>
          <w:tcPr>
            <w:tcW w:w="3241" w:type="dxa"/>
          </w:tcPr>
          <w:p w14:paraId="118E4242" w14:textId="77777777" w:rsidR="00713C10" w:rsidRPr="00713C10" w:rsidRDefault="00713C10" w:rsidP="00713C10">
            <w:pPr>
              <w:spacing w:line="276" w:lineRule="auto"/>
              <w:rPr>
                <w:sz w:val="28"/>
                <w:szCs w:val="28"/>
              </w:rPr>
            </w:pPr>
            <w:r w:rsidRPr="00713C10">
              <w:rPr>
                <w:sz w:val="28"/>
                <w:szCs w:val="28"/>
              </w:rPr>
              <w:t>Сигареты с фильтром</w:t>
            </w:r>
          </w:p>
        </w:tc>
        <w:tc>
          <w:tcPr>
            <w:tcW w:w="2090" w:type="dxa"/>
          </w:tcPr>
          <w:p w14:paraId="19909ABF" w14:textId="77777777" w:rsidR="00713C10" w:rsidRPr="00713C10" w:rsidRDefault="00713C10" w:rsidP="00713C10">
            <w:pPr>
              <w:spacing w:line="276" w:lineRule="auto"/>
              <w:rPr>
                <w:sz w:val="28"/>
                <w:szCs w:val="28"/>
              </w:rPr>
            </w:pPr>
            <w:r w:rsidRPr="00713C10">
              <w:rPr>
                <w:sz w:val="28"/>
                <w:szCs w:val="28"/>
              </w:rPr>
              <w:t>долларов США  за 1000 штук</w:t>
            </w:r>
          </w:p>
        </w:tc>
        <w:tc>
          <w:tcPr>
            <w:tcW w:w="1899" w:type="dxa"/>
          </w:tcPr>
          <w:p w14:paraId="5B8D50C6" w14:textId="77777777" w:rsidR="00713C10" w:rsidRPr="00713C10" w:rsidRDefault="00713C10" w:rsidP="00713C10">
            <w:pPr>
              <w:spacing w:line="276" w:lineRule="auto"/>
            </w:pPr>
            <w:r w:rsidRPr="00713C10">
              <w:rPr>
                <w:sz w:val="28"/>
                <w:szCs w:val="28"/>
              </w:rPr>
              <w:t>2,00</w:t>
            </w:r>
          </w:p>
        </w:tc>
      </w:tr>
      <w:tr w:rsidR="00713C10" w:rsidRPr="00713C10" w14:paraId="3946AA63" w14:textId="77777777" w:rsidTr="00983804">
        <w:tc>
          <w:tcPr>
            <w:tcW w:w="2558" w:type="dxa"/>
          </w:tcPr>
          <w:p w14:paraId="33358C03" w14:textId="77777777" w:rsidR="00713C10" w:rsidRPr="00713C10" w:rsidRDefault="00713C10" w:rsidP="00713C10">
            <w:pPr>
              <w:spacing w:after="360" w:line="276" w:lineRule="auto"/>
              <w:rPr>
                <w:sz w:val="28"/>
                <w:szCs w:val="28"/>
              </w:rPr>
            </w:pPr>
            <w:r w:rsidRPr="00713C10">
              <w:rPr>
                <w:sz w:val="28"/>
                <w:szCs w:val="28"/>
              </w:rPr>
              <w:t>2403</w:t>
            </w:r>
            <w:r w:rsidRPr="00713C10">
              <w:rPr>
                <w:sz w:val="28"/>
                <w:szCs w:val="28"/>
              </w:rPr>
              <w:br/>
              <w:t xml:space="preserve">(кроме </w:t>
            </w:r>
            <w:r w:rsidRPr="00713C10">
              <w:rPr>
                <w:sz w:val="28"/>
                <w:szCs w:val="28"/>
              </w:rPr>
              <w:br/>
              <w:t>2403 99 10 00, </w:t>
            </w:r>
            <w:r w:rsidRPr="00713C10">
              <w:rPr>
                <w:sz w:val="28"/>
                <w:szCs w:val="28"/>
              </w:rPr>
              <w:br/>
              <w:t>2403 11 00 00)</w:t>
            </w:r>
          </w:p>
        </w:tc>
        <w:tc>
          <w:tcPr>
            <w:tcW w:w="3241" w:type="dxa"/>
          </w:tcPr>
          <w:p w14:paraId="28490C28" w14:textId="77777777" w:rsidR="00713C10" w:rsidRPr="00713C10" w:rsidRDefault="00713C10" w:rsidP="00713C10">
            <w:pPr>
              <w:spacing w:line="276" w:lineRule="auto"/>
              <w:rPr>
                <w:sz w:val="28"/>
                <w:szCs w:val="28"/>
              </w:rPr>
            </w:pPr>
            <w:proofErr w:type="gramStart"/>
            <w:r w:rsidRPr="00713C10">
              <w:rPr>
                <w:sz w:val="28"/>
                <w:szCs w:val="28"/>
              </w:rPr>
              <w:t>Табак и заменители табака, другие, промышленного производства; табак "гомогенизированный" или "восстановленный"; табачные экстракты и эссенции</w:t>
            </w:r>
            <w:proofErr w:type="gramEnd"/>
          </w:p>
        </w:tc>
        <w:tc>
          <w:tcPr>
            <w:tcW w:w="2090" w:type="dxa"/>
          </w:tcPr>
          <w:p w14:paraId="156435CC"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40708FBA"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7FFB9FBC" w14:textId="77777777" w:rsidTr="00983804">
        <w:tc>
          <w:tcPr>
            <w:tcW w:w="2558" w:type="dxa"/>
          </w:tcPr>
          <w:p w14:paraId="67036D4E" w14:textId="77777777" w:rsidR="00713C10" w:rsidRPr="00713C10" w:rsidRDefault="00713C10" w:rsidP="00713C10">
            <w:pPr>
              <w:spacing w:after="360" w:line="276" w:lineRule="auto"/>
              <w:rPr>
                <w:sz w:val="28"/>
                <w:szCs w:val="28"/>
              </w:rPr>
            </w:pPr>
            <w:r w:rsidRPr="00713C10">
              <w:rPr>
                <w:sz w:val="28"/>
                <w:szCs w:val="28"/>
              </w:rPr>
              <w:t>2403 11 00 00</w:t>
            </w:r>
          </w:p>
        </w:tc>
        <w:tc>
          <w:tcPr>
            <w:tcW w:w="3241" w:type="dxa"/>
          </w:tcPr>
          <w:p w14:paraId="09854545" w14:textId="77777777" w:rsidR="00713C10" w:rsidRPr="00713C10" w:rsidRDefault="00713C10" w:rsidP="00713C10">
            <w:pPr>
              <w:spacing w:line="276" w:lineRule="auto"/>
              <w:rPr>
                <w:sz w:val="28"/>
                <w:szCs w:val="28"/>
              </w:rPr>
            </w:pPr>
            <w:r w:rsidRPr="00713C10">
              <w:rPr>
                <w:sz w:val="28"/>
                <w:szCs w:val="28"/>
              </w:rPr>
              <w:t>Табак для кальяна, указанный в примечании к субпозиции 1 к данной группе</w:t>
            </w:r>
          </w:p>
        </w:tc>
        <w:tc>
          <w:tcPr>
            <w:tcW w:w="2090" w:type="dxa"/>
          </w:tcPr>
          <w:p w14:paraId="58BF2C2D" w14:textId="77777777" w:rsidR="00713C10" w:rsidRPr="00713C10" w:rsidRDefault="00713C10" w:rsidP="00713C10">
            <w:pPr>
              <w:spacing w:line="276" w:lineRule="auto"/>
              <w:rPr>
                <w:sz w:val="28"/>
                <w:szCs w:val="28"/>
              </w:rPr>
            </w:pPr>
            <w:r w:rsidRPr="00713C10">
              <w:rPr>
                <w:sz w:val="28"/>
                <w:szCs w:val="28"/>
              </w:rPr>
              <w:t>долларов США  за 1 килограмм (нетто)</w:t>
            </w:r>
          </w:p>
        </w:tc>
        <w:tc>
          <w:tcPr>
            <w:tcW w:w="1899" w:type="dxa"/>
          </w:tcPr>
          <w:p w14:paraId="390E9875"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01733E8" w14:textId="77777777" w:rsidTr="00983804">
        <w:tc>
          <w:tcPr>
            <w:tcW w:w="2558" w:type="dxa"/>
          </w:tcPr>
          <w:p w14:paraId="732BEA54" w14:textId="77777777" w:rsidR="00713C10" w:rsidRPr="00713C10" w:rsidRDefault="00713C10" w:rsidP="00713C10">
            <w:pPr>
              <w:spacing w:line="276" w:lineRule="auto"/>
              <w:rPr>
                <w:sz w:val="28"/>
                <w:szCs w:val="28"/>
              </w:rPr>
            </w:pPr>
            <w:r w:rsidRPr="00713C10">
              <w:rPr>
                <w:sz w:val="28"/>
                <w:szCs w:val="28"/>
              </w:rPr>
              <w:t>2403 99 10 00</w:t>
            </w:r>
          </w:p>
        </w:tc>
        <w:tc>
          <w:tcPr>
            <w:tcW w:w="3241" w:type="dxa"/>
          </w:tcPr>
          <w:p w14:paraId="76C97C3E" w14:textId="77777777" w:rsidR="00713C10" w:rsidRPr="00713C10" w:rsidRDefault="00713C10" w:rsidP="00713C10">
            <w:pPr>
              <w:spacing w:line="276" w:lineRule="auto"/>
              <w:rPr>
                <w:sz w:val="28"/>
                <w:szCs w:val="28"/>
              </w:rPr>
            </w:pPr>
            <w:r w:rsidRPr="00713C10">
              <w:rPr>
                <w:sz w:val="28"/>
                <w:szCs w:val="28"/>
              </w:rPr>
              <w:t>Жевательный и нюхательный табак</w:t>
            </w:r>
          </w:p>
        </w:tc>
        <w:tc>
          <w:tcPr>
            <w:tcW w:w="2090" w:type="dxa"/>
          </w:tcPr>
          <w:p w14:paraId="2AB04DBC" w14:textId="77777777" w:rsidR="00713C10" w:rsidRPr="00713C10" w:rsidRDefault="00713C10" w:rsidP="00713C10">
            <w:pPr>
              <w:spacing w:line="276" w:lineRule="auto"/>
            </w:pPr>
            <w:r w:rsidRPr="00713C10">
              <w:rPr>
                <w:sz w:val="28"/>
                <w:szCs w:val="28"/>
              </w:rPr>
              <w:t>долларов США  за 1 килограмм (нетто)</w:t>
            </w:r>
          </w:p>
        </w:tc>
        <w:tc>
          <w:tcPr>
            <w:tcW w:w="1899" w:type="dxa"/>
          </w:tcPr>
          <w:p w14:paraId="48A2FED6" w14:textId="77777777" w:rsidR="00713C10" w:rsidRPr="00713C10" w:rsidRDefault="00713C10" w:rsidP="00713C10">
            <w:pPr>
              <w:spacing w:line="276" w:lineRule="auto"/>
              <w:rPr>
                <w:sz w:val="28"/>
                <w:szCs w:val="28"/>
              </w:rPr>
            </w:pPr>
            <w:r w:rsidRPr="00713C10">
              <w:rPr>
                <w:sz w:val="28"/>
                <w:szCs w:val="28"/>
              </w:rPr>
              <w:t>3,00</w:t>
            </w:r>
          </w:p>
        </w:tc>
      </w:tr>
      <w:tr w:rsidR="00713C10" w:rsidRPr="00713C10" w14:paraId="37E941EB" w14:textId="77777777" w:rsidTr="00983804">
        <w:tc>
          <w:tcPr>
            <w:tcW w:w="2558" w:type="dxa"/>
          </w:tcPr>
          <w:p w14:paraId="052F0ECC" w14:textId="77777777" w:rsidR="00713C10" w:rsidRPr="00713C10" w:rsidRDefault="00713C10" w:rsidP="00713C10">
            <w:pPr>
              <w:spacing w:after="360" w:line="276" w:lineRule="auto"/>
              <w:rPr>
                <w:sz w:val="28"/>
                <w:szCs w:val="28"/>
              </w:rPr>
            </w:pPr>
            <w:r w:rsidRPr="00713C10">
              <w:rPr>
                <w:sz w:val="28"/>
                <w:szCs w:val="28"/>
              </w:rPr>
              <w:t>8543 70</w:t>
            </w:r>
          </w:p>
        </w:tc>
        <w:tc>
          <w:tcPr>
            <w:tcW w:w="3241" w:type="dxa"/>
          </w:tcPr>
          <w:p w14:paraId="79574E78" w14:textId="77777777" w:rsidR="00713C10" w:rsidRPr="00713C10" w:rsidRDefault="00713C10" w:rsidP="00713C10">
            <w:pPr>
              <w:spacing w:line="276" w:lineRule="auto"/>
              <w:rPr>
                <w:sz w:val="28"/>
                <w:szCs w:val="28"/>
              </w:rPr>
            </w:pPr>
            <w:r w:rsidRPr="00713C10">
              <w:rPr>
                <w:sz w:val="28"/>
                <w:szCs w:val="28"/>
              </w:rPr>
              <w:t>Электронные системы доставки никотина, устройства для нагревания табака</w:t>
            </w:r>
          </w:p>
        </w:tc>
        <w:tc>
          <w:tcPr>
            <w:tcW w:w="2090" w:type="dxa"/>
          </w:tcPr>
          <w:p w14:paraId="256A51CC" w14:textId="77777777" w:rsidR="00713C10" w:rsidRPr="00713C10" w:rsidRDefault="00713C10" w:rsidP="00713C10">
            <w:pPr>
              <w:spacing w:after="360" w:line="276" w:lineRule="auto"/>
              <w:ind w:firstLine="15"/>
              <w:rPr>
                <w:sz w:val="28"/>
                <w:szCs w:val="28"/>
              </w:rPr>
            </w:pPr>
            <w:r w:rsidRPr="00713C10">
              <w:rPr>
                <w:sz w:val="28"/>
                <w:szCs w:val="28"/>
              </w:rPr>
              <w:t>российских рублей за 1 штуку</w:t>
            </w:r>
          </w:p>
        </w:tc>
        <w:tc>
          <w:tcPr>
            <w:tcW w:w="1899" w:type="dxa"/>
          </w:tcPr>
          <w:p w14:paraId="7AD0D0DA" w14:textId="77777777" w:rsidR="00713C10" w:rsidRPr="00713C10" w:rsidRDefault="00713C10" w:rsidP="00713C10">
            <w:pPr>
              <w:spacing w:after="360" w:line="276" w:lineRule="auto"/>
              <w:rPr>
                <w:sz w:val="28"/>
                <w:szCs w:val="28"/>
              </w:rPr>
            </w:pPr>
            <w:r w:rsidRPr="00713C10">
              <w:rPr>
                <w:sz w:val="28"/>
                <w:szCs w:val="28"/>
              </w:rPr>
              <w:t>40,00</w:t>
            </w:r>
          </w:p>
        </w:tc>
      </w:tr>
      <w:tr w:rsidR="00713C10" w:rsidRPr="00713C10" w14:paraId="6AE3CB64" w14:textId="77777777" w:rsidTr="00983804">
        <w:tc>
          <w:tcPr>
            <w:tcW w:w="2558" w:type="dxa"/>
          </w:tcPr>
          <w:p w14:paraId="0A929EA1" w14:textId="77777777" w:rsidR="00713C10" w:rsidRPr="00713C10" w:rsidRDefault="00713C10" w:rsidP="00713C10">
            <w:pPr>
              <w:spacing w:line="276" w:lineRule="auto"/>
              <w:rPr>
                <w:sz w:val="28"/>
                <w:szCs w:val="28"/>
              </w:rPr>
            </w:pPr>
            <w:r w:rsidRPr="00713C10">
              <w:rPr>
                <w:sz w:val="28"/>
                <w:szCs w:val="28"/>
              </w:rPr>
              <w:t>2402209000</w:t>
            </w:r>
          </w:p>
          <w:p w14:paraId="35DC3A31" w14:textId="77777777" w:rsidR="00713C10" w:rsidRPr="00713C10" w:rsidRDefault="00713C10" w:rsidP="00713C10">
            <w:pPr>
              <w:spacing w:line="276" w:lineRule="auto"/>
              <w:rPr>
                <w:sz w:val="28"/>
                <w:szCs w:val="28"/>
              </w:rPr>
            </w:pPr>
            <w:r w:rsidRPr="00713C10">
              <w:rPr>
                <w:sz w:val="28"/>
                <w:szCs w:val="28"/>
              </w:rPr>
              <w:t>2402900000</w:t>
            </w:r>
          </w:p>
          <w:p w14:paraId="5CB12A03" w14:textId="77777777" w:rsidR="00713C10" w:rsidRPr="00713C10" w:rsidRDefault="00713C10" w:rsidP="00713C10">
            <w:pPr>
              <w:spacing w:line="276" w:lineRule="auto"/>
              <w:rPr>
                <w:sz w:val="28"/>
                <w:szCs w:val="28"/>
              </w:rPr>
            </w:pPr>
            <w:r w:rsidRPr="00713C10">
              <w:rPr>
                <w:sz w:val="28"/>
                <w:szCs w:val="28"/>
              </w:rPr>
              <w:t>2403999009</w:t>
            </w:r>
          </w:p>
        </w:tc>
        <w:tc>
          <w:tcPr>
            <w:tcW w:w="3241" w:type="dxa"/>
          </w:tcPr>
          <w:p w14:paraId="13A5A87C" w14:textId="77777777" w:rsidR="00713C10" w:rsidRPr="00713C10" w:rsidRDefault="00713C10" w:rsidP="00713C10">
            <w:pPr>
              <w:spacing w:after="120" w:line="276" w:lineRule="auto"/>
              <w:rPr>
                <w:sz w:val="28"/>
                <w:szCs w:val="28"/>
              </w:rPr>
            </w:pPr>
            <w:r w:rsidRPr="00713C10">
              <w:rPr>
                <w:sz w:val="28"/>
                <w:szCs w:val="28"/>
              </w:rPr>
              <w:t>Табак (табачные изделия), предназначенный для потребления путем нагревания</w:t>
            </w:r>
          </w:p>
        </w:tc>
        <w:tc>
          <w:tcPr>
            <w:tcW w:w="2090" w:type="dxa"/>
          </w:tcPr>
          <w:p w14:paraId="553D4608" w14:textId="77777777" w:rsidR="00713C10" w:rsidRPr="00713C10" w:rsidRDefault="00713C10" w:rsidP="00713C10">
            <w:pPr>
              <w:spacing w:after="360" w:line="276" w:lineRule="auto"/>
              <w:rPr>
                <w:sz w:val="28"/>
                <w:szCs w:val="28"/>
              </w:rPr>
            </w:pPr>
            <w:r w:rsidRPr="00713C10">
              <w:rPr>
                <w:sz w:val="28"/>
                <w:szCs w:val="28"/>
              </w:rPr>
              <w:t>долларов США за 1000 штук</w:t>
            </w:r>
          </w:p>
        </w:tc>
        <w:tc>
          <w:tcPr>
            <w:tcW w:w="1899" w:type="dxa"/>
          </w:tcPr>
          <w:p w14:paraId="2AB48875" w14:textId="77777777" w:rsidR="00713C10" w:rsidRPr="00713C10" w:rsidRDefault="00713C10" w:rsidP="00713C10">
            <w:pPr>
              <w:spacing w:after="360" w:line="276" w:lineRule="auto"/>
              <w:rPr>
                <w:sz w:val="28"/>
                <w:szCs w:val="28"/>
              </w:rPr>
            </w:pPr>
            <w:r w:rsidRPr="00713C10">
              <w:rPr>
                <w:sz w:val="28"/>
                <w:szCs w:val="28"/>
              </w:rPr>
              <w:t>1,00</w:t>
            </w:r>
          </w:p>
        </w:tc>
      </w:tr>
      <w:tr w:rsidR="00713C10" w:rsidRPr="00713C10" w14:paraId="6697F1EC" w14:textId="77777777" w:rsidTr="00983804">
        <w:tc>
          <w:tcPr>
            <w:tcW w:w="2558" w:type="dxa"/>
          </w:tcPr>
          <w:p w14:paraId="3FFEA1D5" w14:textId="77777777" w:rsidR="00713C10" w:rsidRPr="00713C10" w:rsidRDefault="00713C10" w:rsidP="00713C10">
            <w:pPr>
              <w:spacing w:line="276" w:lineRule="auto"/>
              <w:rPr>
                <w:sz w:val="28"/>
                <w:szCs w:val="28"/>
              </w:rPr>
            </w:pPr>
            <w:r w:rsidRPr="00713C10">
              <w:rPr>
                <w:sz w:val="28"/>
                <w:szCs w:val="28"/>
              </w:rPr>
              <w:t>2403999009</w:t>
            </w:r>
          </w:p>
          <w:p w14:paraId="26932E70" w14:textId="77777777" w:rsidR="00713C10" w:rsidRPr="00713C10" w:rsidRDefault="00713C10" w:rsidP="00713C10">
            <w:pPr>
              <w:spacing w:line="276" w:lineRule="auto"/>
              <w:rPr>
                <w:sz w:val="28"/>
                <w:szCs w:val="28"/>
              </w:rPr>
            </w:pPr>
            <w:r w:rsidRPr="00713C10">
              <w:rPr>
                <w:sz w:val="28"/>
                <w:szCs w:val="28"/>
              </w:rPr>
              <w:t>2905450009</w:t>
            </w:r>
          </w:p>
          <w:p w14:paraId="77695228" w14:textId="77777777" w:rsidR="00713C10" w:rsidRPr="00713C10" w:rsidRDefault="00713C10" w:rsidP="00713C10">
            <w:pPr>
              <w:spacing w:line="276" w:lineRule="auto"/>
              <w:rPr>
                <w:sz w:val="28"/>
                <w:szCs w:val="28"/>
              </w:rPr>
            </w:pPr>
            <w:r w:rsidRPr="00713C10">
              <w:rPr>
                <w:sz w:val="28"/>
                <w:szCs w:val="28"/>
              </w:rPr>
              <w:lastRenderedPageBreak/>
              <w:t>3302909000</w:t>
            </w:r>
          </w:p>
          <w:p w14:paraId="1E81AFB6" w14:textId="77777777" w:rsidR="00713C10" w:rsidRPr="00713C10" w:rsidRDefault="00713C10" w:rsidP="00713C10">
            <w:pPr>
              <w:spacing w:line="276" w:lineRule="auto"/>
              <w:rPr>
                <w:sz w:val="28"/>
                <w:szCs w:val="28"/>
              </w:rPr>
            </w:pPr>
            <w:r w:rsidRPr="00713C10">
              <w:rPr>
                <w:sz w:val="28"/>
                <w:szCs w:val="28"/>
              </w:rPr>
              <w:t>3824999609</w:t>
            </w:r>
          </w:p>
          <w:p w14:paraId="703E913C" w14:textId="77777777" w:rsidR="00713C10" w:rsidRPr="00713C10" w:rsidRDefault="00713C10" w:rsidP="00713C10">
            <w:pPr>
              <w:spacing w:line="276" w:lineRule="auto"/>
              <w:rPr>
                <w:sz w:val="28"/>
                <w:szCs w:val="28"/>
              </w:rPr>
            </w:pPr>
            <w:r w:rsidRPr="00713C10">
              <w:rPr>
                <w:sz w:val="28"/>
                <w:szCs w:val="28"/>
              </w:rPr>
              <w:t>3824999209</w:t>
            </w:r>
          </w:p>
          <w:p w14:paraId="2B56ACE0" w14:textId="77777777" w:rsidR="00713C10" w:rsidRPr="00713C10" w:rsidRDefault="00713C10" w:rsidP="00713C10">
            <w:pPr>
              <w:spacing w:line="276" w:lineRule="auto"/>
              <w:rPr>
                <w:sz w:val="28"/>
                <w:szCs w:val="28"/>
              </w:rPr>
            </w:pPr>
            <w:r w:rsidRPr="00713C10">
              <w:rPr>
                <w:sz w:val="28"/>
                <w:szCs w:val="28"/>
              </w:rPr>
              <w:t>3824909809</w:t>
            </w:r>
          </w:p>
        </w:tc>
        <w:tc>
          <w:tcPr>
            <w:tcW w:w="3241" w:type="dxa"/>
          </w:tcPr>
          <w:p w14:paraId="3732CD71" w14:textId="77777777" w:rsidR="00713C10" w:rsidRPr="00713C10" w:rsidRDefault="00713C10" w:rsidP="00713C10">
            <w:pPr>
              <w:spacing w:after="360" w:line="276" w:lineRule="auto"/>
              <w:rPr>
                <w:sz w:val="28"/>
                <w:szCs w:val="28"/>
              </w:rPr>
            </w:pPr>
            <w:r w:rsidRPr="00713C10">
              <w:rPr>
                <w:sz w:val="28"/>
                <w:szCs w:val="28"/>
              </w:rPr>
              <w:lastRenderedPageBreak/>
              <w:t xml:space="preserve">Жидкости для электронных систем </w:t>
            </w:r>
            <w:r w:rsidRPr="00713C10">
              <w:rPr>
                <w:sz w:val="28"/>
                <w:szCs w:val="28"/>
              </w:rPr>
              <w:lastRenderedPageBreak/>
              <w:t>доставки никотина</w:t>
            </w:r>
          </w:p>
        </w:tc>
        <w:tc>
          <w:tcPr>
            <w:tcW w:w="2090" w:type="dxa"/>
          </w:tcPr>
          <w:p w14:paraId="33002724" w14:textId="77777777" w:rsidR="00713C10" w:rsidRPr="00713C10" w:rsidRDefault="00713C10" w:rsidP="00713C10">
            <w:pPr>
              <w:spacing w:after="360" w:line="276" w:lineRule="auto"/>
              <w:ind w:firstLine="15"/>
              <w:rPr>
                <w:sz w:val="28"/>
                <w:szCs w:val="28"/>
              </w:rPr>
            </w:pPr>
            <w:r w:rsidRPr="00713C10">
              <w:rPr>
                <w:sz w:val="28"/>
                <w:szCs w:val="28"/>
              </w:rPr>
              <w:lastRenderedPageBreak/>
              <w:t xml:space="preserve">российских рублей за 1 </w:t>
            </w:r>
            <w:r w:rsidRPr="00713C10">
              <w:rPr>
                <w:sz w:val="28"/>
                <w:szCs w:val="28"/>
              </w:rPr>
              <w:lastRenderedPageBreak/>
              <w:t>миллилитр</w:t>
            </w:r>
          </w:p>
        </w:tc>
        <w:tc>
          <w:tcPr>
            <w:tcW w:w="1899" w:type="dxa"/>
          </w:tcPr>
          <w:p w14:paraId="27EA67AC" w14:textId="77777777" w:rsidR="00713C10" w:rsidRPr="00713C10" w:rsidRDefault="00713C10" w:rsidP="00713C10">
            <w:pPr>
              <w:spacing w:after="360" w:line="276" w:lineRule="auto"/>
              <w:rPr>
                <w:sz w:val="28"/>
                <w:szCs w:val="28"/>
              </w:rPr>
            </w:pPr>
            <w:r w:rsidRPr="00713C10">
              <w:rPr>
                <w:sz w:val="28"/>
                <w:szCs w:val="28"/>
              </w:rPr>
              <w:lastRenderedPageBreak/>
              <w:t>10,00</w:t>
            </w:r>
          </w:p>
        </w:tc>
      </w:tr>
    </w:tbl>
    <w:p w14:paraId="6E28CCAA" w14:textId="77777777" w:rsidR="00713C10" w:rsidRPr="005C5331" w:rsidRDefault="00713C10" w:rsidP="005C5331">
      <w:pPr>
        <w:spacing w:after="360" w:line="276" w:lineRule="auto"/>
        <w:ind w:firstLine="709"/>
        <w:jc w:val="both"/>
        <w:rPr>
          <w:bCs/>
          <w:sz w:val="28"/>
          <w:szCs w:val="28"/>
        </w:rPr>
      </w:pPr>
    </w:p>
    <w:p w14:paraId="2E407F1C" w14:textId="77777777" w:rsidR="008200A9" w:rsidRPr="00713C10" w:rsidRDefault="005C5331" w:rsidP="006811D0">
      <w:pPr>
        <w:spacing w:line="276" w:lineRule="auto"/>
        <w:ind w:firstLine="709"/>
        <w:jc w:val="both"/>
        <w:rPr>
          <w:bCs/>
          <w:i/>
          <w:color w:val="0000FF"/>
          <w:sz w:val="28"/>
          <w:szCs w:val="28"/>
        </w:rPr>
      </w:pPr>
      <w:r w:rsidRPr="00713C10">
        <w:rPr>
          <w:bCs/>
          <w:i/>
          <w:sz w:val="28"/>
          <w:szCs w:val="28"/>
        </w:rPr>
        <w:t>(Подпункт 84.5.2 пункта 84.5 статьи 84 изложен в н</w:t>
      </w:r>
      <w:r w:rsidR="00713C10">
        <w:rPr>
          <w:bCs/>
          <w:i/>
          <w:sz w:val="28"/>
          <w:szCs w:val="28"/>
        </w:rPr>
        <w:t>овой редакции в соответствии с законами</w:t>
      </w:r>
      <w:r w:rsidRPr="00713C10">
        <w:rPr>
          <w:bCs/>
          <w:i/>
          <w:sz w:val="28"/>
          <w:szCs w:val="28"/>
        </w:rPr>
        <w:t xml:space="preserve"> </w:t>
      </w:r>
      <w:hyperlink r:id="rId348" w:history="1">
        <w:r w:rsidRPr="00713C10">
          <w:rPr>
            <w:rStyle w:val="ab"/>
            <w:bCs/>
            <w:i/>
            <w:sz w:val="28"/>
            <w:szCs w:val="28"/>
          </w:rPr>
          <w:t>от 03.08.2018 № 247-</w:t>
        </w:r>
        <w:r w:rsidRPr="00713C10">
          <w:rPr>
            <w:rStyle w:val="ab"/>
            <w:bCs/>
            <w:i/>
            <w:sz w:val="28"/>
            <w:szCs w:val="28"/>
            <w:lang w:val="en-US"/>
          </w:rPr>
          <w:t>I</w:t>
        </w:r>
        <w:r w:rsidRPr="00713C10">
          <w:rPr>
            <w:rStyle w:val="ab"/>
            <w:bCs/>
            <w:i/>
            <w:sz w:val="28"/>
            <w:szCs w:val="28"/>
          </w:rPr>
          <w:t>НС</w:t>
        </w:r>
      </w:hyperlink>
      <w:r w:rsidR="00713C10">
        <w:rPr>
          <w:bCs/>
          <w:i/>
          <w:sz w:val="28"/>
          <w:szCs w:val="28"/>
        </w:rPr>
        <w:t xml:space="preserve">, </w:t>
      </w:r>
      <w:hyperlink r:id="rId349" w:history="1">
        <w:r w:rsidR="00713C10" w:rsidRPr="00713C10">
          <w:rPr>
            <w:rStyle w:val="ab"/>
            <w:bCs/>
            <w:i/>
            <w:sz w:val="28"/>
            <w:szCs w:val="28"/>
          </w:rPr>
          <w:t>от 26.05.2020 № 152-</w:t>
        </w:r>
        <w:r w:rsidR="00713C10" w:rsidRPr="00713C10">
          <w:rPr>
            <w:rStyle w:val="ab"/>
            <w:bCs/>
            <w:i/>
            <w:sz w:val="28"/>
            <w:szCs w:val="28"/>
            <w:lang w:val="en-US"/>
          </w:rPr>
          <w:t>II</w:t>
        </w:r>
        <w:r w:rsidR="00713C10" w:rsidRPr="00713C10">
          <w:rPr>
            <w:rStyle w:val="ab"/>
            <w:bCs/>
            <w:i/>
            <w:sz w:val="28"/>
            <w:szCs w:val="28"/>
          </w:rPr>
          <w:t>НС</w:t>
        </w:r>
      </w:hyperlink>
      <w:r w:rsidRPr="00713C10">
        <w:rPr>
          <w:bCs/>
          <w:i/>
          <w:sz w:val="28"/>
          <w:szCs w:val="28"/>
        </w:rPr>
        <w:t>)</w:t>
      </w:r>
    </w:p>
    <w:p w14:paraId="7B5917A1" w14:textId="77777777" w:rsidR="00713C10" w:rsidRPr="001C001D" w:rsidRDefault="00713C10" w:rsidP="006811D0">
      <w:pPr>
        <w:spacing w:line="276" w:lineRule="auto"/>
        <w:ind w:firstLine="709"/>
        <w:jc w:val="both"/>
        <w:rPr>
          <w:i/>
          <w:sz w:val="28"/>
          <w:szCs w:val="28"/>
        </w:rPr>
      </w:pPr>
    </w:p>
    <w:p w14:paraId="23EC801D" w14:textId="77777777" w:rsidR="008200A9" w:rsidRPr="001C001D" w:rsidRDefault="008F661E" w:rsidP="006811D0">
      <w:pPr>
        <w:spacing w:after="360" w:line="276" w:lineRule="auto"/>
        <w:ind w:firstLine="709"/>
        <w:jc w:val="both"/>
        <w:rPr>
          <w:i/>
          <w:sz w:val="28"/>
          <w:szCs w:val="28"/>
        </w:rPr>
      </w:pPr>
      <w:hyperlink r:id="rId350"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42FB9F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14:paraId="4A227F2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14:paraId="28743D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14:paraId="0E73C46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14:paraId="0A418E17" w14:textId="77777777"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w:t>
      </w:r>
      <w:r w:rsidR="001D4391">
        <w:rPr>
          <w:rFonts w:ascii="Times New Roman" w:hAnsi="Times New Roman" w:cs="Times New Roman"/>
          <w:sz w:val="28"/>
          <w:szCs w:val="28"/>
          <w:lang w:val="ru-RU"/>
        </w:rPr>
        <w:t>Правительством</w:t>
      </w:r>
      <w:r w:rsidR="003B1DD0" w:rsidRPr="001C001D">
        <w:rPr>
          <w:rFonts w:ascii="Times New Roman" w:hAnsi="Times New Roman" w:cs="Times New Roman"/>
          <w:sz w:val="28"/>
          <w:szCs w:val="28"/>
          <w:lang w:val="ru-RU"/>
        </w:rPr>
        <w:t xml:space="preserve">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w:t>
      </w:r>
      <w:proofErr w:type="gramStart"/>
      <w:r w:rsidRPr="001C001D">
        <w:rPr>
          <w:rFonts w:ascii="Times New Roman" w:hAnsi="Times New Roman" w:cs="Times New Roman"/>
          <w:sz w:val="28"/>
          <w:szCs w:val="28"/>
          <w:lang w:val="ru-RU"/>
        </w:rPr>
        <w:t>предоставил контролирующим органам необходимые доказательства</w:t>
      </w:r>
      <w:proofErr w:type="gramEnd"/>
      <w:r w:rsidRPr="001C001D">
        <w:rPr>
          <w:rFonts w:ascii="Times New Roman" w:hAnsi="Times New Roman" w:cs="Times New Roman"/>
          <w:sz w:val="28"/>
          <w:szCs w:val="28"/>
          <w:lang w:val="ru-RU"/>
        </w:rPr>
        <w:t xml:space="preserve"> того, что соответствующий подакцизный товар (продукция) утерян в результате 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14:paraId="0FF4BB76" w14:textId="77777777"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Порядок фиксации таких потерь и предоставления их документального подтверждения утверждается </w:t>
      </w:r>
      <w:r w:rsidR="001D4391">
        <w:rPr>
          <w:rFonts w:ascii="Times New Roman" w:hAnsi="Times New Roman" w:cs="Times New Roman"/>
          <w:sz w:val="28"/>
          <w:szCs w:val="28"/>
          <w:lang w:val="ru-RU"/>
        </w:rPr>
        <w:t>Правительством</w:t>
      </w:r>
      <w:r w:rsidRPr="001C001D">
        <w:rPr>
          <w:rFonts w:ascii="Times New Roman" w:hAnsi="Times New Roman" w:cs="Times New Roman"/>
          <w:sz w:val="28"/>
          <w:szCs w:val="28"/>
          <w:lang w:val="ru-RU"/>
        </w:rPr>
        <w:t xml:space="preserve"> Донецкой Народной Республики</w:t>
      </w:r>
      <w:r w:rsidR="00BA7E29" w:rsidRPr="001C001D">
        <w:rPr>
          <w:rFonts w:ascii="Times New Roman" w:hAnsi="Times New Roman" w:cs="Times New Roman"/>
          <w:sz w:val="28"/>
          <w:szCs w:val="28"/>
          <w:lang w:val="ru-RU"/>
        </w:rPr>
        <w:t>;</w:t>
      </w:r>
    </w:p>
    <w:p w14:paraId="3AC84CB3"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14:paraId="313336A9" w14:textId="77777777" w:rsidR="00BA7E29" w:rsidRPr="001C001D" w:rsidRDefault="00983804" w:rsidP="006811D0">
      <w:pPr>
        <w:spacing w:after="360" w:line="276" w:lineRule="auto"/>
        <w:ind w:firstLine="709"/>
        <w:jc w:val="both"/>
        <w:rPr>
          <w:sz w:val="28"/>
          <w:szCs w:val="28"/>
        </w:rPr>
      </w:pPr>
      <w:r w:rsidRPr="00983804">
        <w:rPr>
          <w:sz w:val="28"/>
          <w:szCs w:val="28"/>
        </w:rPr>
        <w:t>85.4. Датой возникновения налоговых обязатель</w:t>
      </w:r>
      <w:proofErr w:type="gramStart"/>
      <w:r w:rsidRPr="00983804">
        <w:rPr>
          <w:sz w:val="28"/>
          <w:szCs w:val="28"/>
        </w:rPr>
        <w:t>ств в сл</w:t>
      </w:r>
      <w:proofErr w:type="gramEnd"/>
      <w:r w:rsidRPr="00983804">
        <w:rPr>
          <w:sz w:val="28"/>
          <w:szCs w:val="28"/>
        </w:rPr>
        <w:t>учае ввоза подакцизных товаров (продукции) на таможенную территорию Донецкой Народной Республики является 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 Форма товарно-транспортной накладной для перемещения подакцизной продукции (кроме нефтепродуктов и сжиженного газа) и порядок перемещения подакцизной продукции (кроме нефтепродуктов и сжиженного газа) утверждаются органом исполнительной власти, реализующим государственную политику в сфере налогообложения и таможенного дела.</w:t>
      </w:r>
    </w:p>
    <w:p w14:paraId="14C4BDC0" w14:textId="77777777" w:rsidR="008200A9" w:rsidRPr="001C001D" w:rsidRDefault="008200A9" w:rsidP="006811D0">
      <w:pPr>
        <w:spacing w:after="360" w:line="276" w:lineRule="auto"/>
        <w:ind w:firstLine="709"/>
        <w:jc w:val="both"/>
        <w:rPr>
          <w:i/>
          <w:sz w:val="28"/>
          <w:szCs w:val="28"/>
        </w:rPr>
      </w:pPr>
      <w:r w:rsidRPr="00713C10">
        <w:rPr>
          <w:i/>
          <w:sz w:val="28"/>
          <w:szCs w:val="28"/>
        </w:rPr>
        <w:t>(П</w:t>
      </w:r>
      <w:r w:rsidRPr="00713C10">
        <w:rPr>
          <w:bCs/>
          <w:i/>
          <w:sz w:val="28"/>
          <w:szCs w:val="28"/>
          <w:shd w:val="clear" w:color="auto" w:fill="FCFCFF"/>
        </w:rPr>
        <w:t xml:space="preserve">ункт 85.4 </w:t>
      </w:r>
      <w:r w:rsidRPr="00713C10">
        <w:rPr>
          <w:i/>
          <w:sz w:val="28"/>
          <w:szCs w:val="28"/>
        </w:rPr>
        <w:t xml:space="preserve">статьи 85 с изменениями, внесенными в соответствии с  Законом </w:t>
      </w:r>
      <w:hyperlink r:id="rId351" w:history="1">
        <w:r w:rsidRPr="00983804">
          <w:rPr>
            <w:rStyle w:val="ab"/>
            <w:bCs/>
            <w:i/>
            <w:sz w:val="28"/>
            <w:szCs w:val="28"/>
            <w:shd w:val="clear" w:color="auto" w:fill="FCFCFF"/>
          </w:rPr>
          <w:t>от 30.04.2016 № 131-IНС</w:t>
        </w:r>
      </w:hyperlink>
      <w:r w:rsidR="00713C10">
        <w:rPr>
          <w:bCs/>
          <w:i/>
          <w:sz w:val="28"/>
          <w:szCs w:val="28"/>
          <w:shd w:val="clear" w:color="auto" w:fill="FCFCFF"/>
        </w:rPr>
        <w:t xml:space="preserve">, изложен в новой редакции в соответствии с Законом </w:t>
      </w:r>
      <w:hyperlink r:id="rId352" w:history="1">
        <w:r w:rsidR="00713C10" w:rsidRPr="00983804">
          <w:rPr>
            <w:rStyle w:val="ab"/>
            <w:bCs/>
            <w:i/>
            <w:sz w:val="28"/>
            <w:szCs w:val="28"/>
            <w:shd w:val="clear" w:color="auto" w:fill="FCFCFF"/>
          </w:rPr>
          <w:t>от 26.05.2020 № 152-</w:t>
        </w:r>
        <w:r w:rsidR="00713C10" w:rsidRPr="00983804">
          <w:rPr>
            <w:rStyle w:val="ab"/>
            <w:bCs/>
            <w:i/>
            <w:sz w:val="28"/>
            <w:szCs w:val="28"/>
            <w:shd w:val="clear" w:color="auto" w:fill="FCFCFF"/>
            <w:lang w:val="en-US"/>
          </w:rPr>
          <w:t>II</w:t>
        </w:r>
        <w:r w:rsidR="00713C10" w:rsidRPr="00983804">
          <w:rPr>
            <w:rStyle w:val="ab"/>
            <w:bCs/>
            <w:i/>
            <w:sz w:val="28"/>
            <w:szCs w:val="28"/>
            <w:shd w:val="clear" w:color="auto" w:fill="FCFCFF"/>
          </w:rPr>
          <w:t>НС</w:t>
        </w:r>
      </w:hyperlink>
      <w:r w:rsidRPr="00713C10">
        <w:rPr>
          <w:i/>
          <w:sz w:val="28"/>
          <w:szCs w:val="28"/>
        </w:rPr>
        <w:t>)</w:t>
      </w:r>
    </w:p>
    <w:p w14:paraId="5AB025B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353"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32A4F6AA"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14:paraId="7D97AF45"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w:t>
      </w:r>
      <w:proofErr w:type="gramStart"/>
      <w:r w:rsidR="00BA7E29" w:rsidRPr="001C001D">
        <w:rPr>
          <w:rFonts w:ascii="Times New Roman" w:hAnsi="Times New Roman" w:cs="Times New Roman"/>
          <w:sz w:val="28"/>
          <w:szCs w:val="28"/>
          <w:lang w:val="ru-RU"/>
        </w:rPr>
        <w:t>ств в сл</w:t>
      </w:r>
      <w:proofErr w:type="gramEnd"/>
      <w:r w:rsidR="00BA7E29" w:rsidRPr="001C001D">
        <w:rPr>
          <w:rFonts w:ascii="Times New Roman" w:hAnsi="Times New Roman" w:cs="Times New Roman"/>
          <w:sz w:val="28"/>
          <w:szCs w:val="28"/>
          <w:lang w:val="ru-RU"/>
        </w:rPr>
        <w:t>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14:paraId="3F2BF043" w14:textId="77777777" w:rsidR="005B6418" w:rsidRDefault="005B6418">
      <w:pPr>
        <w:rPr>
          <w:rStyle w:val="a7"/>
          <w:b w:val="0"/>
          <w:sz w:val="28"/>
          <w:szCs w:val="28"/>
          <w:lang w:eastAsia="uk-UA"/>
        </w:rPr>
      </w:pPr>
    </w:p>
    <w:p w14:paraId="13AD2078" w14:textId="77777777"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14:paraId="73C3652C" w14:textId="77777777"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14:paraId="2A0D3110" w14:textId="77777777"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354"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14:paraId="571FF1D3" w14:textId="77777777" w:rsidR="00BD0C0C" w:rsidRPr="00BD0C0C" w:rsidRDefault="00BD0C0C" w:rsidP="00BD0C0C">
      <w:pPr>
        <w:spacing w:after="360" w:line="276" w:lineRule="auto"/>
        <w:ind w:firstLine="709"/>
        <w:jc w:val="both"/>
        <w:rPr>
          <w:bCs/>
          <w:sz w:val="28"/>
          <w:szCs w:val="28"/>
        </w:rPr>
      </w:pPr>
      <w:r w:rsidRPr="00BD0C0C">
        <w:rPr>
          <w:bCs/>
          <w:sz w:val="28"/>
          <w:szCs w:val="28"/>
        </w:rPr>
        <w:t>86.3. </w:t>
      </w:r>
      <w:proofErr w:type="gramStart"/>
      <w:r w:rsidRPr="00BD0C0C">
        <w:rPr>
          <w:bCs/>
          <w:sz w:val="28"/>
          <w:szCs w:val="28"/>
        </w:rPr>
        <w:t>Налог с товаров (продукции), на которые установлены ставки налога в законных средствах платежа (кроме российского рубля), уплачивается в денежной единице Донецкой Народной Республики и рассчитывается по официальному курсу к другим законным средствам платежа (кроме российского рубля), установленному Центральным Республиканским Банком Донецкой Народной Республики, действовавшему на дату оформления товарно-транспортной накладной и (или) представления таможенному органу таможенной декларации для таможенного оформления.</w:t>
      </w:r>
      <w:proofErr w:type="gramEnd"/>
    </w:p>
    <w:p w14:paraId="7F8D22A3" w14:textId="77777777" w:rsidR="00BA7E29" w:rsidRPr="001C001D" w:rsidRDefault="008F661E" w:rsidP="00BD0C0C">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5" w:history="1">
        <w:r w:rsidR="00BD0C0C" w:rsidRPr="00BD0C0C">
          <w:rPr>
            <w:rFonts w:ascii="Times New Roman" w:hAnsi="Times New Roman" w:cs="Times New Roman"/>
            <w:bCs/>
            <w:i/>
            <w:color w:val="0000FF"/>
            <w:sz w:val="28"/>
            <w:szCs w:val="28"/>
            <w:u w:val="single"/>
            <w:lang w:val="ru-RU" w:eastAsia="ru-RU"/>
          </w:rPr>
          <w:t>(Пункт 86.3 статьи 86 изложен в новой редакции в соответствии с Законом от 03.08.2018 № 247-</w:t>
        </w:r>
        <w:r w:rsidR="00BD0C0C" w:rsidRPr="00BD0C0C">
          <w:rPr>
            <w:rFonts w:ascii="Times New Roman" w:hAnsi="Times New Roman" w:cs="Times New Roman"/>
            <w:bCs/>
            <w:i/>
            <w:color w:val="0000FF"/>
            <w:sz w:val="28"/>
            <w:szCs w:val="28"/>
            <w:u w:val="single"/>
            <w:lang w:val="en-US" w:eastAsia="ru-RU"/>
          </w:rPr>
          <w:t>I</w:t>
        </w:r>
        <w:r w:rsidR="00BD0C0C" w:rsidRPr="00BD0C0C">
          <w:rPr>
            <w:rFonts w:ascii="Times New Roman" w:hAnsi="Times New Roman" w:cs="Times New Roman"/>
            <w:bCs/>
            <w:i/>
            <w:color w:val="0000FF"/>
            <w:sz w:val="28"/>
            <w:szCs w:val="28"/>
            <w:u w:val="single"/>
            <w:lang w:val="ru-RU" w:eastAsia="ru-RU"/>
          </w:rPr>
          <w:t>НС)</w:t>
        </w:r>
      </w:hyperlink>
      <w:r w:rsidR="00BA7E29" w:rsidRPr="001C001D">
        <w:rPr>
          <w:rFonts w:ascii="Times New Roman" w:hAnsi="Times New Roman" w:cs="Times New Roman"/>
          <w:sz w:val="28"/>
          <w:szCs w:val="28"/>
          <w:lang w:val="ru-RU"/>
        </w:rPr>
        <w:t xml:space="preserve"> </w:t>
      </w:r>
    </w:p>
    <w:p w14:paraId="6476B223" w14:textId="77777777"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14:paraId="389CCA5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proofErr w:type="gramStart"/>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roofErr w:type="gramEnd"/>
    </w:p>
    <w:p w14:paraId="720B85C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14:paraId="3F1928F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Сумма корректировки отмечается в декларации по акцизному налогу за отчетный период, в котором состоялся такой возврат.</w:t>
      </w:r>
    </w:p>
    <w:p w14:paraId="43468D8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случае последующей реализации этих товаров (продукции) обязательства по акцизному налогу исчисляются в общем порядке.</w:t>
      </w:r>
    </w:p>
    <w:p w14:paraId="04B0A4E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14:paraId="07B1F2A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proofErr w:type="gramStart"/>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w:t>
      </w:r>
      <w:proofErr w:type="gramEnd"/>
      <w:r w:rsidRPr="001C001D">
        <w:rPr>
          <w:rFonts w:ascii="Times New Roman" w:hAnsi="Times New Roman" w:cs="Times New Roman"/>
          <w:sz w:val="28"/>
          <w:szCs w:val="28"/>
          <w:lang w:val="ru-RU"/>
        </w:rPr>
        <w:t xml:space="preserve"> Донецкой Народной Республики.</w:t>
      </w:r>
    </w:p>
    <w:p w14:paraId="50B5C861" w14:textId="77777777" w:rsidR="008200A9"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6"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14:paraId="68D50C6D"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proofErr w:type="gramStart"/>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w:t>
      </w:r>
      <w:proofErr w:type="gramEnd"/>
      <w:r w:rsidRPr="001C001D">
        <w:rPr>
          <w:sz w:val="28"/>
          <w:szCs w:val="28"/>
          <w:lang w:eastAsia="uk-UA"/>
        </w:rPr>
        <w:t xml:space="preserve">, предоставлены соответствующие документы, подтверждающие утрату марок. </w:t>
      </w:r>
    </w:p>
    <w:p w14:paraId="504A8D9C" w14:textId="77777777" w:rsidR="00607081" w:rsidRPr="001C001D" w:rsidRDefault="008F661E" w:rsidP="006811D0">
      <w:pPr>
        <w:spacing w:after="360" w:line="276" w:lineRule="auto"/>
        <w:ind w:firstLine="709"/>
        <w:jc w:val="both"/>
        <w:rPr>
          <w:sz w:val="28"/>
          <w:szCs w:val="28"/>
          <w:lang w:eastAsia="uk-UA"/>
        </w:rPr>
      </w:pPr>
      <w:hyperlink r:id="rId357"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14:paraId="5727759C"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Сумма корректировки отмечается в декларации по акцизному налогу за соответствующий отчетный период. При этом сумма акцизного налога по </w:t>
      </w:r>
      <w:r w:rsidRPr="001C001D">
        <w:rPr>
          <w:sz w:val="28"/>
          <w:szCs w:val="28"/>
          <w:lang w:eastAsia="uk-UA"/>
        </w:rPr>
        <w:lastRenderedPageBreak/>
        <w:t>желанию импортера возвращается ему на текущий счет в банке или засчитывается при приобретении следующих партий марок акцизного налога.</w:t>
      </w:r>
    </w:p>
    <w:p w14:paraId="1FD7B6A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14:paraId="31868AAB" w14:textId="77777777" w:rsidR="00814022" w:rsidRPr="00983804" w:rsidRDefault="00BA7E29" w:rsidP="00983804">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14:paraId="11829AD7"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w:t>
      </w:r>
      <w:proofErr w:type="gramStart"/>
      <w:r w:rsidR="00BA7E29" w:rsidRPr="001C001D">
        <w:rPr>
          <w:rStyle w:val="a7"/>
          <w:rFonts w:ascii="Times New Roman" w:hAnsi="Times New Roman"/>
          <w:sz w:val="28"/>
          <w:szCs w:val="28"/>
          <w:lang w:val="ru-RU"/>
        </w:rPr>
        <w:t>контроль за</w:t>
      </w:r>
      <w:proofErr w:type="gramEnd"/>
      <w:r w:rsidR="00BA7E29" w:rsidRPr="001C001D">
        <w:rPr>
          <w:rStyle w:val="a7"/>
          <w:rFonts w:ascii="Times New Roman" w:hAnsi="Times New Roman"/>
          <w:sz w:val="28"/>
          <w:szCs w:val="28"/>
          <w:lang w:val="ru-RU"/>
        </w:rPr>
        <w:t xml:space="preserve"> уплатой налога</w:t>
      </w:r>
    </w:p>
    <w:p w14:paraId="5A7ADFF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14:paraId="36EF6A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14:paraId="19DBC45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14:paraId="1F08FE0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14:paraId="3705142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w:t>
      </w:r>
      <w:proofErr w:type="gramStart"/>
      <w:r w:rsidRPr="001C001D">
        <w:rPr>
          <w:rFonts w:ascii="Times New Roman" w:hAnsi="Times New Roman" w:cs="Times New Roman"/>
          <w:sz w:val="28"/>
          <w:szCs w:val="28"/>
          <w:lang w:val="ru-RU"/>
        </w:rPr>
        <w:t xml:space="preserve">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w:t>
      </w:r>
      <w:r w:rsidRPr="001C001D">
        <w:rPr>
          <w:rFonts w:ascii="Times New Roman" w:hAnsi="Times New Roman" w:cs="Times New Roman"/>
          <w:sz w:val="28"/>
          <w:szCs w:val="28"/>
          <w:lang w:val="ru-RU"/>
        </w:rPr>
        <w:lastRenderedPageBreak/>
        <w:t>уплачивают налог при приобретении марок акцизного налога на сумму, 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roofErr w:type="gramEnd"/>
    </w:p>
    <w:p w14:paraId="58E2E0F3"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358"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14:paraId="12DCC0BE"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359"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14:paraId="39DAF32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14:paraId="1FAF90AA"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14:paraId="2D4D8DA5"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14:paraId="133FBC26" w14:textId="77777777" w:rsidR="001353A7" w:rsidRPr="00CA631D" w:rsidRDefault="008F661E" w:rsidP="006811D0">
      <w:pPr>
        <w:spacing w:after="360" w:line="276" w:lineRule="auto"/>
        <w:ind w:firstLine="709"/>
        <w:jc w:val="both"/>
        <w:rPr>
          <w:i/>
          <w:color w:val="0000FF"/>
          <w:sz w:val="28"/>
          <w:szCs w:val="28"/>
        </w:rPr>
      </w:pPr>
      <w:hyperlink r:id="rId360"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0F21C30B" w14:textId="77777777"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14:paraId="1D442A2E" w14:textId="77777777" w:rsidR="001353A7" w:rsidRPr="00CA631D" w:rsidRDefault="008F661E" w:rsidP="006811D0">
      <w:pPr>
        <w:spacing w:after="360" w:line="276" w:lineRule="auto"/>
        <w:ind w:firstLine="709"/>
        <w:jc w:val="both"/>
        <w:rPr>
          <w:i/>
          <w:sz w:val="28"/>
          <w:szCs w:val="28"/>
        </w:rPr>
      </w:pPr>
      <w:hyperlink r:id="rId361"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14:paraId="5B12EE7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14:paraId="00543211"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14:paraId="391164EF"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proofErr w:type="gramStart"/>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и импортер алкогольной продукции и табачных изделий подает ежемесячно </w:t>
      </w:r>
      <w:r w:rsidR="00BA7E29" w:rsidRPr="001C001D">
        <w:rPr>
          <w:rFonts w:ascii="Times New Roman" w:hAnsi="Times New Roman" w:cs="Times New Roman"/>
          <w:sz w:val="28"/>
          <w:szCs w:val="28"/>
          <w:lang w:val="ru-RU"/>
        </w:rPr>
        <w:lastRenderedPageBreak/>
        <w:t xml:space="preserve">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roofErr w:type="gramEnd"/>
    </w:p>
    <w:p w14:paraId="6B59E57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 xml:space="preserve">87.4. </w:t>
      </w:r>
      <w:proofErr w:type="gramStart"/>
      <w:r w:rsidRPr="001C001D">
        <w:rPr>
          <w:rStyle w:val="a7"/>
          <w:rFonts w:ascii="Times New Roman" w:hAnsi="Times New Roman"/>
          <w:b w:val="0"/>
          <w:bCs w:val="0"/>
          <w:sz w:val="28"/>
          <w:szCs w:val="28"/>
          <w:lang w:val="ru-RU"/>
        </w:rPr>
        <w:t>Контроль за</w:t>
      </w:r>
      <w:proofErr w:type="gramEnd"/>
      <w:r w:rsidRPr="001C001D">
        <w:rPr>
          <w:rStyle w:val="a7"/>
          <w:rFonts w:ascii="Times New Roman" w:hAnsi="Times New Roman"/>
          <w:b w:val="0"/>
          <w:bCs w:val="0"/>
          <w:sz w:val="28"/>
          <w:szCs w:val="28"/>
          <w:lang w:val="ru-RU"/>
        </w:rPr>
        <w:t xml:space="preserve"> уплатой налога.</w:t>
      </w:r>
    </w:p>
    <w:p w14:paraId="72C5CB44" w14:textId="77777777"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proofErr w:type="gramStart"/>
      <w:r w:rsidR="00BA7E29" w:rsidRPr="001C001D">
        <w:rPr>
          <w:rFonts w:ascii="Times New Roman" w:hAnsi="Times New Roman" w:cs="Times New Roman"/>
          <w:sz w:val="28"/>
          <w:szCs w:val="28"/>
          <w:lang w:val="ru-RU"/>
        </w:rPr>
        <w:t>Контроль за</w:t>
      </w:r>
      <w:proofErr w:type="gramEnd"/>
      <w:r w:rsidR="00BA7E29" w:rsidRPr="001C001D">
        <w:rPr>
          <w:rFonts w:ascii="Times New Roman" w:hAnsi="Times New Roman" w:cs="Times New Roman"/>
          <w:sz w:val="28"/>
          <w:szCs w:val="28"/>
          <w:lang w:val="ru-RU"/>
        </w:rPr>
        <w:t xml:space="preserve">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14:paraId="2913EE69" w14:textId="77777777"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w:t>
      </w:r>
      <w:proofErr w:type="gramStart"/>
      <w:r w:rsidR="00BA7E29" w:rsidRPr="001C001D">
        <w:rPr>
          <w:sz w:val="28"/>
          <w:szCs w:val="28"/>
          <w:lang w:eastAsia="uk-UA"/>
        </w:rPr>
        <w:t>уплаты</w:t>
      </w:r>
      <w:proofErr w:type="gramEnd"/>
      <w:r w:rsidR="00BA7E29" w:rsidRPr="001C001D">
        <w:rPr>
          <w:sz w:val="28"/>
          <w:szCs w:val="28"/>
          <w:lang w:eastAsia="uk-UA"/>
        </w:rPr>
        <w:t xml:space="preserve">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14:paraId="7CADEB9C" w14:textId="77777777" w:rsidR="001353A7" w:rsidRPr="001C001D" w:rsidRDefault="008F661E" w:rsidP="006811D0">
      <w:pPr>
        <w:spacing w:after="360" w:line="276" w:lineRule="auto"/>
        <w:ind w:firstLine="709"/>
        <w:jc w:val="both"/>
        <w:rPr>
          <w:i/>
          <w:sz w:val="28"/>
          <w:szCs w:val="28"/>
        </w:rPr>
      </w:pPr>
      <w:hyperlink r:id="rId362"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14:paraId="3734CC1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14:paraId="7F86511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14:paraId="5EE2BFA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продажи таких товаров потребителям, а также подтверждений уплаты налога и легальности ввоза товаров.</w:t>
      </w:r>
    </w:p>
    <w:p w14:paraId="3BDFDFF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14:paraId="169F9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w:t>
      </w:r>
      <w:proofErr w:type="gramStart"/>
      <w:r w:rsidRPr="001C001D">
        <w:rPr>
          <w:rFonts w:ascii="Times New Roman" w:hAnsi="Times New Roman" w:cs="Times New Roman"/>
          <w:sz w:val="28"/>
          <w:szCs w:val="28"/>
          <w:lang w:val="ru-RU"/>
        </w:rPr>
        <w:t xml:space="preserve">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roofErr w:type="gramEnd"/>
    </w:p>
    <w:p w14:paraId="034533A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14:paraId="10DB44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14:paraId="46E0544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14:paraId="270EB80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14:paraId="7AB5FAB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14:paraId="326138F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14:paraId="56D2615F"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маркированные с отклонением от требований положения, утверждаемого Министерством 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14:paraId="5FEE61F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lastRenderedPageBreak/>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roofErr w:type="gramEnd"/>
    </w:p>
    <w:p w14:paraId="5730FC26" w14:textId="77777777"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14:paraId="0D461938"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14:paraId="554243E5" w14:textId="77777777"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14:paraId="6A339E20" w14:textId="77777777" w:rsidR="00983804" w:rsidRDefault="00BA7E29" w:rsidP="006811D0">
      <w:pPr>
        <w:spacing w:after="360" w:line="276" w:lineRule="auto"/>
        <w:ind w:firstLine="709"/>
        <w:jc w:val="both"/>
        <w:rPr>
          <w:sz w:val="28"/>
          <w:szCs w:val="28"/>
          <w:lang w:eastAsia="uk-UA"/>
        </w:rPr>
      </w:pPr>
      <w:proofErr w:type="gramStart"/>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r w:rsidR="00983804">
        <w:rPr>
          <w:sz w:val="28"/>
          <w:szCs w:val="28"/>
          <w:lang w:eastAsia="uk-UA"/>
        </w:rPr>
        <w:t xml:space="preserve"> </w:t>
      </w:r>
      <w:proofErr w:type="gramEnd"/>
    </w:p>
    <w:p w14:paraId="59462E14" w14:textId="77777777" w:rsidR="00BA7E29" w:rsidRDefault="00983804" w:rsidP="006811D0">
      <w:pPr>
        <w:spacing w:after="360" w:line="276" w:lineRule="auto"/>
        <w:ind w:firstLine="709"/>
        <w:jc w:val="both"/>
        <w:rPr>
          <w:sz w:val="28"/>
          <w:szCs w:val="28"/>
        </w:rPr>
      </w:pPr>
      <w:r w:rsidRPr="00983804">
        <w:rPr>
          <w:sz w:val="28"/>
          <w:szCs w:val="28"/>
        </w:rPr>
        <w:t>Электронные системы доставки никотина, устройства для нагревания табака, жидкости для электронных систем доставки никотина.</w:t>
      </w:r>
    </w:p>
    <w:p w14:paraId="7462AA27" w14:textId="77777777" w:rsidR="00983804" w:rsidRPr="001C001D" w:rsidRDefault="008F661E" w:rsidP="00983804">
      <w:pPr>
        <w:spacing w:after="360" w:line="276" w:lineRule="auto"/>
        <w:ind w:firstLine="709"/>
        <w:jc w:val="both"/>
        <w:rPr>
          <w:sz w:val="28"/>
          <w:szCs w:val="28"/>
        </w:rPr>
      </w:pPr>
      <w:hyperlink r:id="rId363" w:history="1">
        <w:r w:rsidR="00983804" w:rsidRPr="00983804">
          <w:rPr>
            <w:i/>
            <w:color w:val="0000FF"/>
            <w:sz w:val="28"/>
            <w:szCs w:val="28"/>
            <w:u w:val="single"/>
            <w:lang w:eastAsia="en-US"/>
          </w:rPr>
          <w:t>(Пункт 88.10 статьи 88 с изменениями, внесенными в соответствии с Законом от 26.05.2020 № 152-</w:t>
        </w:r>
        <w:r w:rsidR="00983804" w:rsidRPr="00983804">
          <w:rPr>
            <w:i/>
            <w:color w:val="0000FF"/>
            <w:sz w:val="28"/>
            <w:szCs w:val="28"/>
            <w:u w:val="single"/>
            <w:lang w:val="en-US" w:eastAsia="en-US"/>
          </w:rPr>
          <w:t>II</w:t>
        </w:r>
        <w:r w:rsidR="00983804" w:rsidRPr="00983804">
          <w:rPr>
            <w:i/>
            <w:color w:val="0000FF"/>
            <w:sz w:val="28"/>
            <w:szCs w:val="28"/>
            <w:u w:val="single"/>
            <w:lang w:eastAsia="en-US"/>
          </w:rPr>
          <w:t>НС)</w:t>
        </w:r>
      </w:hyperlink>
    </w:p>
    <w:p w14:paraId="082681C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w:t>
      </w:r>
      <w:r w:rsidR="00081E43" w:rsidRPr="001C001D">
        <w:rPr>
          <w:rFonts w:ascii="Times New Roman" w:hAnsi="Times New Roman" w:cs="Times New Roman"/>
          <w:sz w:val="28"/>
          <w:szCs w:val="28"/>
          <w:lang w:val="ru-RU"/>
        </w:rPr>
        <w:lastRenderedPageBreak/>
        <w:t xml:space="preserve">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14:paraId="484E2AA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14:paraId="79C8183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14:paraId="0C551ED8"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14:paraId="388CEE8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14:paraId="11A6A0E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14:paraId="4076C5A9"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14:paraId="2789A9C8"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14:paraId="674318C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14:paraId="141A49D6"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14:paraId="4F8F4B6B" w14:textId="77777777"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 xml:space="preserve">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w:t>
      </w:r>
      <w:proofErr w:type="gramStart"/>
      <w:r w:rsidR="00BA7E29" w:rsidRPr="001C001D">
        <w:rPr>
          <w:rFonts w:ascii="Times New Roman" w:hAnsi="Times New Roman" w:cs="Times New Roman"/>
          <w:sz w:val="28"/>
          <w:szCs w:val="28"/>
          <w:lang w:val="ru-RU"/>
        </w:rPr>
        <w:t>которое</w:t>
      </w:r>
      <w:proofErr w:type="gramEnd"/>
      <w:r w:rsidR="00BA7E29" w:rsidRPr="001C001D">
        <w:rPr>
          <w:rFonts w:ascii="Times New Roman" w:hAnsi="Times New Roman" w:cs="Times New Roman"/>
          <w:sz w:val="28"/>
          <w:szCs w:val="28"/>
          <w:lang w:val="ru-RU"/>
        </w:rPr>
        <w:t xml:space="preserve"> утверждается Министерством доходов и сборов Донецкой Народной Республики. Уплата за марки возврату не подлежит.</w:t>
      </w:r>
    </w:p>
    <w:p w14:paraId="474D15F2"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734FC91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14:paraId="56E271F0"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14:paraId="4839E45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14:paraId="6FF8F959"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14:paraId="3D82CA30" w14:textId="77777777" w:rsidR="00AF3A3C"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5 литров ввозятся в Донецкую Народную Республику с целью продажи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w:t>
      </w:r>
      <w:r w:rsidRPr="001C001D">
        <w:rPr>
          <w:sz w:val="28"/>
          <w:szCs w:val="28"/>
          <w:lang w:eastAsia="en-US"/>
        </w:rPr>
        <w:lastRenderedPageBreak/>
        <w:t>правильностью исчисления, полнотой и своевременностью уплаты в бюджет в этом случае возлагается на органы доходов и сборов;</w:t>
      </w:r>
    </w:p>
    <w:p w14:paraId="5D935AD8" w14:textId="77777777" w:rsidR="007E1C63" w:rsidRPr="001C001D" w:rsidRDefault="008F661E" w:rsidP="006811D0">
      <w:pPr>
        <w:spacing w:after="360" w:line="276" w:lineRule="auto"/>
        <w:ind w:firstLine="709"/>
        <w:jc w:val="both"/>
        <w:rPr>
          <w:sz w:val="28"/>
          <w:szCs w:val="28"/>
          <w:lang w:eastAsia="en-US"/>
        </w:rPr>
      </w:pPr>
      <w:hyperlink r:id="rId364" w:history="1">
        <w:r w:rsidR="007E1C63" w:rsidRPr="001B3DBF">
          <w:rPr>
            <w:bCs/>
            <w:i/>
            <w:color w:val="0000FF"/>
            <w:sz w:val="28"/>
            <w:szCs w:val="28"/>
            <w:u w:val="single"/>
          </w:rPr>
          <w:t xml:space="preserve">(Подпункт «в» пункта 89.1 статьи 89 с </w:t>
        </w:r>
        <w:proofErr w:type="gramStart"/>
        <w:r w:rsidR="007E1C63" w:rsidRPr="001B3DBF">
          <w:rPr>
            <w:bCs/>
            <w:i/>
            <w:color w:val="0000FF"/>
            <w:sz w:val="28"/>
            <w:szCs w:val="28"/>
            <w:u w:val="single"/>
          </w:rPr>
          <w:t>изменениями</w:t>
        </w:r>
        <w:proofErr w:type="gramEnd"/>
        <w:r w:rsidR="007E1C63" w:rsidRPr="001B3DBF">
          <w:rPr>
            <w:bCs/>
            <w:i/>
            <w:color w:val="0000FF"/>
            <w:sz w:val="28"/>
            <w:szCs w:val="28"/>
            <w:u w:val="single"/>
          </w:rPr>
          <w:t xml:space="preserve"> внесенными в соответствии с Законом от 03.08.2018 № 247-</w:t>
        </w:r>
        <w:r w:rsidR="007E1C63" w:rsidRPr="001B3DBF">
          <w:rPr>
            <w:bCs/>
            <w:i/>
            <w:color w:val="0000FF"/>
            <w:sz w:val="28"/>
            <w:szCs w:val="28"/>
            <w:u w:val="single"/>
            <w:lang w:val="en-US"/>
          </w:rPr>
          <w:t>I</w:t>
        </w:r>
        <w:r w:rsidR="007E1C63" w:rsidRPr="001B3DBF">
          <w:rPr>
            <w:bCs/>
            <w:i/>
            <w:color w:val="0000FF"/>
            <w:sz w:val="28"/>
            <w:szCs w:val="28"/>
            <w:u w:val="single"/>
          </w:rPr>
          <w:t>НС)</w:t>
        </w:r>
      </w:hyperlink>
    </w:p>
    <w:p w14:paraId="7910EE47" w14:textId="77777777" w:rsidR="00BA7E29"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65"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1992038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14:paraId="119DC42F" w14:textId="77777777" w:rsidR="00AF3A3C" w:rsidRPr="001C001D" w:rsidRDefault="008F661E" w:rsidP="006811D0">
      <w:pPr>
        <w:spacing w:after="360" w:line="276" w:lineRule="auto"/>
        <w:ind w:firstLine="709"/>
        <w:jc w:val="both"/>
        <w:rPr>
          <w:i/>
          <w:sz w:val="28"/>
          <w:szCs w:val="28"/>
        </w:rPr>
      </w:pPr>
      <w:hyperlink r:id="rId366"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14:paraId="6C7C01C2"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14:paraId="6C5C62A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w:t>
      </w:r>
      <w:proofErr w:type="gramStart"/>
      <w:r w:rsidRPr="001C001D">
        <w:rPr>
          <w:rFonts w:ascii="Times New Roman" w:hAnsi="Times New Roman" w:cs="Times New Roman"/>
          <w:sz w:val="28"/>
          <w:szCs w:val="28"/>
          <w:lang w:val="ru-RU"/>
        </w:rPr>
        <w:t>с даты представления</w:t>
      </w:r>
      <w:proofErr w:type="gramEnd"/>
      <w:r w:rsidRPr="001C001D">
        <w:rPr>
          <w:rFonts w:ascii="Times New Roman" w:hAnsi="Times New Roman" w:cs="Times New Roman"/>
          <w:sz w:val="28"/>
          <w:szCs w:val="28"/>
          <w:lang w:val="ru-RU"/>
        </w:rPr>
        <w:t xml:space="preserve"> документов для получения марок акцизного налога, отмеченных в пункте 88.14 статьи 88 настоящего Закона.</w:t>
      </w:r>
    </w:p>
    <w:p w14:paraId="2F410E76"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14:paraId="6DD4997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89.5. Транзитные перевозки алкогольной продукции и табачных изделий через таможенную территорию Донецкой Народной Республики осуществляются с соблюдением требований, установленных пунктом 86.10 статьи 86 настоящего Закона.</w:t>
      </w:r>
    </w:p>
    <w:p w14:paraId="1010207B" w14:textId="77777777"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lastRenderedPageBreak/>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14:paraId="55BAD5A4" w14:textId="77777777" w:rsidR="00814022" w:rsidRPr="00005808" w:rsidRDefault="008F661E" w:rsidP="00005808">
      <w:pPr>
        <w:pStyle w:val="a8"/>
        <w:spacing w:before="0" w:beforeAutospacing="0" w:after="360" w:afterAutospacing="0" w:line="276" w:lineRule="auto"/>
        <w:ind w:firstLine="709"/>
        <w:jc w:val="both"/>
        <w:rPr>
          <w:rStyle w:val="a7"/>
          <w:rFonts w:ascii="Times New Roman" w:hAnsi="Times New Roman"/>
          <w:b w:val="0"/>
          <w:bCs w:val="0"/>
          <w:sz w:val="28"/>
          <w:szCs w:val="28"/>
          <w:lang w:val="ru-RU"/>
        </w:rPr>
      </w:pPr>
      <w:hyperlink r:id="rId367"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14:paraId="7BA2CEF0"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2FE9CFA4" w14:textId="77777777" w:rsidR="00005808" w:rsidRDefault="00005808" w:rsidP="006811D0">
      <w:pPr>
        <w:pStyle w:val="a8"/>
        <w:spacing w:before="0" w:beforeAutospacing="0" w:after="360" w:afterAutospacing="0" w:line="276" w:lineRule="auto"/>
        <w:ind w:firstLine="709"/>
        <w:jc w:val="both"/>
        <w:rPr>
          <w:rStyle w:val="a7"/>
          <w:rFonts w:ascii="Times New Roman" w:hAnsi="Times New Roman"/>
          <w:b w:val="0"/>
          <w:sz w:val="28"/>
          <w:szCs w:val="28"/>
          <w:lang w:val="ru-RU"/>
        </w:rPr>
      </w:pPr>
    </w:p>
    <w:p w14:paraId="37CF8332"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w:t>
      </w:r>
      <w:proofErr w:type="gramStart"/>
      <w:r w:rsidR="00BA7E29" w:rsidRPr="001C001D">
        <w:rPr>
          <w:rStyle w:val="a7"/>
          <w:rFonts w:ascii="Times New Roman" w:hAnsi="Times New Roman"/>
          <w:sz w:val="28"/>
          <w:szCs w:val="28"/>
          <w:lang w:val="ru-RU"/>
        </w:rPr>
        <w:t>Контроль за</w:t>
      </w:r>
      <w:proofErr w:type="gramEnd"/>
      <w:r w:rsidR="00BA7E29" w:rsidRPr="001C001D">
        <w:rPr>
          <w:rStyle w:val="a7"/>
          <w:rFonts w:ascii="Times New Roman" w:hAnsi="Times New Roman"/>
          <w:sz w:val="28"/>
          <w:szCs w:val="28"/>
          <w:lang w:val="ru-RU"/>
        </w:rPr>
        <w:t xml:space="preserve">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14:paraId="2EE8EC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90.1.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14:paraId="38D82E87"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90.2.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14:paraId="587DC69C"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90.3. </w:t>
      </w:r>
      <w:proofErr w:type="gramStart"/>
      <w:r w:rsidRPr="001C001D">
        <w:rPr>
          <w:rFonts w:ascii="Times New Roman" w:hAnsi="Times New Roman" w:cs="Times New Roman"/>
          <w:sz w:val="28"/>
          <w:szCs w:val="28"/>
          <w:lang w:val="ru-RU"/>
        </w:rPr>
        <w:t>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w:t>
      </w:r>
      <w:proofErr w:type="gramEnd"/>
      <w:r w:rsidRPr="001C001D">
        <w:rPr>
          <w:rFonts w:ascii="Times New Roman" w:hAnsi="Times New Roman" w:cs="Times New Roman"/>
          <w:sz w:val="28"/>
          <w:szCs w:val="28"/>
          <w:lang w:val="ru-RU"/>
        </w:rPr>
        <w:t xml:space="preserve"> в доход государства (конфискации).</w:t>
      </w:r>
    </w:p>
    <w:p w14:paraId="6C39392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14:paraId="6A521E8D"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14:paraId="6B6AE674"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w:t>
      </w:r>
      <w:proofErr w:type="gramStart"/>
      <w:r w:rsidRPr="001C001D">
        <w:rPr>
          <w:rFonts w:ascii="Times New Roman" w:hAnsi="Times New Roman" w:cs="Times New Roman"/>
          <w:sz w:val="28"/>
          <w:szCs w:val="28"/>
          <w:lang w:val="ru-RU"/>
        </w:rPr>
        <w:t>согласно</w:t>
      </w:r>
      <w:proofErr w:type="gramEnd"/>
      <w:r w:rsidRPr="001C001D">
        <w:rPr>
          <w:rFonts w:ascii="Times New Roman" w:hAnsi="Times New Roman" w:cs="Times New Roman"/>
          <w:sz w:val="28"/>
          <w:szCs w:val="28"/>
          <w:lang w:val="ru-RU"/>
        </w:rPr>
        <w:t xml:space="preserve"> действующего законодательства.</w:t>
      </w:r>
    </w:p>
    <w:p w14:paraId="7F17EB2B"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proofErr w:type="gramStart"/>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w:t>
      </w:r>
      <w:proofErr w:type="gramEnd"/>
      <w:r w:rsidR="00BA7E29" w:rsidRPr="001C001D">
        <w:rPr>
          <w:rFonts w:ascii="Times New Roman" w:hAnsi="Times New Roman" w:cs="Times New Roman"/>
          <w:sz w:val="28"/>
          <w:szCs w:val="28"/>
          <w:lang w:val="ru-RU"/>
        </w:rPr>
        <w:t xml:space="preserve"> Отмеченные суммы начисляются по форме, установленной Министерством доходов и сборов Донецкой Народной Республики.</w:t>
      </w:r>
    </w:p>
    <w:p w14:paraId="53A5DAB7"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14:paraId="1CC46F55"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14:paraId="36EFC2FB"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14:paraId="2717EC61"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1 литр 100-процентного спирта </w:t>
      </w:r>
      <w:proofErr w:type="gramStart"/>
      <w:r w:rsidRPr="001C001D">
        <w:rPr>
          <w:rFonts w:ascii="Times New Roman" w:hAnsi="Times New Roman" w:cs="Times New Roman"/>
          <w:sz w:val="28"/>
          <w:szCs w:val="28"/>
          <w:lang w:val="ru-RU"/>
        </w:rPr>
        <w:t>с</w:t>
      </w:r>
      <w:proofErr w:type="gramEnd"/>
      <w:r w:rsidRPr="001C001D">
        <w:rPr>
          <w:rFonts w:ascii="Times New Roman" w:hAnsi="Times New Roman" w:cs="Times New Roman"/>
          <w:sz w:val="28"/>
          <w:szCs w:val="28"/>
          <w:lang w:val="ru-RU"/>
        </w:rPr>
        <w:t>:</w:t>
      </w:r>
    </w:p>
    <w:p w14:paraId="5BD40C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14:paraId="70FE935C" w14:textId="77777777"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w:t>
      </w:r>
      <w:proofErr w:type="gramStart"/>
      <w:r w:rsidR="00BA7E29" w:rsidRPr="001C001D">
        <w:rPr>
          <w:rFonts w:ascii="Times New Roman" w:hAnsi="Times New Roman" w:cs="Times New Roman"/>
          <w:sz w:val="28"/>
          <w:szCs w:val="28"/>
          <w:lang w:val="ru-RU"/>
        </w:rPr>
        <w:t>дств</w:t>
      </w:r>
      <w:r w:rsidR="00A0623F" w:rsidRPr="001C001D">
        <w:rPr>
          <w:rFonts w:ascii="Times New Roman" w:hAnsi="Times New Roman" w:cs="Times New Roman"/>
          <w:sz w:val="28"/>
          <w:szCs w:val="28"/>
          <w:lang w:val="ru-RU"/>
        </w:rPr>
        <w:t xml:space="preserve"> в в</w:t>
      </w:r>
      <w:proofErr w:type="gramEnd"/>
      <w:r w:rsidR="00A0623F" w:rsidRPr="001C001D">
        <w:rPr>
          <w:rFonts w:ascii="Times New Roman" w:hAnsi="Times New Roman" w:cs="Times New Roman"/>
          <w:sz w:val="28"/>
          <w:szCs w:val="28"/>
          <w:lang w:val="ru-RU"/>
        </w:rPr>
        <w:t xml:space="preserve">иде эликсиров, бальзамов </w:t>
      </w:r>
      <w:r w:rsidR="00A0623F" w:rsidRPr="001C001D">
        <w:rPr>
          <w:rFonts w:ascii="Times New Roman" w:hAnsi="Times New Roman" w:cs="Times New Roman"/>
          <w:sz w:val="28"/>
          <w:szCs w:val="28"/>
          <w:lang w:val="ru-RU"/>
        </w:rPr>
        <w:lastRenderedPageBreak/>
        <w:t xml:space="preserve">и иной подобной продукции. Требования к лекарственным средствам, по которым налог взимается по ставке 0 российских рублей за 1 литр 100-процентного спирта, устанавливается </w:t>
      </w:r>
      <w:r w:rsidR="001D4391">
        <w:rPr>
          <w:rFonts w:ascii="Times New Roman" w:hAnsi="Times New Roman" w:cs="Times New Roman"/>
          <w:sz w:val="28"/>
          <w:szCs w:val="28"/>
          <w:lang w:val="ru-RU"/>
        </w:rPr>
        <w:t>Правительством</w:t>
      </w:r>
      <w:r w:rsidR="00A0623F" w:rsidRPr="001C001D">
        <w:rPr>
          <w:rFonts w:ascii="Times New Roman" w:hAnsi="Times New Roman" w:cs="Times New Roman"/>
          <w:sz w:val="28"/>
          <w:szCs w:val="28"/>
          <w:lang w:val="ru-RU"/>
        </w:rPr>
        <w:t xml:space="preserve">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14:paraId="71683425"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14:paraId="45A555DE" w14:textId="77777777"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91.1.2. </w:t>
      </w:r>
      <w:proofErr w:type="gramStart"/>
      <w:r w:rsidRPr="001C001D">
        <w:rPr>
          <w:rFonts w:ascii="Times New Roman" w:hAnsi="Times New Roman" w:cs="Times New Roman"/>
          <w:sz w:val="28"/>
          <w:szCs w:val="28"/>
          <w:lang w:val="ru-RU"/>
        </w:rPr>
        <w:t>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roofErr w:type="gramEnd"/>
    </w:p>
    <w:p w14:paraId="72DC0B2C"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14:paraId="7EA59BE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14:paraId="325AF61D"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14:paraId="66A0807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14:paraId="366E1FF7" w14:textId="77777777"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368"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14:paraId="39CD176E" w14:textId="77777777" w:rsidR="00D232C0" w:rsidRPr="001C001D" w:rsidRDefault="00D232C0" w:rsidP="006811D0">
      <w:pPr>
        <w:spacing w:after="360" w:line="276" w:lineRule="auto"/>
        <w:ind w:firstLine="709"/>
        <w:jc w:val="both"/>
        <w:rPr>
          <w:sz w:val="28"/>
          <w:szCs w:val="28"/>
        </w:rPr>
      </w:pPr>
      <w:r w:rsidRPr="001C001D">
        <w:rPr>
          <w:sz w:val="28"/>
          <w:szCs w:val="28"/>
        </w:rPr>
        <w:t>93.2. По транспортным средствам, зарегистрированным на физических лиц, приобретенным и переданным ими на основании доверенности на право 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14:paraId="0C08A27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14:paraId="424E72D9"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14:paraId="5698B5B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w:t>
      </w:r>
      <w:proofErr w:type="gramStart"/>
      <w:r w:rsidRPr="001C001D">
        <w:rPr>
          <w:sz w:val="28"/>
          <w:szCs w:val="28"/>
        </w:rPr>
        <w:t>машины</w:t>
      </w:r>
      <w:proofErr w:type="gramEnd"/>
      <w:r w:rsidRPr="001C001D">
        <w:rPr>
          <w:sz w:val="28"/>
          <w:szCs w:val="28"/>
        </w:rPr>
        <w:t xml:space="preserve">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14:paraId="3B8000E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14:paraId="38AE7195" w14:textId="77777777"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14:paraId="174843AA" w14:textId="77777777" w:rsidR="00EC29B8"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 xml:space="preserve">или автомобили легковые с </w:t>
      </w:r>
      <w:r w:rsidR="006A0A2A" w:rsidRPr="001B3DBF">
        <w:rPr>
          <w:bCs/>
          <w:sz w:val="28"/>
          <w:szCs w:val="28"/>
        </w:rPr>
        <w:t>объемом</w:t>
      </w:r>
      <w:r w:rsidRPr="001C001D">
        <w:rPr>
          <w:sz w:val="28"/>
          <w:szCs w:val="28"/>
        </w:rPr>
        <w:t xml:space="preserve">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14:paraId="4A587EC3" w14:textId="77777777" w:rsidR="006A0A2A" w:rsidRPr="001C001D" w:rsidRDefault="008F661E" w:rsidP="006811D0">
      <w:pPr>
        <w:spacing w:after="360" w:line="276" w:lineRule="auto"/>
        <w:ind w:firstLine="709"/>
        <w:jc w:val="both"/>
        <w:rPr>
          <w:sz w:val="28"/>
          <w:szCs w:val="28"/>
        </w:rPr>
      </w:pPr>
      <w:hyperlink r:id="rId369" w:history="1">
        <w:r w:rsidR="006A0A2A" w:rsidRPr="001B3DBF">
          <w:rPr>
            <w:bCs/>
            <w:i/>
            <w:color w:val="0000FF"/>
            <w:sz w:val="28"/>
            <w:szCs w:val="28"/>
            <w:u w:val="single"/>
          </w:rPr>
          <w:t xml:space="preserve">(Подпункт 2 пункта 94.2 статьи 94 с </w:t>
        </w:r>
        <w:proofErr w:type="gramStart"/>
        <w:r w:rsidR="006A0A2A" w:rsidRPr="001B3DBF">
          <w:rPr>
            <w:bCs/>
            <w:i/>
            <w:color w:val="0000FF"/>
            <w:sz w:val="28"/>
            <w:szCs w:val="28"/>
            <w:u w:val="single"/>
          </w:rPr>
          <w:t>изменениями</w:t>
        </w:r>
        <w:proofErr w:type="gramEnd"/>
        <w:r w:rsidR="006A0A2A" w:rsidRPr="001B3DBF">
          <w:rPr>
            <w:bCs/>
            <w:i/>
            <w:color w:val="0000FF"/>
            <w:sz w:val="28"/>
            <w:szCs w:val="28"/>
            <w:u w:val="single"/>
          </w:rPr>
          <w:t xml:space="preserve"> внесенными в соответствии с Законом от 03.08.2018 № 247-</w:t>
        </w:r>
        <w:r w:rsidR="006A0A2A" w:rsidRPr="001B3DBF">
          <w:rPr>
            <w:bCs/>
            <w:i/>
            <w:color w:val="0000FF"/>
            <w:sz w:val="28"/>
            <w:szCs w:val="28"/>
            <w:u w:val="single"/>
            <w:lang w:val="en-US"/>
          </w:rPr>
          <w:t>I</w:t>
        </w:r>
        <w:r w:rsidR="006A0A2A" w:rsidRPr="001B3DBF">
          <w:rPr>
            <w:bCs/>
            <w:i/>
            <w:color w:val="0000FF"/>
            <w:sz w:val="28"/>
            <w:szCs w:val="28"/>
            <w:u w:val="single"/>
          </w:rPr>
          <w:t>НС)</w:t>
        </w:r>
      </w:hyperlink>
    </w:p>
    <w:p w14:paraId="4003ECE9" w14:textId="77777777"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14:paraId="71A479F6" w14:textId="77777777"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14:paraId="4DE7D1F8" w14:textId="77777777" w:rsidR="00545EF9" w:rsidRPr="001C001D" w:rsidRDefault="00270C03" w:rsidP="006811D0">
      <w:pPr>
        <w:spacing w:after="360" w:line="276" w:lineRule="auto"/>
        <w:ind w:firstLine="709"/>
        <w:jc w:val="both"/>
        <w:rPr>
          <w:sz w:val="28"/>
          <w:szCs w:val="28"/>
        </w:rPr>
      </w:pPr>
      <w:r w:rsidRPr="001C001D">
        <w:rPr>
          <w:sz w:val="28"/>
          <w:szCs w:val="28"/>
        </w:rPr>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w:t>
      </w:r>
      <w:r w:rsidR="00545EF9" w:rsidRPr="001C001D">
        <w:rPr>
          <w:sz w:val="28"/>
          <w:szCs w:val="28"/>
        </w:rPr>
        <w:lastRenderedPageBreak/>
        <w:t xml:space="preserve">сельскохозяйственных товаропроизводителей и используемые при сельскохозяйственных работах для производства сельскохозяйственной продукции; </w:t>
      </w:r>
    </w:p>
    <w:p w14:paraId="516EFDD2" w14:textId="77777777" w:rsidR="000955CA" w:rsidRPr="000955CA" w:rsidRDefault="000955CA" w:rsidP="000955CA">
      <w:pPr>
        <w:spacing w:after="360" w:line="276" w:lineRule="auto"/>
        <w:ind w:firstLine="709"/>
        <w:jc w:val="both"/>
        <w:rPr>
          <w:bCs/>
          <w:sz w:val="28"/>
          <w:szCs w:val="28"/>
        </w:rPr>
      </w:pPr>
      <w:r w:rsidRPr="000955CA">
        <w:rPr>
          <w:bCs/>
          <w:sz w:val="28"/>
          <w:szCs w:val="28"/>
        </w:rPr>
        <w:t>6) транспортные средства, закрепленные на праве оперативного управления:</w:t>
      </w:r>
    </w:p>
    <w:p w14:paraId="2A0C3C41" w14:textId="77777777" w:rsidR="000955CA" w:rsidRPr="000955CA" w:rsidRDefault="000955CA" w:rsidP="000955CA">
      <w:pPr>
        <w:spacing w:after="360" w:line="276" w:lineRule="auto"/>
        <w:ind w:firstLine="709"/>
        <w:jc w:val="both"/>
        <w:rPr>
          <w:bCs/>
          <w:sz w:val="28"/>
          <w:szCs w:val="28"/>
        </w:rPr>
      </w:pPr>
      <w:r w:rsidRPr="000955CA">
        <w:rPr>
          <w:bCs/>
          <w:sz w:val="28"/>
          <w:szCs w:val="28"/>
        </w:rPr>
        <w:t>а) за органами законодательной, исполнительной и судебной власти;</w:t>
      </w:r>
    </w:p>
    <w:p w14:paraId="327050B9"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б)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воинскими частями, воинскими учебными заведениями, учреждениями и организациями Вооруженных Сил Донецкой Народной Республики, которые полностью содержатся за счет средств бюджета Донецкой Народной Республики;</w:t>
      </w:r>
    </w:p>
    <w:p w14:paraId="19D58B26"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в)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воинскими формированиями республиканского органа исполнительной власти, реализующего государственную политику в сфере внутренних дел, которые полностью содержатся за счет средств бюджета Донецкой Народной Республики;</w:t>
      </w:r>
    </w:p>
    <w:p w14:paraId="3047DE4A" w14:textId="77777777" w:rsidR="000955CA" w:rsidRPr="000955CA" w:rsidRDefault="000955CA" w:rsidP="000955CA">
      <w:pPr>
        <w:spacing w:after="360" w:line="276" w:lineRule="auto"/>
        <w:ind w:firstLine="709"/>
        <w:jc w:val="both"/>
        <w:rPr>
          <w:bCs/>
          <w:sz w:val="28"/>
          <w:szCs w:val="28"/>
        </w:rPr>
      </w:pPr>
      <w:r w:rsidRPr="000955CA">
        <w:rPr>
          <w:bCs/>
          <w:sz w:val="28"/>
          <w:szCs w:val="28"/>
        </w:rPr>
        <w:t xml:space="preserve">г) транспортные средства и другие самоходные </w:t>
      </w:r>
      <w:proofErr w:type="gramStart"/>
      <w:r w:rsidRPr="000955CA">
        <w:rPr>
          <w:bCs/>
          <w:sz w:val="28"/>
          <w:szCs w:val="28"/>
        </w:rPr>
        <w:t>машины</w:t>
      </w:r>
      <w:proofErr w:type="gramEnd"/>
      <w:r w:rsidRPr="000955CA">
        <w:rPr>
          <w:bCs/>
          <w:sz w:val="28"/>
          <w:szCs w:val="28"/>
        </w:rPr>
        <w:t xml:space="preserve"> и механизмы, которые закреплены на праве оперативного управления за подразделениями республиканского органа исполнительной власти, реализующего государственную политику в сфере гражданской обороны, которые полностью содержатся за счет средств бюджета Донецкой Народной Республики.</w:t>
      </w:r>
    </w:p>
    <w:p w14:paraId="50277A2C" w14:textId="77777777" w:rsidR="00545EF9" w:rsidRPr="001C001D" w:rsidRDefault="008F661E" w:rsidP="000955CA">
      <w:pPr>
        <w:spacing w:after="360" w:line="276" w:lineRule="auto"/>
        <w:ind w:firstLine="709"/>
        <w:jc w:val="both"/>
        <w:rPr>
          <w:sz w:val="28"/>
          <w:szCs w:val="28"/>
        </w:rPr>
      </w:pPr>
      <w:hyperlink r:id="rId370" w:history="1">
        <w:r w:rsidR="000955CA" w:rsidRPr="000955CA">
          <w:rPr>
            <w:bCs/>
            <w:i/>
            <w:color w:val="0000FF"/>
            <w:sz w:val="28"/>
            <w:szCs w:val="28"/>
            <w:u w:val="single"/>
          </w:rPr>
          <w:t>(Подпункт 6 пункта 94.2 статьи 94 изложен в новой редакции в соответствии с Законом от 03.08.2018 № 247-</w:t>
        </w:r>
        <w:r w:rsidR="000955CA" w:rsidRPr="000955CA">
          <w:rPr>
            <w:bCs/>
            <w:i/>
            <w:color w:val="0000FF"/>
            <w:sz w:val="28"/>
            <w:szCs w:val="28"/>
            <w:u w:val="single"/>
            <w:lang w:val="en-US"/>
          </w:rPr>
          <w:t>I</w:t>
        </w:r>
        <w:r w:rsidR="000955CA" w:rsidRPr="000955CA">
          <w:rPr>
            <w:bCs/>
            <w:i/>
            <w:color w:val="0000FF"/>
            <w:sz w:val="28"/>
            <w:szCs w:val="28"/>
            <w:u w:val="single"/>
          </w:rPr>
          <w:t>НС)</w:t>
        </w:r>
      </w:hyperlink>
    </w:p>
    <w:p w14:paraId="1586DA28" w14:textId="77777777"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14:paraId="716BE0C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14:paraId="529B57F5" w14:textId="77777777" w:rsidR="006E114D" w:rsidRPr="006E114D" w:rsidRDefault="006E114D" w:rsidP="006E114D">
      <w:pPr>
        <w:spacing w:after="360" w:line="276" w:lineRule="auto"/>
        <w:ind w:firstLine="709"/>
        <w:jc w:val="both"/>
        <w:rPr>
          <w:bCs/>
          <w:sz w:val="28"/>
          <w:szCs w:val="28"/>
        </w:rPr>
      </w:pPr>
      <w:r w:rsidRPr="006E114D">
        <w:rPr>
          <w:bCs/>
          <w:sz w:val="28"/>
          <w:szCs w:val="28"/>
        </w:rPr>
        <w:lastRenderedPageBreak/>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 а также пожарные транспортные средства;</w:t>
      </w:r>
    </w:p>
    <w:p w14:paraId="2C8A4339" w14:textId="77777777" w:rsidR="00545EF9" w:rsidRPr="001C001D" w:rsidRDefault="008F661E" w:rsidP="006E114D">
      <w:pPr>
        <w:spacing w:after="360" w:line="276" w:lineRule="auto"/>
        <w:ind w:firstLine="709"/>
        <w:jc w:val="both"/>
        <w:rPr>
          <w:sz w:val="28"/>
          <w:szCs w:val="28"/>
          <w:lang w:eastAsia="uk-UA"/>
        </w:rPr>
      </w:pPr>
      <w:hyperlink r:id="rId371" w:history="1">
        <w:r w:rsidR="006E114D" w:rsidRPr="006E114D">
          <w:rPr>
            <w:bCs/>
            <w:i/>
            <w:color w:val="0000FF"/>
            <w:sz w:val="28"/>
            <w:szCs w:val="28"/>
            <w:u w:val="single"/>
          </w:rPr>
          <w:t>(Подпункт 9 пункта 94.2 статьи 94 изложен в новой редакции в соответствии с Законом от 03.08.2018 № 247-</w:t>
        </w:r>
        <w:r w:rsidR="006E114D" w:rsidRPr="006E114D">
          <w:rPr>
            <w:bCs/>
            <w:i/>
            <w:color w:val="0000FF"/>
            <w:sz w:val="28"/>
            <w:szCs w:val="28"/>
            <w:u w:val="single"/>
            <w:lang w:val="en-US"/>
          </w:rPr>
          <w:t>I</w:t>
        </w:r>
        <w:r w:rsidR="006E114D" w:rsidRPr="006E114D">
          <w:rPr>
            <w:bCs/>
            <w:i/>
            <w:color w:val="0000FF"/>
            <w:sz w:val="28"/>
            <w:szCs w:val="28"/>
            <w:u w:val="single"/>
          </w:rPr>
          <w:t>НС)</w:t>
        </w:r>
      </w:hyperlink>
    </w:p>
    <w:p w14:paraId="4F41A6CA" w14:textId="77777777" w:rsidR="00545EF9" w:rsidRDefault="00270C03" w:rsidP="006811D0">
      <w:pPr>
        <w:spacing w:after="360" w:line="276" w:lineRule="auto"/>
        <w:ind w:firstLine="709"/>
        <w:jc w:val="both"/>
        <w:rPr>
          <w:sz w:val="28"/>
          <w:szCs w:val="28"/>
          <w:lang w:eastAsia="uk-UA"/>
        </w:rPr>
      </w:pPr>
      <w:r w:rsidRPr="001C001D">
        <w:rPr>
          <w:sz w:val="28"/>
          <w:szCs w:val="28"/>
          <w:lang w:eastAsia="uk-UA"/>
        </w:rPr>
        <w:t>10) </w:t>
      </w:r>
      <w:r w:rsidR="00545EF9" w:rsidRPr="001C001D">
        <w:rPr>
          <w:sz w:val="28"/>
          <w:szCs w:val="28"/>
          <w:lang w:eastAsia="uk-UA"/>
        </w:rPr>
        <w:t xml:space="preserve">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w:t>
      </w:r>
      <w:proofErr w:type="gramStart"/>
      <w:r w:rsidR="00545EF9" w:rsidRPr="001C001D">
        <w:rPr>
          <w:sz w:val="28"/>
          <w:szCs w:val="28"/>
          <w:lang w:eastAsia="uk-UA"/>
        </w:rPr>
        <w:t>лица, получившего статус инвалида во владении находится</w:t>
      </w:r>
      <w:proofErr w:type="gramEnd"/>
      <w:r w:rsidR="00545EF9" w:rsidRPr="001C001D">
        <w:rPr>
          <w:sz w:val="28"/>
          <w:szCs w:val="28"/>
          <w:lang w:eastAsia="uk-UA"/>
        </w:rPr>
        <w:t xml:space="preserve"> более одного транспортного средства, такие транспортные средства свыше одного облагаются налогом на общих основаниях. При этом</w:t>
      </w:r>
      <w:proofErr w:type="gramStart"/>
      <w:r w:rsidR="00545EF9" w:rsidRPr="001C001D">
        <w:rPr>
          <w:sz w:val="28"/>
          <w:szCs w:val="28"/>
          <w:lang w:eastAsia="uk-UA"/>
        </w:rPr>
        <w:t>,</w:t>
      </w:r>
      <w:proofErr w:type="gramEnd"/>
      <w:r w:rsidR="00545EF9" w:rsidRPr="001C001D">
        <w:rPr>
          <w:sz w:val="28"/>
          <w:szCs w:val="28"/>
          <w:lang w:eastAsia="uk-UA"/>
        </w:rPr>
        <w:t xml:space="preserve"> от налогообложения освобождается транспортное средство, ставка налога на которое меньше.</w:t>
      </w:r>
    </w:p>
    <w:p w14:paraId="24A87F5B" w14:textId="77777777" w:rsidR="00762F0D" w:rsidRPr="00762F0D" w:rsidRDefault="00762F0D" w:rsidP="00762F0D">
      <w:pPr>
        <w:spacing w:after="360" w:line="276" w:lineRule="auto"/>
        <w:ind w:firstLine="709"/>
        <w:jc w:val="both"/>
        <w:rPr>
          <w:bCs/>
          <w:sz w:val="28"/>
          <w:szCs w:val="28"/>
        </w:rPr>
      </w:pPr>
      <w:r w:rsidRPr="00762F0D">
        <w:rPr>
          <w:bCs/>
          <w:sz w:val="28"/>
          <w:szCs w:val="28"/>
        </w:rPr>
        <w:t xml:space="preserve">11) иные транспортные средства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762F0D">
        <w:rPr>
          <w:bCs/>
          <w:sz w:val="28"/>
          <w:szCs w:val="28"/>
        </w:rPr>
        <w:t xml:space="preserve"> Донецкой Народной Республики.</w:t>
      </w:r>
    </w:p>
    <w:p w14:paraId="6F2A9614" w14:textId="77777777" w:rsidR="00762F0D" w:rsidRPr="001C001D" w:rsidRDefault="008F661E" w:rsidP="00762F0D">
      <w:pPr>
        <w:spacing w:after="360" w:line="276" w:lineRule="auto"/>
        <w:ind w:firstLine="709"/>
        <w:jc w:val="both"/>
        <w:rPr>
          <w:sz w:val="28"/>
          <w:szCs w:val="28"/>
        </w:rPr>
      </w:pPr>
      <w:hyperlink r:id="rId372" w:history="1">
        <w:r w:rsidR="00762F0D" w:rsidRPr="00762F0D">
          <w:rPr>
            <w:bCs/>
            <w:i/>
            <w:color w:val="0000FF"/>
            <w:sz w:val="28"/>
            <w:szCs w:val="28"/>
            <w:u w:val="single"/>
          </w:rPr>
          <w:t>(Подпункт 11 пункта 94.2 статьи 94 введен Законом от 03.08.2018       № 247-</w:t>
        </w:r>
        <w:r w:rsidR="00762F0D" w:rsidRPr="00762F0D">
          <w:rPr>
            <w:bCs/>
            <w:i/>
            <w:color w:val="0000FF"/>
            <w:sz w:val="28"/>
            <w:szCs w:val="28"/>
            <w:u w:val="single"/>
            <w:lang w:val="en-US"/>
          </w:rPr>
          <w:t>I</w:t>
        </w:r>
        <w:r w:rsidR="00762F0D" w:rsidRPr="00762F0D">
          <w:rPr>
            <w:bCs/>
            <w:i/>
            <w:color w:val="0000FF"/>
            <w:sz w:val="28"/>
            <w:szCs w:val="28"/>
            <w:u w:val="single"/>
          </w:rPr>
          <w:t>НС)</w:t>
        </w:r>
      </w:hyperlink>
    </w:p>
    <w:p w14:paraId="4FCC7D2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14:paraId="72EAB6D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14:paraId="3175E067"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w:t>
      </w:r>
      <w:r w:rsidR="00250AAF" w:rsidRPr="001B3DBF">
        <w:rPr>
          <w:bCs/>
          <w:sz w:val="28"/>
          <w:szCs w:val="28"/>
        </w:rPr>
        <w:t>объем</w:t>
      </w:r>
      <w:r w:rsidRPr="001C001D">
        <w:rPr>
          <w:sz w:val="28"/>
          <w:szCs w:val="28"/>
        </w:rPr>
        <w:t xml:space="preserve"> двигателя транспортного средства в кубических сантиметрах;</w:t>
      </w:r>
    </w:p>
    <w:p w14:paraId="122E982D" w14:textId="77777777" w:rsidR="00250AAF" w:rsidRPr="001C001D" w:rsidRDefault="008F661E" w:rsidP="006811D0">
      <w:pPr>
        <w:spacing w:after="360" w:line="276" w:lineRule="auto"/>
        <w:ind w:firstLine="709"/>
        <w:jc w:val="both"/>
        <w:rPr>
          <w:sz w:val="28"/>
          <w:szCs w:val="28"/>
        </w:rPr>
      </w:pPr>
      <w:hyperlink r:id="rId373" w:history="1">
        <w:r w:rsidR="00250AAF" w:rsidRPr="001B3DBF">
          <w:rPr>
            <w:bCs/>
            <w:i/>
            <w:color w:val="0000FF"/>
            <w:sz w:val="28"/>
            <w:szCs w:val="28"/>
            <w:u w:val="single"/>
          </w:rPr>
          <w:t>(Подпункт 95.1.1 пункта 95.1 статьи 95 с изменениями, внесенными в соответствии с Законом от 03.08.2018 № 247-</w:t>
        </w:r>
        <w:r w:rsidR="00250AAF" w:rsidRPr="001B3DBF">
          <w:rPr>
            <w:bCs/>
            <w:i/>
            <w:color w:val="0000FF"/>
            <w:sz w:val="28"/>
            <w:szCs w:val="28"/>
            <w:u w:val="single"/>
            <w:lang w:val="en-US"/>
          </w:rPr>
          <w:t>I</w:t>
        </w:r>
        <w:r w:rsidR="00250AAF" w:rsidRPr="001B3DBF">
          <w:rPr>
            <w:bCs/>
            <w:i/>
            <w:color w:val="0000FF"/>
            <w:sz w:val="28"/>
            <w:szCs w:val="28"/>
            <w:u w:val="single"/>
          </w:rPr>
          <w:t>НС)</w:t>
        </w:r>
      </w:hyperlink>
    </w:p>
    <w:p w14:paraId="2090B82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14:paraId="6AF4DC9F" w14:textId="77777777" w:rsidR="00E3407B" w:rsidRPr="00E3407B" w:rsidRDefault="00E3407B" w:rsidP="00E3407B">
      <w:pPr>
        <w:spacing w:after="360" w:line="276" w:lineRule="auto"/>
        <w:ind w:firstLine="709"/>
        <w:jc w:val="both"/>
        <w:rPr>
          <w:bCs/>
          <w:sz w:val="28"/>
          <w:szCs w:val="28"/>
        </w:rPr>
      </w:pPr>
      <w:r w:rsidRPr="00E3407B">
        <w:rPr>
          <w:bCs/>
          <w:sz w:val="28"/>
          <w:szCs w:val="28"/>
        </w:rPr>
        <w:lastRenderedPageBreak/>
        <w:t>95.1.3. в отношении водных несамоходных (буксируемых) транспортных средств – по длине корпуса такого средства в сантиметрах;</w:t>
      </w:r>
    </w:p>
    <w:p w14:paraId="4EC0ABA8" w14:textId="77777777" w:rsidR="00545EF9" w:rsidRPr="001C001D" w:rsidRDefault="008F661E" w:rsidP="00E3407B">
      <w:pPr>
        <w:spacing w:after="360" w:line="276" w:lineRule="auto"/>
        <w:ind w:firstLine="709"/>
        <w:jc w:val="both"/>
        <w:rPr>
          <w:sz w:val="28"/>
          <w:szCs w:val="28"/>
        </w:rPr>
      </w:pPr>
      <w:hyperlink r:id="rId374" w:history="1">
        <w:r w:rsidR="00E3407B" w:rsidRPr="00E3407B">
          <w:rPr>
            <w:bCs/>
            <w:i/>
            <w:color w:val="0000FF"/>
            <w:sz w:val="28"/>
            <w:szCs w:val="28"/>
            <w:u w:val="single"/>
          </w:rPr>
          <w:t>(Подпункт 95.1.3 пункта 95.1 статьи 95 изложен в новой редакции в соответствии с Законом от 03.08.2018 № 247-</w:t>
        </w:r>
        <w:r w:rsidR="00E3407B" w:rsidRPr="00E3407B">
          <w:rPr>
            <w:bCs/>
            <w:i/>
            <w:color w:val="0000FF"/>
            <w:sz w:val="28"/>
            <w:szCs w:val="28"/>
            <w:u w:val="single"/>
            <w:lang w:val="en-US"/>
          </w:rPr>
          <w:t>I</w:t>
        </w:r>
        <w:r w:rsidR="00E3407B" w:rsidRPr="00E3407B">
          <w:rPr>
            <w:bCs/>
            <w:i/>
            <w:color w:val="0000FF"/>
            <w:sz w:val="28"/>
            <w:szCs w:val="28"/>
            <w:u w:val="single"/>
          </w:rPr>
          <w:t>НС)</w:t>
        </w:r>
      </w:hyperlink>
    </w:p>
    <w:p w14:paraId="50863B7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14:paraId="48A3887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14:paraId="44B60C7A" w14:textId="77777777"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14:paraId="17096B5B"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14:paraId="5F683D07"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14:paraId="3CFA0D8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14:paraId="5FE51781"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14:paraId="72C3A38D"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14:paraId="5666437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Налоговые ставки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100 см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14:paraId="16F71B93" w14:textId="77777777" w:rsidTr="002F527B">
        <w:tc>
          <w:tcPr>
            <w:tcW w:w="4644" w:type="dxa"/>
            <w:shd w:val="clear" w:color="auto" w:fill="auto"/>
          </w:tcPr>
          <w:p w14:paraId="2C36438F" w14:textId="77777777" w:rsidR="00545EF9" w:rsidRPr="001C001D" w:rsidRDefault="00545EF9" w:rsidP="006811D0">
            <w:pPr>
              <w:spacing w:after="360" w:line="276" w:lineRule="auto"/>
              <w:jc w:val="center"/>
              <w:rPr>
                <w:b/>
                <w:sz w:val="28"/>
                <w:szCs w:val="28"/>
              </w:rPr>
            </w:pPr>
            <w:r w:rsidRPr="001C001D">
              <w:rPr>
                <w:b/>
                <w:sz w:val="28"/>
                <w:szCs w:val="28"/>
              </w:rPr>
              <w:lastRenderedPageBreak/>
              <w:t>Описание объектов налогообложения</w:t>
            </w:r>
          </w:p>
        </w:tc>
        <w:tc>
          <w:tcPr>
            <w:tcW w:w="5041" w:type="dxa"/>
            <w:shd w:val="clear" w:color="auto" w:fill="auto"/>
          </w:tcPr>
          <w:p w14:paraId="38CA81F1" w14:textId="77777777" w:rsidR="00270C03" w:rsidRPr="001C001D" w:rsidRDefault="00545EF9" w:rsidP="006811D0">
            <w:pPr>
              <w:spacing w:after="360" w:line="276" w:lineRule="auto"/>
              <w:jc w:val="center"/>
              <w:rPr>
                <w:b/>
                <w:sz w:val="28"/>
                <w:szCs w:val="28"/>
              </w:rPr>
            </w:pPr>
            <w:r w:rsidRPr="001C001D">
              <w:rPr>
                <w:b/>
                <w:sz w:val="28"/>
                <w:szCs w:val="28"/>
              </w:rPr>
              <w:t xml:space="preserve">Ставка налога </w:t>
            </w:r>
          </w:p>
          <w:p w14:paraId="4BE7CED8" w14:textId="77777777" w:rsidR="00545EF9" w:rsidRPr="001C001D" w:rsidRDefault="00545EF9" w:rsidP="006811D0">
            <w:pPr>
              <w:spacing w:after="360" w:line="276" w:lineRule="auto"/>
              <w:jc w:val="center"/>
              <w:rPr>
                <w:b/>
                <w:sz w:val="28"/>
                <w:szCs w:val="28"/>
              </w:rPr>
            </w:pPr>
            <w:r w:rsidRPr="001C001D">
              <w:rPr>
                <w:b/>
                <w:sz w:val="28"/>
                <w:szCs w:val="28"/>
              </w:rPr>
              <w:t>(из 100 куб. см объема цилиндров двигателя, с 1 кВт мощности двигателя или 100 см длины)</w:t>
            </w:r>
          </w:p>
        </w:tc>
      </w:tr>
      <w:tr w:rsidR="00545EF9" w:rsidRPr="001C001D" w14:paraId="355DAE82" w14:textId="77777777" w:rsidTr="002F527B">
        <w:tc>
          <w:tcPr>
            <w:tcW w:w="4644" w:type="dxa"/>
            <w:shd w:val="clear" w:color="auto" w:fill="auto"/>
          </w:tcPr>
          <w:p w14:paraId="20E9877C" w14:textId="77777777"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14:paraId="39FF528D" w14:textId="77777777"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14:paraId="130EAF09" w14:textId="77777777" w:rsidR="00545EF9" w:rsidRPr="001C001D" w:rsidRDefault="00545EF9" w:rsidP="006811D0">
            <w:pPr>
              <w:spacing w:after="360" w:line="276" w:lineRule="auto"/>
              <w:jc w:val="both"/>
              <w:rPr>
                <w:sz w:val="28"/>
                <w:szCs w:val="28"/>
              </w:rPr>
            </w:pPr>
          </w:p>
        </w:tc>
      </w:tr>
      <w:tr w:rsidR="00545EF9" w:rsidRPr="001C001D" w14:paraId="2DF54A47" w14:textId="77777777" w:rsidTr="002F527B">
        <w:tc>
          <w:tcPr>
            <w:tcW w:w="4644" w:type="dxa"/>
            <w:shd w:val="clear" w:color="auto" w:fill="auto"/>
          </w:tcPr>
          <w:p w14:paraId="65FC7A94" w14:textId="77777777"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14:paraId="21F7794D" w14:textId="77777777"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14:paraId="5CF5B053" w14:textId="77777777" w:rsidTr="002F527B">
        <w:tc>
          <w:tcPr>
            <w:tcW w:w="4644" w:type="dxa"/>
            <w:shd w:val="clear" w:color="auto" w:fill="auto"/>
          </w:tcPr>
          <w:p w14:paraId="362F4E53" w14:textId="77777777"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14:paraId="4FDC9966" w14:textId="77777777" w:rsidR="00545EF9" w:rsidRPr="001C001D" w:rsidRDefault="00545EF9" w:rsidP="006811D0">
            <w:pPr>
              <w:spacing w:after="360" w:line="276" w:lineRule="auto"/>
              <w:jc w:val="both"/>
              <w:rPr>
                <w:sz w:val="28"/>
                <w:szCs w:val="28"/>
              </w:rPr>
            </w:pPr>
          </w:p>
        </w:tc>
      </w:tr>
      <w:tr w:rsidR="00545EF9" w:rsidRPr="001C001D" w14:paraId="1F481699" w14:textId="77777777" w:rsidTr="002F527B">
        <w:tc>
          <w:tcPr>
            <w:tcW w:w="4644" w:type="dxa"/>
            <w:shd w:val="clear" w:color="auto" w:fill="auto"/>
          </w:tcPr>
          <w:p w14:paraId="587A4AED" w14:textId="77777777"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14:paraId="669939B7"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5C053E02" w14:textId="77777777" w:rsidTr="002F527B">
        <w:tc>
          <w:tcPr>
            <w:tcW w:w="4644" w:type="dxa"/>
            <w:shd w:val="clear" w:color="auto" w:fill="auto"/>
          </w:tcPr>
          <w:p w14:paraId="2B979B63" w14:textId="77777777"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14:paraId="7230FA75"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21286B7A" w14:textId="77777777" w:rsidTr="002F527B">
        <w:tc>
          <w:tcPr>
            <w:tcW w:w="4644" w:type="dxa"/>
            <w:shd w:val="clear" w:color="auto" w:fill="auto"/>
          </w:tcPr>
          <w:p w14:paraId="5028B4F5" w14:textId="77777777"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14:paraId="44B2F9DD" w14:textId="77777777" w:rsidR="00545EF9" w:rsidRPr="001C001D" w:rsidRDefault="00545EF9" w:rsidP="006811D0">
            <w:pPr>
              <w:spacing w:after="360" w:line="276" w:lineRule="auto"/>
              <w:jc w:val="both"/>
              <w:rPr>
                <w:sz w:val="28"/>
                <w:szCs w:val="28"/>
              </w:rPr>
            </w:pPr>
          </w:p>
        </w:tc>
      </w:tr>
      <w:tr w:rsidR="00545EF9" w:rsidRPr="001C001D" w14:paraId="3A0978C4" w14:textId="77777777" w:rsidTr="002F527B">
        <w:tc>
          <w:tcPr>
            <w:tcW w:w="4644" w:type="dxa"/>
            <w:shd w:val="clear" w:color="auto" w:fill="auto"/>
          </w:tcPr>
          <w:p w14:paraId="26AFF925" w14:textId="77777777"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14:paraId="47F5C167" w14:textId="77777777" w:rsidR="00545EF9" w:rsidRPr="001C001D" w:rsidRDefault="00545EF9" w:rsidP="006811D0">
            <w:pPr>
              <w:spacing w:after="360" w:line="276" w:lineRule="auto"/>
              <w:jc w:val="both"/>
              <w:rPr>
                <w:sz w:val="28"/>
                <w:szCs w:val="28"/>
              </w:rPr>
            </w:pPr>
          </w:p>
        </w:tc>
      </w:tr>
      <w:tr w:rsidR="00545EF9" w:rsidRPr="001C001D" w14:paraId="5F472CF9" w14:textId="77777777" w:rsidTr="002F527B">
        <w:tc>
          <w:tcPr>
            <w:tcW w:w="4644" w:type="dxa"/>
            <w:shd w:val="clear" w:color="auto" w:fill="auto"/>
          </w:tcPr>
          <w:p w14:paraId="186AC3B5" w14:textId="77777777"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14:paraId="52E2BBB0" w14:textId="77777777"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14:paraId="73230AD7" w14:textId="77777777" w:rsidTr="002F527B">
        <w:trPr>
          <w:trHeight w:val="503"/>
        </w:trPr>
        <w:tc>
          <w:tcPr>
            <w:tcW w:w="4644" w:type="dxa"/>
            <w:shd w:val="clear" w:color="auto" w:fill="auto"/>
          </w:tcPr>
          <w:p w14:paraId="489524B9" w14:textId="77777777"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14:paraId="1CAEA600" w14:textId="77777777"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14:paraId="7AD79C32" w14:textId="77777777" w:rsidTr="002F527B">
        <w:tc>
          <w:tcPr>
            <w:tcW w:w="4644" w:type="dxa"/>
            <w:shd w:val="clear" w:color="auto" w:fill="auto"/>
          </w:tcPr>
          <w:p w14:paraId="2263C6D4" w14:textId="77777777"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14:paraId="68CF7C12" w14:textId="77777777"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14:paraId="7798D7B4" w14:textId="77777777" w:rsidTr="002F527B">
        <w:tc>
          <w:tcPr>
            <w:tcW w:w="4644" w:type="dxa"/>
            <w:shd w:val="clear" w:color="auto" w:fill="auto"/>
          </w:tcPr>
          <w:p w14:paraId="3C902C51" w14:textId="77777777" w:rsidR="00545EF9" w:rsidRPr="001C001D" w:rsidRDefault="00545EF9" w:rsidP="006811D0">
            <w:pPr>
              <w:spacing w:after="360" w:line="276" w:lineRule="auto"/>
              <w:rPr>
                <w:sz w:val="28"/>
                <w:szCs w:val="28"/>
              </w:rPr>
            </w:pPr>
            <w:r w:rsidRPr="001C001D">
              <w:rPr>
                <w:sz w:val="28"/>
                <w:szCs w:val="28"/>
              </w:rPr>
              <w:t xml:space="preserve">от 1801 куб. см до 2500 куб. см </w:t>
            </w:r>
          </w:p>
        </w:tc>
        <w:tc>
          <w:tcPr>
            <w:tcW w:w="5041" w:type="dxa"/>
            <w:shd w:val="clear" w:color="auto" w:fill="auto"/>
          </w:tcPr>
          <w:p w14:paraId="0200E689" w14:textId="77777777"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14:paraId="5C4A5143" w14:textId="77777777" w:rsidTr="002F527B">
        <w:tc>
          <w:tcPr>
            <w:tcW w:w="4644" w:type="dxa"/>
            <w:shd w:val="clear" w:color="auto" w:fill="auto"/>
          </w:tcPr>
          <w:p w14:paraId="3D980E9A" w14:textId="77777777"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14:paraId="0D74FE3E" w14:textId="77777777"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14:paraId="7C84037D" w14:textId="77777777" w:rsidTr="002F527B">
        <w:tc>
          <w:tcPr>
            <w:tcW w:w="4644" w:type="dxa"/>
            <w:shd w:val="clear" w:color="auto" w:fill="auto"/>
          </w:tcPr>
          <w:p w14:paraId="2A1C4EC8" w14:textId="77777777"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14:paraId="1B072786" w14:textId="77777777"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14:paraId="3CDD30AB" w14:textId="77777777" w:rsidTr="002F527B">
        <w:tc>
          <w:tcPr>
            <w:tcW w:w="4644" w:type="dxa"/>
            <w:shd w:val="clear" w:color="auto" w:fill="auto"/>
          </w:tcPr>
          <w:p w14:paraId="6F86BB02" w14:textId="77777777"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14:paraId="1EC12B72" w14:textId="77777777"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14:paraId="73AC87A8" w14:textId="77777777" w:rsidR="00545EF9" w:rsidRPr="001C001D" w:rsidRDefault="00545EF9" w:rsidP="006811D0">
            <w:pPr>
              <w:spacing w:after="360" w:line="276" w:lineRule="auto"/>
              <w:jc w:val="both"/>
              <w:rPr>
                <w:sz w:val="28"/>
                <w:szCs w:val="28"/>
              </w:rPr>
            </w:pPr>
          </w:p>
        </w:tc>
      </w:tr>
      <w:tr w:rsidR="00545EF9" w:rsidRPr="001C001D" w14:paraId="13536414" w14:textId="77777777" w:rsidTr="002F527B">
        <w:tc>
          <w:tcPr>
            <w:tcW w:w="4644" w:type="dxa"/>
            <w:shd w:val="clear" w:color="auto" w:fill="auto"/>
          </w:tcPr>
          <w:p w14:paraId="0CA0D4AF" w14:textId="77777777" w:rsidR="00545EF9" w:rsidRPr="001C001D" w:rsidRDefault="00545EF9" w:rsidP="006811D0">
            <w:pPr>
              <w:spacing w:after="360" w:line="276" w:lineRule="auto"/>
              <w:rPr>
                <w:sz w:val="28"/>
                <w:szCs w:val="28"/>
              </w:rPr>
            </w:pPr>
            <w:r w:rsidRPr="001C001D">
              <w:rPr>
                <w:sz w:val="28"/>
                <w:szCs w:val="28"/>
              </w:rPr>
              <w:lastRenderedPageBreak/>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14:paraId="110BF8C5" w14:textId="77777777" w:rsidR="00545EF9" w:rsidRPr="001C001D" w:rsidRDefault="00545EF9" w:rsidP="006811D0">
            <w:pPr>
              <w:spacing w:after="360" w:line="276" w:lineRule="auto"/>
              <w:jc w:val="both"/>
              <w:rPr>
                <w:sz w:val="28"/>
                <w:szCs w:val="28"/>
              </w:rPr>
            </w:pPr>
          </w:p>
        </w:tc>
      </w:tr>
      <w:tr w:rsidR="00545EF9" w:rsidRPr="001C001D" w14:paraId="63E6FC51" w14:textId="77777777" w:rsidTr="002F527B">
        <w:tc>
          <w:tcPr>
            <w:tcW w:w="4644" w:type="dxa"/>
            <w:shd w:val="clear" w:color="auto" w:fill="auto"/>
          </w:tcPr>
          <w:p w14:paraId="013303D3" w14:textId="77777777"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14:paraId="1D265DBE" w14:textId="77777777"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14:paraId="5D5677B4" w14:textId="77777777" w:rsidTr="002F527B">
        <w:tc>
          <w:tcPr>
            <w:tcW w:w="4644" w:type="dxa"/>
            <w:shd w:val="clear" w:color="auto" w:fill="auto"/>
          </w:tcPr>
          <w:p w14:paraId="2F6AA0E8" w14:textId="77777777"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14:paraId="28ABAE9D" w14:textId="77777777"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14:paraId="4D5AD9A0" w14:textId="77777777" w:rsidTr="002F527B">
        <w:tc>
          <w:tcPr>
            <w:tcW w:w="4644" w:type="dxa"/>
            <w:shd w:val="clear" w:color="auto" w:fill="auto"/>
          </w:tcPr>
          <w:p w14:paraId="593B16D8" w14:textId="77777777"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14:paraId="4AE8503C" w14:textId="77777777"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14:paraId="1120ADC6" w14:textId="77777777" w:rsidTr="002F527B">
        <w:tc>
          <w:tcPr>
            <w:tcW w:w="4644" w:type="dxa"/>
            <w:shd w:val="clear" w:color="auto" w:fill="auto"/>
          </w:tcPr>
          <w:p w14:paraId="315BA212" w14:textId="77777777"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14:paraId="2365694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14:paraId="048583DF" w14:textId="77777777" w:rsidR="00545EF9" w:rsidRPr="001C001D" w:rsidRDefault="00545EF9" w:rsidP="006811D0">
            <w:pPr>
              <w:spacing w:after="360" w:line="276" w:lineRule="auto"/>
              <w:jc w:val="both"/>
              <w:rPr>
                <w:sz w:val="28"/>
                <w:szCs w:val="28"/>
              </w:rPr>
            </w:pPr>
          </w:p>
        </w:tc>
      </w:tr>
      <w:tr w:rsidR="00545EF9" w:rsidRPr="001C001D" w14:paraId="57ED2A28" w14:textId="77777777" w:rsidTr="002F527B">
        <w:tc>
          <w:tcPr>
            <w:tcW w:w="4644" w:type="dxa"/>
            <w:shd w:val="clear" w:color="auto" w:fill="auto"/>
          </w:tcPr>
          <w:p w14:paraId="2DB73B67" w14:textId="77777777" w:rsidR="00545EF9" w:rsidRPr="001C001D" w:rsidRDefault="00545EF9" w:rsidP="006811D0">
            <w:pPr>
              <w:spacing w:after="360" w:line="276" w:lineRule="auto"/>
              <w:rPr>
                <w:sz w:val="28"/>
                <w:szCs w:val="28"/>
              </w:rPr>
            </w:pPr>
            <w:proofErr w:type="gramStart"/>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roofErr w:type="gramEnd"/>
          </w:p>
        </w:tc>
        <w:tc>
          <w:tcPr>
            <w:tcW w:w="5041" w:type="dxa"/>
            <w:shd w:val="clear" w:color="auto" w:fill="auto"/>
          </w:tcPr>
          <w:p w14:paraId="696EBA47" w14:textId="77777777" w:rsidR="00545EF9" w:rsidRPr="001C001D" w:rsidRDefault="00545EF9" w:rsidP="006811D0">
            <w:pPr>
              <w:spacing w:after="360" w:line="276" w:lineRule="auto"/>
              <w:jc w:val="both"/>
              <w:rPr>
                <w:sz w:val="28"/>
                <w:szCs w:val="28"/>
              </w:rPr>
            </w:pPr>
          </w:p>
        </w:tc>
      </w:tr>
      <w:tr w:rsidR="00545EF9" w:rsidRPr="001C001D" w14:paraId="4C12018B" w14:textId="77777777" w:rsidTr="002F527B">
        <w:tc>
          <w:tcPr>
            <w:tcW w:w="4644" w:type="dxa"/>
            <w:shd w:val="clear" w:color="auto" w:fill="auto"/>
          </w:tcPr>
          <w:p w14:paraId="40771DBE" w14:textId="77777777"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14:paraId="34BCDA5D" w14:textId="77777777"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14:paraId="4888E5BE" w14:textId="77777777" w:rsidTr="002F527B">
        <w:tc>
          <w:tcPr>
            <w:tcW w:w="4644" w:type="dxa"/>
            <w:shd w:val="clear" w:color="auto" w:fill="auto"/>
          </w:tcPr>
          <w:p w14:paraId="69D21094" w14:textId="77777777"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14:paraId="3AD2EADD" w14:textId="77777777"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14:paraId="6B8DE712" w14:textId="77777777" w:rsidTr="002F527B">
        <w:tc>
          <w:tcPr>
            <w:tcW w:w="4644" w:type="dxa"/>
            <w:shd w:val="clear" w:color="auto" w:fill="auto"/>
          </w:tcPr>
          <w:p w14:paraId="46E29279" w14:textId="77777777"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14:paraId="7D1A0DBC" w14:textId="77777777"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14:paraId="39042B3B" w14:textId="77777777" w:rsidTr="002F527B">
        <w:tc>
          <w:tcPr>
            <w:tcW w:w="4644" w:type="dxa"/>
            <w:shd w:val="clear" w:color="auto" w:fill="auto"/>
          </w:tcPr>
          <w:p w14:paraId="3DE68E75" w14:textId="77777777"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 xml:space="preserve">роме </w:t>
            </w:r>
            <w:proofErr w:type="gramStart"/>
            <w:r w:rsidR="00270C03" w:rsidRPr="001C001D">
              <w:rPr>
                <w:sz w:val="28"/>
                <w:szCs w:val="28"/>
              </w:rPr>
              <w:t>спортивных</w:t>
            </w:r>
            <w:proofErr w:type="gramEnd"/>
            <w:r w:rsidR="00270C03" w:rsidRPr="001C001D">
              <w:rPr>
                <w:sz w:val="28"/>
                <w:szCs w:val="28"/>
              </w:rPr>
              <w:t>)</w:t>
            </w:r>
            <w:r w:rsidRPr="001C001D">
              <w:rPr>
                <w:sz w:val="28"/>
                <w:szCs w:val="28"/>
              </w:rPr>
              <w:t xml:space="preserve">: </w:t>
            </w:r>
          </w:p>
        </w:tc>
        <w:tc>
          <w:tcPr>
            <w:tcW w:w="5041" w:type="dxa"/>
            <w:shd w:val="clear" w:color="auto" w:fill="auto"/>
          </w:tcPr>
          <w:p w14:paraId="50F3EE27" w14:textId="77777777" w:rsidR="00545EF9" w:rsidRPr="001C001D" w:rsidRDefault="00545EF9" w:rsidP="006811D0">
            <w:pPr>
              <w:spacing w:after="360" w:line="276" w:lineRule="auto"/>
              <w:jc w:val="both"/>
              <w:rPr>
                <w:sz w:val="28"/>
                <w:szCs w:val="28"/>
              </w:rPr>
            </w:pPr>
          </w:p>
        </w:tc>
      </w:tr>
      <w:tr w:rsidR="00545EF9" w:rsidRPr="001C001D" w14:paraId="51FB0C5B" w14:textId="77777777" w:rsidTr="002F527B">
        <w:tc>
          <w:tcPr>
            <w:tcW w:w="4644" w:type="dxa"/>
            <w:shd w:val="clear" w:color="auto" w:fill="auto"/>
          </w:tcPr>
          <w:p w14:paraId="6FFB40D6" w14:textId="77777777" w:rsidR="00545EF9" w:rsidRPr="001C001D" w:rsidRDefault="00270C03" w:rsidP="006811D0">
            <w:pPr>
              <w:spacing w:after="360" w:line="276" w:lineRule="auto"/>
              <w:rPr>
                <w:sz w:val="28"/>
                <w:szCs w:val="28"/>
              </w:rPr>
            </w:pPr>
            <w:r w:rsidRPr="001C001D">
              <w:rPr>
                <w:sz w:val="28"/>
                <w:szCs w:val="28"/>
              </w:rPr>
              <w:t xml:space="preserve">морские </w:t>
            </w:r>
          </w:p>
        </w:tc>
        <w:tc>
          <w:tcPr>
            <w:tcW w:w="5041" w:type="dxa"/>
            <w:shd w:val="clear" w:color="auto" w:fill="auto"/>
          </w:tcPr>
          <w:p w14:paraId="14F339BF"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B42D716" w14:textId="77777777" w:rsidTr="002F527B">
        <w:tc>
          <w:tcPr>
            <w:tcW w:w="4644" w:type="dxa"/>
            <w:shd w:val="clear" w:color="auto" w:fill="auto"/>
          </w:tcPr>
          <w:p w14:paraId="2715F333" w14:textId="77777777"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100 кг </w:t>
            </w:r>
          </w:p>
        </w:tc>
        <w:tc>
          <w:tcPr>
            <w:tcW w:w="5041" w:type="dxa"/>
            <w:shd w:val="clear" w:color="auto" w:fill="auto"/>
          </w:tcPr>
          <w:p w14:paraId="101FB3D6"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E686619" w14:textId="77777777" w:rsidTr="002F527B">
        <w:tc>
          <w:tcPr>
            <w:tcW w:w="4644" w:type="dxa"/>
            <w:shd w:val="clear" w:color="auto" w:fill="auto"/>
          </w:tcPr>
          <w:p w14:paraId="3E421F44" w14:textId="77777777" w:rsidR="00545EF9" w:rsidRPr="001C001D" w:rsidRDefault="00545EF9" w:rsidP="006811D0">
            <w:pPr>
              <w:spacing w:after="360" w:line="276" w:lineRule="auto"/>
              <w:rPr>
                <w:sz w:val="28"/>
                <w:szCs w:val="28"/>
              </w:rPr>
            </w:pPr>
            <w:r w:rsidRPr="001C001D">
              <w:rPr>
                <w:sz w:val="28"/>
                <w:szCs w:val="28"/>
              </w:rPr>
              <w:t>яхты и суда парусные массой свыше 100 кг и длиной не более как 7,5 м</w:t>
            </w:r>
          </w:p>
        </w:tc>
        <w:tc>
          <w:tcPr>
            <w:tcW w:w="5041" w:type="dxa"/>
            <w:shd w:val="clear" w:color="auto" w:fill="auto"/>
          </w:tcPr>
          <w:p w14:paraId="09B636FE"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B1F5030" w14:textId="77777777" w:rsidTr="002F527B">
        <w:tc>
          <w:tcPr>
            <w:tcW w:w="4644" w:type="dxa"/>
            <w:shd w:val="clear" w:color="auto" w:fill="auto"/>
          </w:tcPr>
          <w:p w14:paraId="76218CEB" w14:textId="77777777" w:rsidR="00545EF9" w:rsidRPr="001C001D" w:rsidRDefault="00545EF9" w:rsidP="006811D0">
            <w:pPr>
              <w:spacing w:after="360" w:line="276" w:lineRule="auto"/>
              <w:rPr>
                <w:sz w:val="28"/>
                <w:szCs w:val="28"/>
              </w:rPr>
            </w:pPr>
            <w:r w:rsidRPr="001C001D">
              <w:rPr>
                <w:sz w:val="28"/>
                <w:szCs w:val="28"/>
              </w:rPr>
              <w:lastRenderedPageBreak/>
              <w:t>яхты и суда парусные массой свыше 100 кг и длиной свыше 7,5 м</w:t>
            </w:r>
          </w:p>
        </w:tc>
        <w:tc>
          <w:tcPr>
            <w:tcW w:w="5041" w:type="dxa"/>
            <w:shd w:val="clear" w:color="auto" w:fill="auto"/>
          </w:tcPr>
          <w:p w14:paraId="00280A49"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34585454" w14:textId="77777777" w:rsidTr="002F527B">
        <w:tc>
          <w:tcPr>
            <w:tcW w:w="4644" w:type="dxa"/>
            <w:shd w:val="clear" w:color="auto" w:fill="auto"/>
          </w:tcPr>
          <w:p w14:paraId="1B5407B9" w14:textId="77777777"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w:t>
            </w:r>
            <w:proofErr w:type="gramStart"/>
            <w:r w:rsidR="00270C03" w:rsidRPr="001C001D">
              <w:rPr>
                <w:sz w:val="28"/>
                <w:szCs w:val="28"/>
              </w:rPr>
              <w:t>кроме</w:t>
            </w:r>
            <w:proofErr w:type="gramEnd"/>
            <w:r w:rsidR="00270C03" w:rsidRPr="001C001D">
              <w:rPr>
                <w:sz w:val="28"/>
                <w:szCs w:val="28"/>
              </w:rPr>
              <w:t xml:space="preserve"> спортивных)</w:t>
            </w:r>
            <w:r w:rsidRPr="001C001D">
              <w:rPr>
                <w:sz w:val="28"/>
                <w:szCs w:val="28"/>
              </w:rPr>
              <w:t>:</w:t>
            </w:r>
          </w:p>
        </w:tc>
        <w:tc>
          <w:tcPr>
            <w:tcW w:w="5041" w:type="dxa"/>
            <w:shd w:val="clear" w:color="auto" w:fill="auto"/>
          </w:tcPr>
          <w:p w14:paraId="01B9149C" w14:textId="77777777" w:rsidR="00545EF9" w:rsidRPr="001C001D" w:rsidRDefault="00545EF9" w:rsidP="006811D0">
            <w:pPr>
              <w:spacing w:after="360" w:line="276" w:lineRule="auto"/>
              <w:jc w:val="both"/>
              <w:rPr>
                <w:sz w:val="28"/>
                <w:szCs w:val="28"/>
              </w:rPr>
            </w:pPr>
          </w:p>
        </w:tc>
      </w:tr>
      <w:tr w:rsidR="00545EF9" w:rsidRPr="001C001D" w14:paraId="7C11A455" w14:textId="77777777" w:rsidTr="002F527B">
        <w:tc>
          <w:tcPr>
            <w:tcW w:w="4644" w:type="dxa"/>
            <w:shd w:val="clear" w:color="auto" w:fill="auto"/>
          </w:tcPr>
          <w:p w14:paraId="3BA7E213" w14:textId="77777777" w:rsidR="00545EF9" w:rsidRPr="001C001D" w:rsidRDefault="008A0831" w:rsidP="006811D0">
            <w:pPr>
              <w:spacing w:after="360" w:line="276" w:lineRule="auto"/>
              <w:rPr>
                <w:sz w:val="28"/>
                <w:szCs w:val="28"/>
              </w:rPr>
            </w:pPr>
            <w:r w:rsidRPr="001C001D">
              <w:rPr>
                <w:sz w:val="28"/>
                <w:szCs w:val="28"/>
              </w:rPr>
              <w:t>морские</w:t>
            </w:r>
          </w:p>
          <w:p w14:paraId="3298CF4A" w14:textId="77777777" w:rsidR="00545EF9" w:rsidRPr="001C001D" w:rsidRDefault="00545EF9" w:rsidP="006811D0">
            <w:pPr>
              <w:spacing w:after="360" w:line="276" w:lineRule="auto"/>
              <w:rPr>
                <w:sz w:val="28"/>
                <w:szCs w:val="28"/>
              </w:rPr>
            </w:pPr>
          </w:p>
        </w:tc>
        <w:tc>
          <w:tcPr>
            <w:tcW w:w="5041" w:type="dxa"/>
            <w:shd w:val="clear" w:color="auto" w:fill="auto"/>
          </w:tcPr>
          <w:p w14:paraId="2B55224D"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6FEBAB76" w14:textId="77777777" w:rsidTr="002F527B">
        <w:tc>
          <w:tcPr>
            <w:tcW w:w="4644" w:type="dxa"/>
            <w:shd w:val="clear" w:color="auto" w:fill="auto"/>
          </w:tcPr>
          <w:p w14:paraId="4BDA5234" w14:textId="77777777"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7,5 м </w:t>
            </w:r>
          </w:p>
        </w:tc>
        <w:tc>
          <w:tcPr>
            <w:tcW w:w="5041" w:type="dxa"/>
            <w:shd w:val="clear" w:color="auto" w:fill="auto"/>
          </w:tcPr>
          <w:p w14:paraId="11908284"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68CEBA7" w14:textId="77777777" w:rsidTr="002F527B">
        <w:tc>
          <w:tcPr>
            <w:tcW w:w="4644" w:type="dxa"/>
            <w:shd w:val="clear" w:color="auto" w:fill="auto"/>
          </w:tcPr>
          <w:p w14:paraId="3F1DBFD5" w14:textId="77777777" w:rsidR="00545EF9" w:rsidRPr="001C001D" w:rsidRDefault="00545EF9" w:rsidP="006811D0">
            <w:pPr>
              <w:spacing w:after="360" w:line="276" w:lineRule="auto"/>
              <w:rPr>
                <w:sz w:val="28"/>
                <w:szCs w:val="28"/>
              </w:rPr>
            </w:pPr>
            <w:r w:rsidRPr="001C001D">
              <w:rPr>
                <w:sz w:val="28"/>
                <w:szCs w:val="28"/>
              </w:rPr>
              <w:t>лодки проворны и катера длиной свыше 7,5 м</w:t>
            </w:r>
          </w:p>
        </w:tc>
        <w:tc>
          <w:tcPr>
            <w:tcW w:w="5041" w:type="dxa"/>
            <w:shd w:val="clear" w:color="auto" w:fill="auto"/>
          </w:tcPr>
          <w:p w14:paraId="735532DB"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1C4022D1" w14:textId="77777777" w:rsidTr="002F527B">
        <w:tc>
          <w:tcPr>
            <w:tcW w:w="4644" w:type="dxa"/>
            <w:shd w:val="clear" w:color="auto" w:fill="auto"/>
          </w:tcPr>
          <w:p w14:paraId="07393552" w14:textId="77777777"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 xml:space="preserve">чие средства (кроме </w:t>
            </w:r>
            <w:proofErr w:type="gramStart"/>
            <w:r w:rsidR="00270C03" w:rsidRPr="001C001D">
              <w:rPr>
                <w:sz w:val="28"/>
                <w:szCs w:val="28"/>
              </w:rPr>
              <w:t>спортивных</w:t>
            </w:r>
            <w:proofErr w:type="gramEnd"/>
            <w:r w:rsidR="00270C03" w:rsidRPr="001C001D">
              <w:rPr>
                <w:sz w:val="28"/>
                <w:szCs w:val="28"/>
              </w:rPr>
              <w:t>):</w:t>
            </w:r>
          </w:p>
        </w:tc>
        <w:tc>
          <w:tcPr>
            <w:tcW w:w="5041" w:type="dxa"/>
            <w:shd w:val="clear" w:color="auto" w:fill="auto"/>
          </w:tcPr>
          <w:p w14:paraId="38BF417D" w14:textId="77777777" w:rsidR="00545EF9" w:rsidRPr="001C001D" w:rsidRDefault="00545EF9" w:rsidP="006811D0">
            <w:pPr>
              <w:spacing w:after="360" w:line="276" w:lineRule="auto"/>
              <w:jc w:val="both"/>
              <w:rPr>
                <w:sz w:val="28"/>
                <w:szCs w:val="28"/>
              </w:rPr>
            </w:pPr>
          </w:p>
        </w:tc>
      </w:tr>
      <w:tr w:rsidR="00545EF9" w:rsidRPr="001C001D" w14:paraId="4E07AD14" w14:textId="77777777" w:rsidTr="002F527B">
        <w:tc>
          <w:tcPr>
            <w:tcW w:w="4644" w:type="dxa"/>
            <w:shd w:val="clear" w:color="auto" w:fill="auto"/>
          </w:tcPr>
          <w:p w14:paraId="63846D90" w14:textId="77777777" w:rsidR="00545EF9" w:rsidRPr="001C001D" w:rsidRDefault="00545EF9" w:rsidP="006811D0">
            <w:pPr>
              <w:spacing w:after="360" w:line="276" w:lineRule="auto"/>
              <w:rPr>
                <w:sz w:val="28"/>
                <w:szCs w:val="28"/>
              </w:rPr>
            </w:pPr>
            <w:r w:rsidRPr="001C001D">
              <w:rPr>
                <w:sz w:val="28"/>
                <w:szCs w:val="28"/>
              </w:rPr>
              <w:t xml:space="preserve">с массой не более как 100 кг </w:t>
            </w:r>
          </w:p>
        </w:tc>
        <w:tc>
          <w:tcPr>
            <w:tcW w:w="5041" w:type="dxa"/>
            <w:shd w:val="clear" w:color="auto" w:fill="auto"/>
          </w:tcPr>
          <w:p w14:paraId="6A6C0BA5"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277950AE" w14:textId="77777777" w:rsidTr="002F527B">
        <w:tc>
          <w:tcPr>
            <w:tcW w:w="4644" w:type="dxa"/>
            <w:shd w:val="clear" w:color="auto" w:fill="auto"/>
          </w:tcPr>
          <w:p w14:paraId="1787C6F0" w14:textId="77777777" w:rsidR="00545EF9" w:rsidRPr="001C001D" w:rsidRDefault="00545EF9" w:rsidP="006811D0">
            <w:pPr>
              <w:spacing w:after="360" w:line="276" w:lineRule="auto"/>
              <w:rPr>
                <w:sz w:val="28"/>
                <w:szCs w:val="28"/>
              </w:rPr>
            </w:pPr>
            <w:r w:rsidRPr="001C001D">
              <w:rPr>
                <w:sz w:val="28"/>
                <w:szCs w:val="28"/>
              </w:rPr>
              <w:t xml:space="preserve">длиной не более как 7,5 м и массой свыше 100 кг </w:t>
            </w:r>
          </w:p>
        </w:tc>
        <w:tc>
          <w:tcPr>
            <w:tcW w:w="5041" w:type="dxa"/>
            <w:shd w:val="clear" w:color="auto" w:fill="auto"/>
          </w:tcPr>
          <w:p w14:paraId="4EE7A387" w14:textId="77777777"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100 см длины </w:t>
            </w:r>
          </w:p>
        </w:tc>
      </w:tr>
      <w:tr w:rsidR="00545EF9" w:rsidRPr="001C001D" w14:paraId="552E5411" w14:textId="77777777" w:rsidTr="002F527B">
        <w:tc>
          <w:tcPr>
            <w:tcW w:w="4644" w:type="dxa"/>
            <w:shd w:val="clear" w:color="auto" w:fill="auto"/>
          </w:tcPr>
          <w:p w14:paraId="7418E67E" w14:textId="77777777" w:rsidR="00545EF9" w:rsidRPr="001C001D" w:rsidRDefault="00545EF9" w:rsidP="006811D0">
            <w:pPr>
              <w:spacing w:after="360" w:line="276" w:lineRule="auto"/>
              <w:rPr>
                <w:sz w:val="28"/>
                <w:szCs w:val="28"/>
              </w:rPr>
            </w:pPr>
            <w:r w:rsidRPr="001C001D">
              <w:rPr>
                <w:sz w:val="28"/>
                <w:szCs w:val="28"/>
              </w:rPr>
              <w:t xml:space="preserve">длиной свыше 7,5 м и массой свыше 100 кг </w:t>
            </w:r>
          </w:p>
        </w:tc>
        <w:tc>
          <w:tcPr>
            <w:tcW w:w="5041" w:type="dxa"/>
            <w:shd w:val="clear" w:color="auto" w:fill="auto"/>
          </w:tcPr>
          <w:p w14:paraId="7A4F7451" w14:textId="77777777"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100 см длины </w:t>
            </w:r>
          </w:p>
        </w:tc>
      </w:tr>
    </w:tbl>
    <w:p w14:paraId="6D5BE7C4" w14:textId="77777777" w:rsidR="00545EF9" w:rsidRDefault="00545EF9" w:rsidP="006811D0">
      <w:pPr>
        <w:tabs>
          <w:tab w:val="left" w:pos="3630"/>
        </w:tabs>
        <w:spacing w:after="360" w:line="276" w:lineRule="auto"/>
        <w:ind w:firstLine="709"/>
        <w:jc w:val="both"/>
        <w:rPr>
          <w:sz w:val="28"/>
          <w:szCs w:val="28"/>
        </w:rPr>
      </w:pPr>
    </w:p>
    <w:p w14:paraId="79D73100" w14:textId="77777777" w:rsidR="008F4040" w:rsidRPr="001C001D" w:rsidRDefault="008F661E" w:rsidP="006811D0">
      <w:pPr>
        <w:tabs>
          <w:tab w:val="left" w:pos="3630"/>
        </w:tabs>
        <w:spacing w:after="360" w:line="276" w:lineRule="auto"/>
        <w:ind w:firstLine="709"/>
        <w:jc w:val="both"/>
        <w:rPr>
          <w:sz w:val="28"/>
          <w:szCs w:val="28"/>
        </w:rPr>
      </w:pPr>
      <w:hyperlink r:id="rId375" w:history="1">
        <w:r w:rsidR="008F4040" w:rsidRPr="001B3DBF">
          <w:rPr>
            <w:bCs/>
            <w:i/>
            <w:color w:val="0000FF"/>
            <w:sz w:val="28"/>
            <w:szCs w:val="28"/>
            <w:u w:val="single"/>
          </w:rPr>
          <w:t>(Пункт 97.1 статьи 97 с изменениями, внесенными в соответствии с Законом от 03.08.2018 № 247-</w:t>
        </w:r>
        <w:r w:rsidR="008F4040" w:rsidRPr="001B3DBF">
          <w:rPr>
            <w:bCs/>
            <w:i/>
            <w:color w:val="0000FF"/>
            <w:sz w:val="28"/>
            <w:szCs w:val="28"/>
            <w:u w:val="single"/>
            <w:lang w:val="en-US"/>
          </w:rPr>
          <w:t>I</w:t>
        </w:r>
        <w:r w:rsidR="008F4040" w:rsidRPr="001B3DBF">
          <w:rPr>
            <w:bCs/>
            <w:i/>
            <w:color w:val="0000FF"/>
            <w:sz w:val="28"/>
            <w:szCs w:val="28"/>
            <w:u w:val="single"/>
          </w:rPr>
          <w:t>НС)</w:t>
        </w:r>
      </w:hyperlink>
    </w:p>
    <w:p w14:paraId="4F7FD54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14:paraId="762687AB"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14:paraId="3F2F9AC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20511D8F"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14:paraId="62E7ADF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14:paraId="6D090330"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14:paraId="0DCC465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14:paraId="70B2714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14:paraId="08AFD708"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14:paraId="5CD910A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14:paraId="0E6143E5" w14:textId="77777777" w:rsidR="00545EF9"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w:t>
      </w:r>
      <w:r w:rsidR="00722093" w:rsidRPr="001C001D">
        <w:rPr>
          <w:sz w:val="28"/>
          <w:szCs w:val="28"/>
        </w:rPr>
        <w:t>Плательщики,</w:t>
      </w:r>
      <w:r w:rsidRPr="001C001D">
        <w:rPr>
          <w:sz w:val="28"/>
          <w:szCs w:val="28"/>
        </w:rPr>
        <w:t xml:space="preserve"> </w:t>
      </w:r>
      <w:r w:rsidR="00722093" w:rsidRPr="001B3DBF">
        <w:rPr>
          <w:bCs/>
          <w:sz w:val="28"/>
          <w:szCs w:val="28"/>
        </w:rPr>
        <w:t>указанные в пункте 98.1 настоящей статьи</w:t>
      </w:r>
      <w:r w:rsidR="00722093" w:rsidRPr="001C001D">
        <w:rPr>
          <w:sz w:val="28"/>
          <w:szCs w:val="28"/>
        </w:rPr>
        <w:t xml:space="preserve"> </w:t>
      </w:r>
      <w:r w:rsidRPr="001C001D">
        <w:rPr>
          <w:sz w:val="28"/>
          <w:szCs w:val="28"/>
        </w:rPr>
        <w:t xml:space="preserve">исчисляют сумму налога ежегодно по состоянию на 1 января. </w:t>
      </w:r>
    </w:p>
    <w:p w14:paraId="44765E84" w14:textId="77777777" w:rsidR="00722093" w:rsidRPr="001C001D" w:rsidRDefault="008F661E" w:rsidP="006811D0">
      <w:pPr>
        <w:spacing w:after="360" w:line="276" w:lineRule="auto"/>
        <w:ind w:firstLine="709"/>
        <w:jc w:val="both"/>
        <w:rPr>
          <w:sz w:val="28"/>
          <w:szCs w:val="28"/>
        </w:rPr>
      </w:pPr>
      <w:hyperlink r:id="rId376" w:history="1">
        <w:r w:rsidR="00722093" w:rsidRPr="001B3DBF">
          <w:rPr>
            <w:bCs/>
            <w:i/>
            <w:color w:val="0000FF"/>
            <w:sz w:val="28"/>
            <w:szCs w:val="28"/>
            <w:u w:val="single"/>
          </w:rPr>
          <w:t>(Пункт 98.2 статьи 98 с изменениями, внесенными в соответствии с Законом от 03.08.2018 № 247-</w:t>
        </w:r>
        <w:r w:rsidR="00722093" w:rsidRPr="001B3DBF">
          <w:rPr>
            <w:bCs/>
            <w:i/>
            <w:color w:val="0000FF"/>
            <w:sz w:val="28"/>
            <w:szCs w:val="28"/>
            <w:u w:val="single"/>
            <w:lang w:val="en-US"/>
          </w:rPr>
          <w:t>I</w:t>
        </w:r>
        <w:r w:rsidR="00722093" w:rsidRPr="001B3DBF">
          <w:rPr>
            <w:bCs/>
            <w:i/>
            <w:color w:val="0000FF"/>
            <w:sz w:val="28"/>
            <w:szCs w:val="28"/>
            <w:u w:val="single"/>
          </w:rPr>
          <w:t>НС)</w:t>
        </w:r>
      </w:hyperlink>
    </w:p>
    <w:p w14:paraId="0C14BBE2"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соответствующей налоговой базы и налоговой ставки, если иное не предусмотрено настоящей статьей.</w:t>
      </w:r>
    </w:p>
    <w:p w14:paraId="12787CFC"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proofErr w:type="gramStart"/>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w:t>
      </w:r>
      <w:r w:rsidRPr="001C001D">
        <w:rPr>
          <w:sz w:val="28"/>
          <w:szCs w:val="28"/>
        </w:rPr>
        <w:lastRenderedPageBreak/>
        <w:t>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w:t>
      </w:r>
      <w:proofErr w:type="gramEnd"/>
      <w:r w:rsidRPr="001C001D">
        <w:rPr>
          <w:sz w:val="28"/>
          <w:szCs w:val="28"/>
        </w:rPr>
        <w:t xml:space="preserve"> При этом месяц регистрации транспортного средства, а также месяц снятия транспортного средства с регистрации принимается </w:t>
      </w:r>
      <w:proofErr w:type="gramStart"/>
      <w:r w:rsidRPr="001C001D">
        <w:rPr>
          <w:sz w:val="28"/>
          <w:szCs w:val="28"/>
        </w:rPr>
        <w:t>за полный месяц</w:t>
      </w:r>
      <w:proofErr w:type="gramEnd"/>
      <w:r w:rsidRPr="001C001D">
        <w:rPr>
          <w:sz w:val="28"/>
          <w:szCs w:val="28"/>
        </w:rPr>
        <w:t xml:space="preserve">. В случае регистрации и снятия с регистрации транспортного средства в течение одного календарного месяца указанный месяц принимается как </w:t>
      </w:r>
      <w:proofErr w:type="gramStart"/>
      <w:r w:rsidRPr="001C001D">
        <w:rPr>
          <w:sz w:val="28"/>
          <w:szCs w:val="28"/>
        </w:rPr>
        <w:t>один полный месяц</w:t>
      </w:r>
      <w:proofErr w:type="gramEnd"/>
      <w:r w:rsidRPr="001C001D">
        <w:rPr>
          <w:sz w:val="28"/>
          <w:szCs w:val="28"/>
        </w:rPr>
        <w:t xml:space="preserve">. </w:t>
      </w:r>
    </w:p>
    <w:p w14:paraId="335F85A5"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14:paraId="7296EA53" w14:textId="77777777"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proofErr w:type="gramStart"/>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roofErr w:type="gramEnd"/>
    </w:p>
    <w:p w14:paraId="22A854C3" w14:textId="77777777" w:rsidR="00814022" w:rsidRPr="00005808" w:rsidRDefault="00545EF9" w:rsidP="00005808">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14:paraId="2EC871D1"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14:paraId="5AC32283" w14:textId="77777777" w:rsidR="00271EF9" w:rsidRPr="001C001D" w:rsidRDefault="0014371B" w:rsidP="006811D0">
      <w:pPr>
        <w:spacing w:after="360" w:line="276" w:lineRule="auto"/>
        <w:ind w:firstLine="709"/>
        <w:jc w:val="both"/>
        <w:rPr>
          <w:sz w:val="28"/>
          <w:szCs w:val="28"/>
        </w:rPr>
      </w:pPr>
      <w:r w:rsidRPr="001C001D">
        <w:rPr>
          <w:sz w:val="28"/>
          <w:szCs w:val="28"/>
        </w:rPr>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w:t>
      </w:r>
      <w:proofErr w:type="gramStart"/>
      <w:r w:rsidR="00271EF9" w:rsidRPr="001C001D">
        <w:rPr>
          <w:sz w:val="28"/>
          <w:szCs w:val="28"/>
        </w:rPr>
        <w:t>дств в п</w:t>
      </w:r>
      <w:proofErr w:type="gramEnd"/>
      <w:r w:rsidR="00271EF9" w:rsidRPr="001C001D">
        <w:rPr>
          <w:sz w:val="28"/>
          <w:szCs w:val="28"/>
        </w:rPr>
        <w:t xml:space="preserve">орядке, который устанавливается </w:t>
      </w:r>
      <w:r w:rsidR="001D4391">
        <w:rPr>
          <w:sz w:val="28"/>
          <w:szCs w:val="28"/>
        </w:rPr>
        <w:t>Правительством</w:t>
      </w:r>
      <w:r w:rsidR="00271EF9" w:rsidRPr="001C001D">
        <w:rPr>
          <w:sz w:val="28"/>
          <w:szCs w:val="28"/>
        </w:rPr>
        <w:t xml:space="preserve"> Донецкой Народной Республики.</w:t>
      </w:r>
    </w:p>
    <w:p w14:paraId="0B0FCF4A" w14:textId="77777777"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14:paraId="788FF93C"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 xml:space="preserve">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w:t>
      </w:r>
      <w:r w:rsidRPr="001C001D">
        <w:rPr>
          <w:sz w:val="28"/>
          <w:szCs w:val="28"/>
        </w:rPr>
        <w:lastRenderedPageBreak/>
        <w:t>текущий год по установленной форме, с разбивкой годовой суммы равными частями по кварталам.</w:t>
      </w:r>
    </w:p>
    <w:p w14:paraId="46596B3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14:paraId="6F72A632"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14:paraId="1C5EB31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14:paraId="780A4F8D"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14:paraId="3E9AC344" w14:textId="77777777" w:rsidR="006960B1" w:rsidRDefault="006960B1">
      <w:pPr>
        <w:rPr>
          <w:bCs/>
          <w:sz w:val="28"/>
          <w:szCs w:val="28"/>
        </w:rPr>
      </w:pPr>
      <w:bookmarkStart w:id="171" w:name="_Toc345335473"/>
      <w:bookmarkStart w:id="172" w:name="_Toc345337696"/>
    </w:p>
    <w:p w14:paraId="5241E909" w14:textId="77777777"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t>Глава 15.</w:t>
      </w:r>
      <w:r w:rsidRPr="001C001D">
        <w:rPr>
          <w:rFonts w:ascii="Times New Roman" w:hAnsi="Times New Roman" w:cs="Times New Roman"/>
          <w:i w:val="0"/>
          <w:iCs w:val="0"/>
          <w:color w:val="auto"/>
        </w:rPr>
        <w:t xml:space="preserve"> Сбор за специальное использование воды</w:t>
      </w:r>
      <w:bookmarkEnd w:id="171"/>
      <w:bookmarkEnd w:id="172"/>
    </w:p>
    <w:p w14:paraId="4595D63C" w14:textId="77777777" w:rsidR="00545EF9" w:rsidRPr="00EC24E8" w:rsidRDefault="00545EF9" w:rsidP="00EC24E8">
      <w:pPr>
        <w:spacing w:after="360" w:line="276" w:lineRule="auto"/>
        <w:ind w:firstLine="709"/>
        <w:jc w:val="both"/>
        <w:rPr>
          <w:sz w:val="28"/>
          <w:szCs w:val="28"/>
        </w:rPr>
      </w:pPr>
      <w:bookmarkStart w:id="173" w:name="_Toc345335474"/>
      <w:bookmarkStart w:id="174"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73"/>
      <w:bookmarkEnd w:id="174"/>
    </w:p>
    <w:p w14:paraId="20489F14" w14:textId="77777777" w:rsidR="00006091" w:rsidRPr="00EC24E8" w:rsidRDefault="00006091" w:rsidP="00EC24E8">
      <w:pPr>
        <w:spacing w:after="360" w:line="276" w:lineRule="auto"/>
        <w:ind w:firstLine="709"/>
        <w:jc w:val="both"/>
        <w:rPr>
          <w:sz w:val="28"/>
          <w:szCs w:val="28"/>
        </w:rPr>
      </w:pPr>
      <w:r w:rsidRPr="00EC24E8">
        <w:rPr>
          <w:sz w:val="28"/>
          <w:szCs w:val="28"/>
        </w:rPr>
        <w:t>101.1. </w:t>
      </w:r>
      <w:proofErr w:type="gramStart"/>
      <w:r w:rsidRPr="00EC24E8">
        <w:rPr>
          <w:sz w:val="28"/>
          <w:szCs w:val="28"/>
        </w:rPr>
        <w:t>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w:t>
      </w:r>
      <w:proofErr w:type="gramEnd"/>
      <w:r w:rsidRPr="00EC24E8">
        <w:rPr>
          <w:sz w:val="28"/>
          <w:szCs w:val="28"/>
        </w:rPr>
        <w:t xml:space="preserve"> и рыбоводства.</w:t>
      </w:r>
    </w:p>
    <w:p w14:paraId="1D0B8F98"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F907F14" w14:textId="77777777"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proofErr w:type="gramStart"/>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roofErr w:type="gramEnd"/>
    </w:p>
    <w:p w14:paraId="4567F95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14:paraId="40D50E44" w14:textId="77777777" w:rsidR="008F1F21" w:rsidRPr="008F1F21" w:rsidRDefault="008F1F21" w:rsidP="008F1F21">
      <w:pPr>
        <w:tabs>
          <w:tab w:val="left" w:pos="4820"/>
        </w:tabs>
        <w:spacing w:after="360" w:line="276" w:lineRule="auto"/>
        <w:ind w:firstLine="709"/>
        <w:jc w:val="both"/>
        <w:rPr>
          <w:sz w:val="28"/>
          <w:szCs w:val="28"/>
        </w:rPr>
      </w:pPr>
      <w:r w:rsidRPr="008F1F21">
        <w:rPr>
          <w:sz w:val="28"/>
          <w:szCs w:val="28"/>
        </w:rPr>
        <w:t>101.3.</w:t>
      </w:r>
      <w:r w:rsidRPr="008F1F21">
        <w:rPr>
          <w:sz w:val="28"/>
          <w:szCs w:val="28"/>
          <w:lang w:eastAsia="uk-UA"/>
        </w:rPr>
        <w:t xml:space="preserve"> </w:t>
      </w:r>
      <w:r w:rsidRPr="008F1F21">
        <w:rPr>
          <w:sz w:val="28"/>
          <w:szCs w:val="28"/>
        </w:rPr>
        <w:t>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специальное использование воды.</w:t>
      </w:r>
    </w:p>
    <w:p w14:paraId="48911F1E" w14:textId="77777777" w:rsidR="008F1F21" w:rsidRPr="001C001D" w:rsidRDefault="008F661E" w:rsidP="008F1F21">
      <w:pPr>
        <w:spacing w:after="360" w:line="276" w:lineRule="auto"/>
        <w:ind w:firstLine="709"/>
        <w:jc w:val="both"/>
        <w:rPr>
          <w:sz w:val="28"/>
          <w:szCs w:val="28"/>
          <w:lang w:eastAsia="uk-UA"/>
        </w:rPr>
      </w:pPr>
      <w:hyperlink r:id="rId377" w:history="1">
        <w:r w:rsidR="008F1F21" w:rsidRPr="008F1F21">
          <w:rPr>
            <w:i/>
            <w:color w:val="0000FF"/>
            <w:sz w:val="28"/>
            <w:szCs w:val="28"/>
            <w:u w:val="single"/>
            <w:lang w:eastAsia="en-US"/>
          </w:rPr>
          <w:t>(Пункт 101.3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0263A8A1" w14:textId="77777777" w:rsidR="00545EF9" w:rsidRPr="00EC24E8" w:rsidRDefault="00545EF9" w:rsidP="00EC24E8">
      <w:pPr>
        <w:spacing w:after="360"/>
        <w:ind w:firstLine="709"/>
        <w:rPr>
          <w:b/>
          <w:sz w:val="28"/>
          <w:szCs w:val="28"/>
        </w:rPr>
      </w:pPr>
      <w:bookmarkStart w:id="175" w:name="_Toc345335475"/>
      <w:bookmarkStart w:id="176"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75"/>
      <w:bookmarkEnd w:id="176"/>
    </w:p>
    <w:p w14:paraId="4448DD1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14:paraId="3A56827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14:paraId="23D7E82C"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14:paraId="2CF2AAC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14:paraId="748DDF51" w14:textId="77777777" w:rsidR="007F3F18" w:rsidRPr="007F3F18" w:rsidRDefault="007F3F18" w:rsidP="007F3F18">
      <w:pPr>
        <w:spacing w:after="360" w:line="276" w:lineRule="auto"/>
        <w:ind w:firstLine="709"/>
        <w:jc w:val="both"/>
        <w:rPr>
          <w:bCs/>
          <w:sz w:val="28"/>
          <w:szCs w:val="28"/>
        </w:rPr>
      </w:pPr>
      <w:r w:rsidRPr="007F3F18">
        <w:rPr>
          <w:bCs/>
          <w:sz w:val="28"/>
          <w:szCs w:val="28"/>
        </w:rPr>
        <w:lastRenderedPageBreak/>
        <w:t>102.3. 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во время разведения и выращивания рыбы и других водных живых ресурсов (в том числе для пополнения, связанного с потерями воды на фильтрацию и испарение).</w:t>
      </w:r>
    </w:p>
    <w:p w14:paraId="01BD1686" w14:textId="77777777" w:rsidR="00545EF9" w:rsidRPr="001C001D" w:rsidRDefault="008F661E" w:rsidP="007F3F18">
      <w:pPr>
        <w:spacing w:after="360" w:line="276" w:lineRule="auto"/>
        <w:ind w:firstLine="709"/>
        <w:jc w:val="both"/>
        <w:rPr>
          <w:sz w:val="28"/>
          <w:szCs w:val="28"/>
          <w:lang w:eastAsia="uk-UA"/>
        </w:rPr>
      </w:pPr>
      <w:hyperlink r:id="rId378" w:history="1">
        <w:r w:rsidR="007F3F18" w:rsidRPr="007F3F18">
          <w:rPr>
            <w:bCs/>
            <w:i/>
            <w:color w:val="0000FF"/>
            <w:sz w:val="28"/>
            <w:szCs w:val="28"/>
            <w:u w:val="single"/>
          </w:rPr>
          <w:t>(Пункт 102.3 статьи 102 изложен в новой редакции в соответствии с Законом от 03.08.2018 № 247-</w:t>
        </w:r>
        <w:r w:rsidR="007F3F18" w:rsidRPr="007F3F18">
          <w:rPr>
            <w:bCs/>
            <w:i/>
            <w:color w:val="0000FF"/>
            <w:sz w:val="28"/>
            <w:szCs w:val="28"/>
            <w:u w:val="single"/>
            <w:lang w:val="en-US"/>
          </w:rPr>
          <w:t>I</w:t>
        </w:r>
        <w:r w:rsidR="007F3F18" w:rsidRPr="007F3F18">
          <w:rPr>
            <w:bCs/>
            <w:i/>
            <w:color w:val="0000FF"/>
            <w:sz w:val="28"/>
            <w:szCs w:val="28"/>
            <w:u w:val="single"/>
          </w:rPr>
          <w:t>НС)</w:t>
        </w:r>
      </w:hyperlink>
    </w:p>
    <w:p w14:paraId="4E15BBF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14:paraId="32D8CFCB"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roofErr w:type="gramEnd"/>
    </w:p>
    <w:p w14:paraId="42A88027"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14:paraId="5549371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14:paraId="74D3BF9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14:paraId="7A6A6B0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w:t>
      </w:r>
      <w:r w:rsidR="001D4391">
        <w:rPr>
          <w:sz w:val="28"/>
          <w:szCs w:val="28"/>
          <w:lang w:eastAsia="uk-UA"/>
        </w:rPr>
        <w:t>Правительством</w:t>
      </w:r>
      <w:r w:rsidRPr="001C001D">
        <w:rPr>
          <w:sz w:val="28"/>
          <w:szCs w:val="28"/>
          <w:lang w:eastAsia="uk-UA"/>
        </w:rPr>
        <w:t xml:space="preserve"> Донецкой Народной Республики, для проведения научных исследований; </w:t>
      </w:r>
    </w:p>
    <w:p w14:paraId="5F98138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14:paraId="6831055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14:paraId="3BA7C8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14:paraId="2EBA4F0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14:paraId="3C76FB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14:paraId="3BAB0C3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14:paraId="2C0043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w:t>
      </w:r>
      <w:r w:rsidR="001D4391">
        <w:rPr>
          <w:sz w:val="28"/>
          <w:szCs w:val="28"/>
        </w:rPr>
        <w:t>Правительством</w:t>
      </w:r>
      <w:r w:rsidRPr="001C001D">
        <w:rPr>
          <w:sz w:val="28"/>
          <w:szCs w:val="28"/>
        </w:rPr>
        <w:t xml:space="preserve"> Донецкой Народной Республики.</w:t>
      </w:r>
    </w:p>
    <w:p w14:paraId="2118C527" w14:textId="77777777" w:rsidR="00545EF9" w:rsidRPr="0057095E" w:rsidRDefault="00545EF9" w:rsidP="0057095E">
      <w:pPr>
        <w:spacing w:after="360"/>
        <w:ind w:firstLine="709"/>
        <w:rPr>
          <w:b/>
          <w:sz w:val="28"/>
          <w:szCs w:val="28"/>
        </w:rPr>
      </w:pPr>
      <w:bookmarkStart w:id="177" w:name="_Toc345335476"/>
      <w:bookmarkStart w:id="178"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77"/>
      <w:bookmarkEnd w:id="178"/>
    </w:p>
    <w:p w14:paraId="4E503FE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14:paraId="5C4E5346"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77B19AB3" w14:textId="77777777"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14:paraId="7388ADED"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D854253" w14:textId="77777777" w:rsidR="00545EF9" w:rsidRPr="001C001D" w:rsidRDefault="00545EF9" w:rsidP="006811D0">
            <w:pPr>
              <w:spacing w:after="360" w:line="276" w:lineRule="auto"/>
              <w:jc w:val="center"/>
              <w:rPr>
                <w:b/>
                <w:sz w:val="28"/>
                <w:szCs w:val="28"/>
                <w:lang w:eastAsia="uk-UA"/>
              </w:rPr>
            </w:pPr>
            <w:r w:rsidRPr="001C001D">
              <w:rPr>
                <w:b/>
                <w:sz w:val="28"/>
                <w:szCs w:val="28"/>
                <w:lang w:eastAsia="uk-UA"/>
              </w:rPr>
              <w:t>Ставка сбора, российских рублей за 100 куб. метров</w:t>
            </w:r>
          </w:p>
        </w:tc>
      </w:tr>
      <w:tr w:rsidR="00545EF9" w:rsidRPr="001C001D" w14:paraId="5BFCE8ED"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43DD9E90"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2818D700"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14:paraId="16352B90"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80A258"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31E0C011"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14:paraId="444548AF" w14:textId="77777777"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14:paraId="10D4EF8F" w14:textId="77777777"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14:paraId="53F6F5EC" w14:textId="77777777"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14:paraId="31023545" w14:textId="77777777" w:rsidR="00545EF9" w:rsidRPr="001C001D" w:rsidRDefault="00545EF9" w:rsidP="006811D0">
      <w:pPr>
        <w:spacing w:after="360" w:line="276" w:lineRule="auto"/>
        <w:ind w:firstLine="709"/>
        <w:jc w:val="both"/>
        <w:rPr>
          <w:sz w:val="28"/>
          <w:szCs w:val="28"/>
          <w:lang w:eastAsia="uk-UA"/>
        </w:rPr>
      </w:pPr>
    </w:p>
    <w:p w14:paraId="3CC26DC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100 куб. метров.</w:t>
      </w:r>
    </w:p>
    <w:p w14:paraId="09FA8A1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14:paraId="6B8F840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w:t>
      </w:r>
      <w:proofErr w:type="gramStart"/>
      <w:r w:rsidRPr="001C001D">
        <w:rPr>
          <w:sz w:val="28"/>
          <w:szCs w:val="28"/>
          <w:lang w:eastAsia="uk-UA"/>
        </w:rPr>
        <w:t>российских</w:t>
      </w:r>
      <w:proofErr w:type="gramEnd"/>
      <w:r w:rsidRPr="001C001D">
        <w:rPr>
          <w:sz w:val="28"/>
          <w:szCs w:val="28"/>
          <w:lang w:eastAsia="uk-UA"/>
        </w:rPr>
        <w:t xml:space="preserve"> рубля за 1 тоннаж-время эксплуатации;</w:t>
      </w:r>
    </w:p>
    <w:p w14:paraId="7BC979F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 xml:space="preserve">0,03 </w:t>
      </w:r>
      <w:proofErr w:type="gramStart"/>
      <w:r w:rsidRPr="001C001D">
        <w:rPr>
          <w:sz w:val="28"/>
          <w:szCs w:val="28"/>
          <w:lang w:eastAsia="uk-UA"/>
        </w:rPr>
        <w:t>российских</w:t>
      </w:r>
      <w:proofErr w:type="gramEnd"/>
      <w:r w:rsidRPr="001C001D">
        <w:rPr>
          <w:sz w:val="28"/>
          <w:szCs w:val="28"/>
          <w:lang w:eastAsia="uk-UA"/>
        </w:rPr>
        <w:t xml:space="preserve"> рубля за 1 место-время эксплуатации.</w:t>
      </w:r>
    </w:p>
    <w:p w14:paraId="7B595FE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14:paraId="2EC048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14:paraId="21B8A93F"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14:paraId="444190A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14:paraId="225659E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14:paraId="65C42F4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14:paraId="3256F61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14:paraId="4D2B796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При условии использования воды из лиманов плательщиками сбора применяется ставка сбора, установленная за специальное 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14:paraId="17DDC60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14:paraId="3202D15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14:paraId="3124AA94" w14:textId="77777777" w:rsidR="00545EF9" w:rsidRPr="0057095E" w:rsidRDefault="00545EF9" w:rsidP="0057095E">
      <w:pPr>
        <w:spacing w:after="360"/>
        <w:ind w:firstLine="709"/>
        <w:rPr>
          <w:sz w:val="28"/>
          <w:szCs w:val="28"/>
        </w:rPr>
      </w:pPr>
      <w:bookmarkStart w:id="179" w:name="_Toc345335477"/>
      <w:bookmarkStart w:id="180"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79"/>
      <w:bookmarkEnd w:id="180"/>
    </w:p>
    <w:p w14:paraId="66B0B24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14:paraId="23B51934"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14:paraId="7594A293"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 xml:space="preserve">поставщиком другим водопользователям без заключения с </w:t>
      </w:r>
      <w:proofErr w:type="gramStart"/>
      <w:r w:rsidRPr="001C001D">
        <w:rPr>
          <w:sz w:val="28"/>
          <w:szCs w:val="28"/>
          <w:lang w:eastAsia="uk-UA"/>
        </w:rPr>
        <w:t>последними</w:t>
      </w:r>
      <w:proofErr w:type="gramEnd"/>
      <w:r w:rsidRPr="001C001D">
        <w:rPr>
          <w:sz w:val="28"/>
          <w:szCs w:val="28"/>
          <w:lang w:eastAsia="uk-UA"/>
        </w:rPr>
        <w:t xml:space="preserve">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14:paraId="622DD49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14:paraId="13409F9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proofErr w:type="gramStart"/>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воды в их системах водоснабжения, ставок сбора, установленных для водного объекта, из которого забирается вода в канал, и коэффициентов. </w:t>
      </w:r>
      <w:proofErr w:type="gramEnd"/>
    </w:p>
    <w:p w14:paraId="3136057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14:paraId="007CA23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w:t>
      </w:r>
      <w:proofErr w:type="gramStart"/>
      <w:r w:rsidRPr="001C001D">
        <w:rPr>
          <w:sz w:val="28"/>
          <w:szCs w:val="28"/>
          <w:lang w:eastAsia="uk-UA"/>
        </w:rPr>
        <w:t>места-суток</w:t>
      </w:r>
      <w:proofErr w:type="gramEnd"/>
      <w:r w:rsidRPr="001C001D">
        <w:rPr>
          <w:sz w:val="28"/>
          <w:szCs w:val="28"/>
          <w:lang w:eastAsia="uk-UA"/>
        </w:rPr>
        <w:t xml:space="preserve"> и ставки сбора. </w:t>
      </w:r>
    </w:p>
    <w:p w14:paraId="4868C93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w:t>
      </w:r>
      <w:r w:rsidRPr="001C001D">
        <w:rPr>
          <w:sz w:val="28"/>
          <w:szCs w:val="28"/>
          <w:lang w:eastAsia="uk-UA"/>
        </w:rPr>
        <w:lastRenderedPageBreak/>
        <w:t xml:space="preserve">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14:paraId="76FD03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14:paraId="636EB3E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w:t>
      </w:r>
      <w:proofErr w:type="gramStart"/>
      <w:r w:rsidRPr="001C001D">
        <w:rPr>
          <w:sz w:val="28"/>
          <w:szCs w:val="28"/>
          <w:lang w:eastAsia="uk-UA"/>
        </w:rPr>
        <w:t>согласно показаний</w:t>
      </w:r>
      <w:proofErr w:type="gramEnd"/>
      <w:r w:rsidRPr="001C001D">
        <w:rPr>
          <w:sz w:val="28"/>
          <w:szCs w:val="28"/>
          <w:lang w:eastAsia="uk-UA"/>
        </w:rPr>
        <w:t xml:space="preserve"> измерительных приборов. </w:t>
      </w:r>
    </w:p>
    <w:p w14:paraId="28F787F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14:paraId="3B271426"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14:paraId="653CC95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14:paraId="68054979"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14:paraId="2DE0A79C" w14:textId="77777777" w:rsidR="00A21C72" w:rsidRPr="00A21C72" w:rsidRDefault="00A21C72" w:rsidP="00A21C72">
      <w:pPr>
        <w:spacing w:after="360" w:line="276" w:lineRule="auto"/>
        <w:ind w:firstLine="709"/>
        <w:jc w:val="both"/>
        <w:rPr>
          <w:bCs/>
          <w:sz w:val="28"/>
          <w:szCs w:val="28"/>
        </w:rPr>
      </w:pPr>
      <w:r w:rsidRPr="00A21C72">
        <w:rPr>
          <w:bCs/>
          <w:sz w:val="28"/>
          <w:szCs w:val="28"/>
        </w:rPr>
        <w:t>Органы, выдающие разрешения на специальное водопользование, ежегодно до 20 января подают территориальным органам доходов и сборов Донецкой Народной Республики информацию о водопользователях,</w:t>
      </w:r>
      <w:r w:rsidRPr="00A21C72">
        <w:rPr>
          <w:sz w:val="28"/>
          <w:szCs w:val="28"/>
        </w:rPr>
        <w:t xml:space="preserve"> </w:t>
      </w:r>
      <w:r w:rsidRPr="00A21C72">
        <w:rPr>
          <w:bCs/>
          <w:sz w:val="28"/>
          <w:szCs w:val="28"/>
        </w:rPr>
        <w:t>которым выданы такие разрешения.</w:t>
      </w:r>
    </w:p>
    <w:p w14:paraId="1E8AE0CB" w14:textId="77777777" w:rsidR="00A21C72" w:rsidRPr="001C001D" w:rsidRDefault="008F661E" w:rsidP="00A21C72">
      <w:pPr>
        <w:spacing w:after="360" w:line="276" w:lineRule="auto"/>
        <w:ind w:firstLine="709"/>
        <w:jc w:val="both"/>
        <w:rPr>
          <w:sz w:val="28"/>
          <w:szCs w:val="28"/>
          <w:lang w:eastAsia="uk-UA"/>
        </w:rPr>
      </w:pPr>
      <w:hyperlink r:id="rId379" w:history="1">
        <w:r w:rsidR="00A21C72" w:rsidRPr="00A21C72">
          <w:rPr>
            <w:bCs/>
            <w:i/>
            <w:color w:val="0000FF"/>
            <w:sz w:val="28"/>
            <w:szCs w:val="28"/>
            <w:u w:val="single"/>
          </w:rPr>
          <w:t>(Абзац третий пункта 104.10 статьи 104 введен Законом от 03.08.2018 № 247-</w:t>
        </w:r>
        <w:r w:rsidR="00A21C72" w:rsidRPr="00A21C72">
          <w:rPr>
            <w:bCs/>
            <w:i/>
            <w:color w:val="0000FF"/>
            <w:sz w:val="28"/>
            <w:szCs w:val="28"/>
            <w:u w:val="single"/>
            <w:lang w:val="en-US"/>
          </w:rPr>
          <w:t>I</w:t>
        </w:r>
        <w:r w:rsidR="00A21C72" w:rsidRPr="00A21C72">
          <w:rPr>
            <w:bCs/>
            <w:i/>
            <w:color w:val="0000FF"/>
            <w:sz w:val="28"/>
            <w:szCs w:val="28"/>
            <w:u w:val="single"/>
          </w:rPr>
          <w:t>НС)</w:t>
        </w:r>
      </w:hyperlink>
    </w:p>
    <w:p w14:paraId="50DE8C69"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w:t>
      </w:r>
      <w:proofErr w:type="gramStart"/>
      <w:r w:rsidRPr="001C001D">
        <w:rPr>
          <w:sz w:val="28"/>
          <w:szCs w:val="28"/>
          <w:lang w:eastAsia="uk-UA"/>
        </w:rPr>
        <w:t>,</w:t>
      </w:r>
      <w:proofErr w:type="gramEnd"/>
      <w:r w:rsidRPr="001C001D">
        <w:rPr>
          <w:sz w:val="28"/>
          <w:szCs w:val="28"/>
          <w:lang w:eastAsia="uk-UA"/>
        </w:rPr>
        <w:t xml:space="preserve">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14:paraId="04BD689F" w14:textId="77777777"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 xml:space="preserve">Объем потерь воды для зарегистрированных водопользователей рассчитывается в порядке, установленном </w:t>
      </w:r>
      <w:r w:rsidR="001D4391">
        <w:rPr>
          <w:sz w:val="28"/>
          <w:szCs w:val="28"/>
          <w:lang w:eastAsia="uk-UA"/>
        </w:rPr>
        <w:t>Правительством</w:t>
      </w:r>
      <w:r w:rsidR="00525BC9" w:rsidRPr="001C001D">
        <w:rPr>
          <w:sz w:val="28"/>
          <w:szCs w:val="28"/>
          <w:lang w:eastAsia="uk-UA"/>
        </w:rPr>
        <w:t xml:space="preserve"> Донецкой Народной Республики.</w:t>
      </w:r>
    </w:p>
    <w:p w14:paraId="71635262" w14:textId="77777777"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14:paraId="0A5C6367"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14:paraId="155E2C2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14:paraId="58D1984E" w14:textId="77777777"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14:paraId="7BCCDFFE" w14:textId="77777777" w:rsidR="00EC24E8" w:rsidRDefault="00EC24E8">
      <w:pPr>
        <w:rPr>
          <w:sz w:val="28"/>
          <w:szCs w:val="28"/>
        </w:rPr>
      </w:pPr>
      <w:bookmarkStart w:id="181" w:name="_Toc345335479"/>
      <w:bookmarkStart w:id="182" w:name="_Toc345337702"/>
    </w:p>
    <w:p w14:paraId="7DBA168B" w14:textId="77777777" w:rsidR="00545EF9" w:rsidRPr="00EC24E8" w:rsidRDefault="00545EF9" w:rsidP="00EC24E8">
      <w:pPr>
        <w:spacing w:after="360" w:line="276" w:lineRule="auto"/>
        <w:ind w:firstLine="709"/>
        <w:rPr>
          <w:b/>
          <w:sz w:val="28"/>
          <w:szCs w:val="28"/>
        </w:rPr>
      </w:pPr>
      <w:r w:rsidRPr="00EC24E8">
        <w:rPr>
          <w:sz w:val="28"/>
          <w:szCs w:val="28"/>
        </w:rPr>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1"/>
      <w:bookmarkEnd w:id="182"/>
    </w:p>
    <w:p w14:paraId="66FFDBB0"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009BDF4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14:paraId="76D0A52A"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 xml:space="preserve">Налоговые декларации по сбору подаются плательщиками сбора органам доходов и сборов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3D5D3352"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14:paraId="3B86A7EE"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 xml:space="preserve">Сбор уплачивается плательщиками сбора в сроки, определенные </w:t>
      </w:r>
      <w:r w:rsidR="00505593" w:rsidRPr="001B3DBF">
        <w:rPr>
          <w:bCs/>
          <w:sz w:val="28"/>
          <w:szCs w:val="28"/>
        </w:rPr>
        <w:t>статьей 30 настоящего Закона</w:t>
      </w:r>
      <w:r w:rsidR="00505593" w:rsidRPr="001C001D">
        <w:rPr>
          <w:sz w:val="28"/>
          <w:szCs w:val="28"/>
          <w:lang w:eastAsia="uk-UA"/>
        </w:rPr>
        <w:t xml:space="preserve"> </w:t>
      </w:r>
      <w:r w:rsidRPr="001C001D">
        <w:rPr>
          <w:sz w:val="28"/>
          <w:szCs w:val="28"/>
          <w:lang w:eastAsia="uk-UA"/>
        </w:rPr>
        <w:t>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37E538D1"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14:paraId="6FC17E38" w14:textId="77777777" w:rsidR="00505593" w:rsidRPr="001C001D" w:rsidRDefault="008F661E" w:rsidP="006811D0">
      <w:pPr>
        <w:spacing w:after="360" w:line="276" w:lineRule="auto"/>
        <w:ind w:firstLine="709"/>
        <w:jc w:val="both"/>
        <w:rPr>
          <w:sz w:val="28"/>
          <w:szCs w:val="28"/>
          <w:lang w:eastAsia="uk-UA"/>
        </w:rPr>
      </w:pPr>
      <w:hyperlink r:id="rId380" w:history="1">
        <w:r w:rsidR="00505593" w:rsidRPr="001B3DBF">
          <w:rPr>
            <w:bCs/>
            <w:i/>
            <w:color w:val="0000FF"/>
            <w:sz w:val="28"/>
            <w:szCs w:val="28"/>
            <w:u w:val="single"/>
          </w:rPr>
          <w:t>(Пункты 105.3, 105.4 статьи 105 с изменениями, внесенными в соответствии с Законом от 03.08.2018 № 247-</w:t>
        </w:r>
        <w:r w:rsidR="00505593" w:rsidRPr="001B3DBF">
          <w:rPr>
            <w:bCs/>
            <w:i/>
            <w:color w:val="0000FF"/>
            <w:sz w:val="28"/>
            <w:szCs w:val="28"/>
            <w:u w:val="single"/>
            <w:lang w:val="en-US"/>
          </w:rPr>
          <w:t>I</w:t>
        </w:r>
        <w:r w:rsidR="00505593" w:rsidRPr="001B3DBF">
          <w:rPr>
            <w:bCs/>
            <w:i/>
            <w:color w:val="0000FF"/>
            <w:sz w:val="28"/>
            <w:szCs w:val="28"/>
            <w:u w:val="single"/>
          </w:rPr>
          <w:t>НС)</w:t>
        </w:r>
      </w:hyperlink>
    </w:p>
    <w:p w14:paraId="6D14117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14:paraId="35EE19DB"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proofErr w:type="gramStart"/>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roofErr w:type="gramEnd"/>
    </w:p>
    <w:p w14:paraId="0A62BF8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14:paraId="09595C48"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14:paraId="4435F446" w14:textId="77777777"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14:paraId="64E8EB28" w14:textId="77777777"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lastRenderedPageBreak/>
        <w:t>Статья 106.</w:t>
      </w:r>
      <w:r w:rsidRPr="001C001D">
        <w:rPr>
          <w:rStyle w:val="FontStyle24"/>
          <w:bCs w:val="0"/>
          <w:sz w:val="28"/>
          <w:szCs w:val="28"/>
        </w:rPr>
        <w:t xml:space="preserve"> Плательщики налога</w:t>
      </w:r>
    </w:p>
    <w:p w14:paraId="5692538B" w14:textId="77777777"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14:paraId="469BD88F" w14:textId="77777777"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3CFB05A" w14:textId="77777777"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14:paraId="31AD54B2" w14:textId="77777777"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14:paraId="61970EFF"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14:paraId="7B2740C6" w14:textId="33518DF5" w:rsidR="009F4034"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855478" w:rsidRPr="00855478">
        <w:rPr>
          <w:sz w:val="28"/>
          <w:szCs w:val="28"/>
        </w:rPr>
        <w:t>некоммерческие организации</w:t>
      </w:r>
      <w:r w:rsidR="00855478" w:rsidRPr="001C001D">
        <w:rPr>
          <w:bCs/>
          <w:sz w:val="28"/>
          <w:szCs w:val="28"/>
          <w:lang w:eastAsia="uk-UA"/>
        </w:rPr>
        <w:t xml:space="preserve"> </w:t>
      </w:r>
      <w:r w:rsidR="009F4034" w:rsidRPr="001C001D">
        <w:rPr>
          <w:bCs/>
          <w:sz w:val="28"/>
          <w:szCs w:val="28"/>
          <w:lang w:eastAsia="uk-UA"/>
        </w:rPr>
        <w:t>– в части полученных доходов, указанных в статье 78 настоящего Закона;</w:t>
      </w:r>
    </w:p>
    <w:p w14:paraId="5ABFB529" w14:textId="120EF55A" w:rsidR="00855478" w:rsidRPr="001C001D" w:rsidRDefault="008F661E" w:rsidP="006811D0">
      <w:pPr>
        <w:spacing w:after="360" w:line="276" w:lineRule="auto"/>
        <w:ind w:firstLine="709"/>
        <w:jc w:val="both"/>
        <w:rPr>
          <w:bCs/>
          <w:sz w:val="28"/>
          <w:szCs w:val="28"/>
          <w:lang w:eastAsia="uk-UA"/>
        </w:rPr>
      </w:pPr>
      <w:hyperlink r:id="rId381" w:history="1">
        <w:r w:rsidR="00855478" w:rsidRPr="00855478">
          <w:rPr>
            <w:rFonts w:eastAsia="Calibri"/>
            <w:bCs/>
            <w:i/>
            <w:iCs/>
            <w:color w:val="0000FF"/>
            <w:sz w:val="28"/>
            <w:szCs w:val="28"/>
            <w:u w:val="single"/>
          </w:rPr>
          <w:t>(Подпункт «в» пункта 106.2 статьи 106 с изменениями, внесенными в соответствии с Законом от 28.12.2020 № 237-</w:t>
        </w:r>
        <w:r w:rsidR="00855478" w:rsidRPr="00855478">
          <w:rPr>
            <w:rFonts w:eastAsia="Calibri"/>
            <w:bCs/>
            <w:i/>
            <w:iCs/>
            <w:color w:val="0000FF"/>
            <w:sz w:val="28"/>
            <w:szCs w:val="28"/>
            <w:u w:val="single"/>
            <w:lang w:val="en-US"/>
          </w:rPr>
          <w:t>II</w:t>
        </w:r>
        <w:r w:rsidR="00855478" w:rsidRPr="00855478">
          <w:rPr>
            <w:rFonts w:eastAsia="Calibri"/>
            <w:bCs/>
            <w:i/>
            <w:iCs/>
            <w:color w:val="0000FF"/>
            <w:sz w:val="28"/>
            <w:szCs w:val="28"/>
            <w:u w:val="single"/>
          </w:rPr>
          <w:t>НС)</w:t>
        </w:r>
      </w:hyperlink>
    </w:p>
    <w:p w14:paraId="2BECDA9A" w14:textId="77777777"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14:paraId="388B045D" w14:textId="77777777" w:rsidR="00803A02" w:rsidRPr="00803A02" w:rsidRDefault="00803A02" w:rsidP="00803A02">
      <w:pPr>
        <w:spacing w:after="360" w:line="276" w:lineRule="auto"/>
        <w:ind w:firstLine="709"/>
        <w:jc w:val="both"/>
        <w:rPr>
          <w:bCs/>
          <w:sz w:val="28"/>
          <w:szCs w:val="28"/>
        </w:rPr>
      </w:pPr>
      <w:r w:rsidRPr="00803A02">
        <w:rPr>
          <w:bCs/>
          <w:sz w:val="28"/>
          <w:szCs w:val="28"/>
        </w:rPr>
        <w:t>д) субъекты хозяйствования, осуществляющие такие виды деятельности, как добыча угля и угольной продукции, а также переработка угля и угольной продукции без последующей реализации. Указанные в настоящем подпункте субъекты хозяйствования не являются плательщиками налога с оборота в части получения доходов от видов деятельности, указанных в настоящем подпункте;</w:t>
      </w:r>
    </w:p>
    <w:p w14:paraId="48332306" w14:textId="77777777" w:rsidR="009F4034" w:rsidRPr="001C001D" w:rsidRDefault="008F661E" w:rsidP="00803A02">
      <w:pPr>
        <w:spacing w:after="360" w:line="276" w:lineRule="auto"/>
        <w:ind w:firstLine="709"/>
        <w:jc w:val="both"/>
        <w:rPr>
          <w:sz w:val="28"/>
          <w:szCs w:val="28"/>
          <w:lang w:eastAsia="uk-UA"/>
        </w:rPr>
      </w:pPr>
      <w:hyperlink r:id="rId382" w:history="1">
        <w:r w:rsidR="00803A02" w:rsidRPr="00803A02">
          <w:rPr>
            <w:bCs/>
            <w:i/>
            <w:color w:val="0000FF"/>
            <w:sz w:val="28"/>
            <w:szCs w:val="28"/>
            <w:u w:val="single"/>
          </w:rPr>
          <w:t>(Подпункт «д» пункта 106.2 статьи 106 изложен в новой редакции в соответствии с Законом от 03.08.2018 № 247-</w:t>
        </w:r>
        <w:r w:rsidR="00803A02" w:rsidRPr="00803A02">
          <w:rPr>
            <w:bCs/>
            <w:i/>
            <w:color w:val="0000FF"/>
            <w:sz w:val="28"/>
            <w:szCs w:val="28"/>
            <w:u w:val="single"/>
            <w:lang w:val="en-US"/>
          </w:rPr>
          <w:t>I</w:t>
        </w:r>
        <w:r w:rsidR="00803A02" w:rsidRPr="00803A02">
          <w:rPr>
            <w:bCs/>
            <w:i/>
            <w:color w:val="0000FF"/>
            <w:sz w:val="28"/>
            <w:szCs w:val="28"/>
            <w:u w:val="single"/>
          </w:rPr>
          <w:t>НС)</w:t>
        </w:r>
      </w:hyperlink>
    </w:p>
    <w:p w14:paraId="6CD382B5" w14:textId="77777777"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14:paraId="094A3851" w14:textId="77777777"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 xml:space="preserve">субъекты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осуществляющие на территории Донецкой </w:t>
      </w:r>
      <w:r w:rsidR="009F4034" w:rsidRPr="001C001D">
        <w:rPr>
          <w:sz w:val="28"/>
          <w:szCs w:val="28"/>
        </w:rPr>
        <w:lastRenderedPageBreak/>
        <w:t>Народной Республики хозяйственную деятельность по приему платежей от физических лиц при помощи платежных терминалов;</w:t>
      </w:r>
    </w:p>
    <w:p w14:paraId="7F5F37E4" w14:textId="77777777"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14:paraId="02F01613" w14:textId="77777777"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14:paraId="4F8B8E46" w14:textId="77777777"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14:paraId="37DDF630" w14:textId="77777777"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14:paraId="593A695A" w14:textId="77777777"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 xml:space="preserve">предприятия государственной формы собственности (доля государственной </w:t>
      </w:r>
      <w:proofErr w:type="gramStart"/>
      <w:r w:rsidRPr="001C001D">
        <w:rPr>
          <w:bCs/>
          <w:sz w:val="28"/>
          <w:szCs w:val="28"/>
        </w:rPr>
        <w:t>собственности</w:t>
      </w:r>
      <w:proofErr w:type="gramEnd"/>
      <w:r w:rsidRPr="001C001D">
        <w:rPr>
          <w:bCs/>
          <w:sz w:val="28"/>
          <w:szCs w:val="28"/>
        </w:rPr>
        <w:t xml:space="preserve">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14:paraId="30E87A56" w14:textId="77777777"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383"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384"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14:paraId="61AA0A82" w14:textId="77777777"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14:paraId="53621230" w14:textId="77777777" w:rsidR="00527FCB" w:rsidRPr="00527FCB" w:rsidRDefault="00527FCB" w:rsidP="00527FCB">
      <w:pPr>
        <w:spacing w:after="360" w:line="276" w:lineRule="auto"/>
        <w:ind w:firstLine="709"/>
        <w:jc w:val="both"/>
        <w:rPr>
          <w:bCs/>
          <w:sz w:val="28"/>
          <w:szCs w:val="28"/>
        </w:rPr>
      </w:pPr>
      <w:r w:rsidRPr="00527FCB">
        <w:rPr>
          <w:bCs/>
          <w:sz w:val="28"/>
          <w:szCs w:val="28"/>
        </w:rPr>
        <w:t>107.1. Объектом налогообложения налога с оборота является выручка – товарооборот, предоплаты, авансы, полученные субъектом хозяйствования в отчетном периоде.</w:t>
      </w:r>
    </w:p>
    <w:p w14:paraId="7460AA07" w14:textId="77777777" w:rsidR="00527FCB" w:rsidRPr="00527FCB" w:rsidRDefault="00527FCB" w:rsidP="00527FCB">
      <w:pPr>
        <w:spacing w:after="360" w:line="276" w:lineRule="auto"/>
        <w:ind w:firstLine="709"/>
        <w:jc w:val="both"/>
        <w:rPr>
          <w:bCs/>
          <w:sz w:val="28"/>
          <w:szCs w:val="28"/>
        </w:rPr>
      </w:pPr>
      <w:r w:rsidRPr="00527FCB">
        <w:rPr>
          <w:bCs/>
          <w:sz w:val="28"/>
          <w:szCs w:val="28"/>
        </w:rPr>
        <w:t>107.2. </w:t>
      </w:r>
      <w:proofErr w:type="gramStart"/>
      <w:r w:rsidRPr="00527FCB">
        <w:rPr>
          <w:bCs/>
          <w:sz w:val="28"/>
          <w:szCs w:val="28"/>
        </w:rPr>
        <w:t xml:space="preserve">Объектом налогообложения для субъектов хозяйствования, которые в установленном законодательством порядке получили статус платежного агента (субагента), оператора по приему платежей, осуществляющих на территории Донецкой Народной Республики </w:t>
      </w:r>
      <w:r w:rsidRPr="00527FCB">
        <w:rPr>
          <w:bCs/>
          <w:sz w:val="28"/>
          <w:szCs w:val="28"/>
        </w:rPr>
        <w:lastRenderedPageBreak/>
        <w:t>хозяйственную деятельность по приему платежей от субъектов хозяйствования и физических лиц при помощи платежных терминалов, является сумма комиссионного вознаграждения за оказанные услуги по приему указанных в настоящем пункте платежей.</w:t>
      </w:r>
      <w:proofErr w:type="gramEnd"/>
    </w:p>
    <w:p w14:paraId="3B67D2A4" w14:textId="77777777" w:rsidR="0057095E" w:rsidRDefault="008F661E" w:rsidP="00527FCB">
      <w:pPr>
        <w:ind w:firstLine="708"/>
        <w:rPr>
          <w:bCs/>
          <w:i/>
          <w:color w:val="0000FF"/>
          <w:sz w:val="28"/>
          <w:szCs w:val="28"/>
          <w:u w:val="single"/>
        </w:rPr>
      </w:pPr>
      <w:hyperlink r:id="rId385" w:history="1">
        <w:r w:rsidR="00527FCB" w:rsidRPr="00527FCB">
          <w:rPr>
            <w:bCs/>
            <w:i/>
            <w:color w:val="0000FF"/>
            <w:sz w:val="28"/>
            <w:szCs w:val="28"/>
            <w:u w:val="single"/>
          </w:rPr>
          <w:t>(Статья 107 изложена в новой редакции в соответствии с Законом от 03.08.2018 № 247-</w:t>
        </w:r>
        <w:r w:rsidR="00527FCB" w:rsidRPr="00527FCB">
          <w:rPr>
            <w:bCs/>
            <w:i/>
            <w:color w:val="0000FF"/>
            <w:sz w:val="28"/>
            <w:szCs w:val="28"/>
            <w:u w:val="single"/>
            <w:lang w:val="en-US"/>
          </w:rPr>
          <w:t>I</w:t>
        </w:r>
        <w:r w:rsidR="00527FCB" w:rsidRPr="00527FCB">
          <w:rPr>
            <w:bCs/>
            <w:i/>
            <w:color w:val="0000FF"/>
            <w:sz w:val="28"/>
            <w:szCs w:val="28"/>
            <w:u w:val="single"/>
          </w:rPr>
          <w:t>НС)</w:t>
        </w:r>
      </w:hyperlink>
    </w:p>
    <w:p w14:paraId="1908C069" w14:textId="77777777" w:rsidR="009604FE" w:rsidRDefault="009604FE" w:rsidP="00527FCB">
      <w:pPr>
        <w:ind w:firstLine="708"/>
        <w:rPr>
          <w:bCs/>
          <w:i/>
          <w:color w:val="0000FF"/>
          <w:sz w:val="28"/>
          <w:szCs w:val="28"/>
          <w:u w:val="single"/>
        </w:rPr>
      </w:pPr>
    </w:p>
    <w:p w14:paraId="7FCA4605" w14:textId="77777777" w:rsidR="009604FE" w:rsidRPr="009604FE" w:rsidRDefault="009604FE" w:rsidP="009604FE">
      <w:pPr>
        <w:spacing w:after="360" w:line="276" w:lineRule="auto"/>
        <w:ind w:firstLine="709"/>
        <w:jc w:val="both"/>
        <w:rPr>
          <w:bCs/>
          <w:sz w:val="28"/>
          <w:szCs w:val="28"/>
        </w:rPr>
      </w:pPr>
      <w:r w:rsidRPr="009604FE">
        <w:rPr>
          <w:bCs/>
          <w:sz w:val="28"/>
          <w:szCs w:val="28"/>
        </w:rPr>
        <w:t xml:space="preserve">107.3. Объектом налогообложения для </w:t>
      </w:r>
      <w:r w:rsidRPr="009604FE">
        <w:rPr>
          <w:sz w:val="28"/>
          <w:szCs w:val="28"/>
        </w:rPr>
        <w:t>страховых организаций (страховщиков)</w:t>
      </w:r>
      <w:r w:rsidRPr="009604FE">
        <w:rPr>
          <w:bCs/>
          <w:sz w:val="28"/>
          <w:szCs w:val="28"/>
        </w:rPr>
        <w:t xml:space="preserve"> являются страховые премии (страховые взносы), тантьемы, проценты на депо премий и прочие вознаграждения по договорам страхования, </w:t>
      </w:r>
      <w:proofErr w:type="spellStart"/>
      <w:r w:rsidRPr="009604FE">
        <w:rPr>
          <w:bCs/>
          <w:sz w:val="28"/>
          <w:szCs w:val="28"/>
        </w:rPr>
        <w:t>сострахования</w:t>
      </w:r>
      <w:proofErr w:type="spellEnd"/>
      <w:r w:rsidRPr="009604FE">
        <w:rPr>
          <w:bCs/>
          <w:sz w:val="28"/>
          <w:szCs w:val="28"/>
        </w:rPr>
        <w:t xml:space="preserve"> и перестрахования. При этом страховые премии (страховые взносы) по договорам </w:t>
      </w:r>
      <w:proofErr w:type="spellStart"/>
      <w:r w:rsidRPr="009604FE">
        <w:rPr>
          <w:bCs/>
          <w:sz w:val="28"/>
          <w:szCs w:val="28"/>
        </w:rPr>
        <w:t>сострахования</w:t>
      </w:r>
      <w:proofErr w:type="spellEnd"/>
      <w:r w:rsidRPr="009604FE">
        <w:rPr>
          <w:bCs/>
          <w:sz w:val="28"/>
          <w:szCs w:val="28"/>
        </w:rPr>
        <w:t xml:space="preserve"> включаются в состав объекта налогообложения страховщика (</w:t>
      </w:r>
      <w:proofErr w:type="spellStart"/>
      <w:r w:rsidRPr="009604FE">
        <w:rPr>
          <w:bCs/>
          <w:sz w:val="28"/>
          <w:szCs w:val="28"/>
        </w:rPr>
        <w:t>состраховщика</w:t>
      </w:r>
      <w:proofErr w:type="spellEnd"/>
      <w:r w:rsidRPr="009604FE">
        <w:rPr>
          <w:bCs/>
          <w:sz w:val="28"/>
          <w:szCs w:val="28"/>
        </w:rPr>
        <w:t xml:space="preserve">) только в размере его доли страховой премии (страхового взноса), установленной в договоре </w:t>
      </w:r>
      <w:proofErr w:type="spellStart"/>
      <w:r w:rsidRPr="009604FE">
        <w:rPr>
          <w:bCs/>
          <w:sz w:val="28"/>
          <w:szCs w:val="28"/>
        </w:rPr>
        <w:t>сострахования</w:t>
      </w:r>
      <w:proofErr w:type="spellEnd"/>
      <w:r w:rsidRPr="009604FE">
        <w:rPr>
          <w:bCs/>
          <w:sz w:val="28"/>
          <w:szCs w:val="28"/>
        </w:rPr>
        <w:t>.</w:t>
      </w:r>
    </w:p>
    <w:p w14:paraId="0DED31C5" w14:textId="77777777" w:rsidR="009604FE" w:rsidRDefault="008F661E" w:rsidP="009604FE">
      <w:pPr>
        <w:ind w:firstLine="708"/>
        <w:rPr>
          <w:i/>
          <w:color w:val="0000FF"/>
          <w:sz w:val="28"/>
          <w:szCs w:val="28"/>
          <w:u w:val="single"/>
          <w:lang w:eastAsia="en-US"/>
        </w:rPr>
      </w:pPr>
      <w:hyperlink r:id="rId386" w:history="1">
        <w:r w:rsidR="009604FE" w:rsidRPr="009604FE">
          <w:rPr>
            <w:i/>
            <w:color w:val="0000FF"/>
            <w:sz w:val="28"/>
            <w:szCs w:val="28"/>
            <w:u w:val="single"/>
            <w:lang w:eastAsia="en-US"/>
          </w:rPr>
          <w:t>(Пункт 107.3 статьи 107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5F9B0118" w14:textId="77777777" w:rsidR="008F1F21" w:rsidRDefault="008F1F21" w:rsidP="009604FE">
      <w:pPr>
        <w:ind w:firstLine="708"/>
        <w:rPr>
          <w:i/>
          <w:color w:val="0000FF"/>
          <w:sz w:val="28"/>
          <w:szCs w:val="28"/>
          <w:u w:val="single"/>
          <w:lang w:eastAsia="en-US"/>
        </w:rPr>
      </w:pPr>
    </w:p>
    <w:p w14:paraId="5885EE34" w14:textId="77777777" w:rsidR="008F1F21" w:rsidRPr="008F1F21" w:rsidRDefault="008F1F21" w:rsidP="008F1F21">
      <w:pPr>
        <w:tabs>
          <w:tab w:val="left" w:pos="4820"/>
        </w:tabs>
        <w:spacing w:after="360" w:line="276" w:lineRule="auto"/>
        <w:ind w:firstLine="709"/>
        <w:jc w:val="both"/>
        <w:rPr>
          <w:bCs/>
          <w:sz w:val="28"/>
          <w:szCs w:val="28"/>
        </w:rPr>
      </w:pPr>
      <w:r w:rsidRPr="008F1F21">
        <w:rPr>
          <w:bCs/>
          <w:sz w:val="28"/>
          <w:szCs w:val="28"/>
        </w:rPr>
        <w:t>107.4. Объектом налогообложения для субъектов хозяйствования, которые в установленном законодательством порядке осуществляют предоставление услуг, выполнение работ по договорам поручения, комиссии, транспортного экспедирования и по прочим аналогичным договорам, является сумма вознаграждения за оказанные услуги, выполненные работы.</w:t>
      </w:r>
    </w:p>
    <w:p w14:paraId="25101DBB" w14:textId="77777777" w:rsidR="008F1F21" w:rsidRDefault="008F661E" w:rsidP="008F1F21">
      <w:pPr>
        <w:ind w:firstLine="708"/>
        <w:rPr>
          <w:sz w:val="28"/>
          <w:szCs w:val="28"/>
        </w:rPr>
      </w:pPr>
      <w:hyperlink r:id="rId387" w:history="1">
        <w:r w:rsidR="008F1F21" w:rsidRPr="008F1F21">
          <w:rPr>
            <w:i/>
            <w:color w:val="0000FF"/>
            <w:sz w:val="28"/>
            <w:szCs w:val="28"/>
            <w:u w:val="single"/>
            <w:lang w:eastAsia="en-US"/>
          </w:rPr>
          <w:t>(Пункт 107.4 статьи 101 введен Законом от 04.05.2020 № 144-</w:t>
        </w:r>
        <w:r w:rsidR="008F1F21" w:rsidRPr="008F1F21">
          <w:rPr>
            <w:i/>
            <w:color w:val="0000FF"/>
            <w:sz w:val="28"/>
            <w:szCs w:val="28"/>
            <w:u w:val="single"/>
            <w:lang w:val="en-US" w:eastAsia="en-US"/>
          </w:rPr>
          <w:t>II</w:t>
        </w:r>
        <w:r w:rsidR="008F1F21" w:rsidRPr="008F1F21">
          <w:rPr>
            <w:i/>
            <w:color w:val="0000FF"/>
            <w:sz w:val="28"/>
            <w:szCs w:val="28"/>
            <w:u w:val="single"/>
            <w:lang w:eastAsia="en-US"/>
          </w:rPr>
          <w:t>НС)</w:t>
        </w:r>
      </w:hyperlink>
    </w:p>
    <w:p w14:paraId="7651446E" w14:textId="77777777" w:rsidR="009A32BE" w:rsidRDefault="009A32BE" w:rsidP="00527FCB">
      <w:pPr>
        <w:ind w:firstLine="708"/>
        <w:rPr>
          <w:sz w:val="28"/>
          <w:szCs w:val="28"/>
        </w:rPr>
      </w:pPr>
    </w:p>
    <w:p w14:paraId="26BB2454" w14:textId="77777777" w:rsidR="009F4034" w:rsidRPr="001C001D" w:rsidRDefault="009F4034" w:rsidP="006811D0">
      <w:pPr>
        <w:spacing w:after="360" w:line="276" w:lineRule="auto"/>
        <w:ind w:firstLine="709"/>
        <w:jc w:val="both"/>
        <w:rPr>
          <w:rStyle w:val="FontStyle24"/>
          <w:sz w:val="28"/>
          <w:szCs w:val="28"/>
        </w:rPr>
      </w:pPr>
      <w:r w:rsidRPr="001C001D">
        <w:rPr>
          <w:sz w:val="28"/>
          <w:szCs w:val="28"/>
        </w:rPr>
        <w:t>Статья 108.</w:t>
      </w:r>
      <w:r w:rsidRPr="001C001D">
        <w:rPr>
          <w:b/>
          <w:sz w:val="28"/>
          <w:szCs w:val="28"/>
        </w:rPr>
        <w:t xml:space="preserve"> </w:t>
      </w:r>
      <w:r w:rsidRPr="001C001D">
        <w:rPr>
          <w:rStyle w:val="FontStyle24"/>
          <w:sz w:val="28"/>
          <w:szCs w:val="28"/>
        </w:rPr>
        <w:t xml:space="preserve">База налогообложения </w:t>
      </w:r>
    </w:p>
    <w:p w14:paraId="746D616F" w14:textId="77777777"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14:paraId="233FE500" w14:textId="77777777"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 xml:space="preserve">База налогообложения отчетного периода уменьшается налогоплательщиком </w:t>
      </w:r>
      <w:proofErr w:type="gramStart"/>
      <w:r w:rsidRPr="001C001D">
        <w:rPr>
          <w:sz w:val="28"/>
          <w:szCs w:val="28"/>
        </w:rPr>
        <w:t>на</w:t>
      </w:r>
      <w:proofErr w:type="gramEnd"/>
      <w:r w:rsidRPr="001C001D">
        <w:rPr>
          <w:sz w:val="28"/>
          <w:szCs w:val="28"/>
        </w:rPr>
        <w:t>:</w:t>
      </w:r>
    </w:p>
    <w:p w14:paraId="6540E646" w14:textId="77777777" w:rsidR="009F4034" w:rsidRPr="001C001D" w:rsidRDefault="009F4034" w:rsidP="006811D0">
      <w:pPr>
        <w:spacing w:after="360" w:line="276" w:lineRule="auto"/>
        <w:ind w:firstLine="709"/>
        <w:jc w:val="both"/>
        <w:rPr>
          <w:sz w:val="28"/>
          <w:szCs w:val="28"/>
        </w:rPr>
      </w:pPr>
      <w:proofErr w:type="gramStart"/>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roofErr w:type="gramEnd"/>
    </w:p>
    <w:p w14:paraId="05CEEAE4" w14:textId="77777777" w:rsidR="009F4034" w:rsidRDefault="009F4034" w:rsidP="006811D0">
      <w:pPr>
        <w:spacing w:after="360" w:line="276" w:lineRule="auto"/>
        <w:ind w:firstLine="709"/>
        <w:jc w:val="both"/>
        <w:rPr>
          <w:sz w:val="28"/>
          <w:szCs w:val="28"/>
        </w:rPr>
      </w:pPr>
      <w:r w:rsidRPr="001C001D">
        <w:rPr>
          <w:sz w:val="28"/>
          <w:szCs w:val="28"/>
        </w:rPr>
        <w:lastRenderedPageBreak/>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14:paraId="6E15F009" w14:textId="77777777" w:rsidR="005D0808" w:rsidRPr="005D0808" w:rsidRDefault="005D0808" w:rsidP="005D0808">
      <w:pPr>
        <w:spacing w:after="360" w:line="276" w:lineRule="auto"/>
        <w:ind w:firstLine="709"/>
        <w:jc w:val="both"/>
        <w:rPr>
          <w:bCs/>
          <w:sz w:val="28"/>
          <w:szCs w:val="28"/>
        </w:rPr>
      </w:pPr>
      <w:r w:rsidRPr="005D0808">
        <w:rPr>
          <w:bCs/>
          <w:sz w:val="28"/>
          <w:szCs w:val="28"/>
        </w:rPr>
        <w:t>108.2.3. сумму возмещения расходов по оплате коммунальных услуг (отопление, газ, электрическая энергия, водоснабжение, водоотведение), полученных арендодателем по договору аренды от арендатора, если арендатор самостоятельно не заключает договоры на потребление коммунальных услуг.</w:t>
      </w:r>
    </w:p>
    <w:p w14:paraId="5AA686D9" w14:textId="77777777" w:rsidR="005D0808" w:rsidRPr="001C001D" w:rsidRDefault="008F661E" w:rsidP="005D0808">
      <w:pPr>
        <w:spacing w:after="360" w:line="276" w:lineRule="auto"/>
        <w:ind w:firstLine="709"/>
        <w:jc w:val="both"/>
        <w:rPr>
          <w:sz w:val="28"/>
          <w:szCs w:val="28"/>
        </w:rPr>
      </w:pPr>
      <w:hyperlink r:id="rId388" w:history="1">
        <w:r w:rsidR="005D0808" w:rsidRPr="005D0808">
          <w:rPr>
            <w:bCs/>
            <w:i/>
            <w:color w:val="0000FF"/>
            <w:sz w:val="28"/>
            <w:szCs w:val="28"/>
            <w:u w:val="single"/>
          </w:rPr>
          <w:t>(Подпункт 108.2.3 пункта 108.2  статьи 108 введен Законом от 03.08.2018 № 247-</w:t>
        </w:r>
        <w:r w:rsidR="005D0808" w:rsidRPr="005D0808">
          <w:rPr>
            <w:bCs/>
            <w:i/>
            <w:color w:val="0000FF"/>
            <w:sz w:val="28"/>
            <w:szCs w:val="28"/>
            <w:u w:val="single"/>
            <w:lang w:val="en-US"/>
          </w:rPr>
          <w:t>I</w:t>
        </w:r>
        <w:r w:rsidR="005D0808" w:rsidRPr="005D0808">
          <w:rPr>
            <w:bCs/>
            <w:i/>
            <w:color w:val="0000FF"/>
            <w:sz w:val="28"/>
            <w:szCs w:val="28"/>
            <w:u w:val="single"/>
          </w:rPr>
          <w:t>НС)</w:t>
        </w:r>
      </w:hyperlink>
    </w:p>
    <w:p w14:paraId="41901D28" w14:textId="77777777" w:rsidR="00D36531" w:rsidRPr="00D36531" w:rsidRDefault="00D36531" w:rsidP="00D36531">
      <w:pPr>
        <w:shd w:val="clear" w:color="auto" w:fill="FFFFFF"/>
        <w:tabs>
          <w:tab w:val="left" w:pos="930"/>
        </w:tabs>
        <w:spacing w:after="360" w:line="276" w:lineRule="auto"/>
        <w:ind w:firstLine="709"/>
        <w:jc w:val="both"/>
        <w:rPr>
          <w:rFonts w:eastAsia="Calibri"/>
          <w:bCs/>
          <w:sz w:val="28"/>
          <w:szCs w:val="28"/>
        </w:rPr>
      </w:pPr>
      <w:r w:rsidRPr="00D36531">
        <w:rPr>
          <w:rFonts w:eastAsia="Calibri"/>
          <w:bCs/>
          <w:sz w:val="28"/>
          <w:szCs w:val="28"/>
        </w:rPr>
        <w:t>Статья 109.</w:t>
      </w:r>
      <w:r w:rsidRPr="00D36531">
        <w:rPr>
          <w:rFonts w:eastAsia="Calibri"/>
          <w:b/>
          <w:bCs/>
          <w:sz w:val="28"/>
          <w:szCs w:val="28"/>
        </w:rPr>
        <w:t> Ставки налога с оборота</w:t>
      </w:r>
    </w:p>
    <w:p w14:paraId="50BB57B4" w14:textId="77777777" w:rsidR="009F4034" w:rsidRPr="001C001D" w:rsidRDefault="008F661E" w:rsidP="00D36531">
      <w:pPr>
        <w:spacing w:after="360" w:line="276" w:lineRule="auto"/>
        <w:ind w:firstLine="709"/>
        <w:jc w:val="both"/>
        <w:rPr>
          <w:b/>
          <w:bCs/>
          <w:sz w:val="28"/>
          <w:szCs w:val="28"/>
        </w:rPr>
      </w:pPr>
      <w:hyperlink r:id="rId389" w:history="1">
        <w:r w:rsidR="00D36531" w:rsidRPr="00D36531">
          <w:rPr>
            <w:bCs/>
            <w:i/>
            <w:color w:val="0000FF"/>
            <w:sz w:val="28"/>
            <w:szCs w:val="28"/>
            <w:u w:val="single"/>
          </w:rPr>
          <w:t>(Наименование статьи 109 изложено в новой редакции в соответствии  с Законом от 27.12.2019 № 83-</w:t>
        </w:r>
        <w:r w:rsidR="00D36531" w:rsidRPr="00D36531">
          <w:rPr>
            <w:bCs/>
            <w:i/>
            <w:color w:val="0000FF"/>
            <w:sz w:val="28"/>
            <w:szCs w:val="28"/>
            <w:u w:val="single"/>
            <w:lang w:val="en-US"/>
          </w:rPr>
          <w:t>II</w:t>
        </w:r>
        <w:r w:rsidR="00D36531" w:rsidRPr="00D36531">
          <w:rPr>
            <w:bCs/>
            <w:i/>
            <w:color w:val="0000FF"/>
            <w:sz w:val="28"/>
            <w:szCs w:val="28"/>
            <w:u w:val="single"/>
          </w:rPr>
          <w:t>НС)</w:t>
        </w:r>
      </w:hyperlink>
    </w:p>
    <w:p w14:paraId="3E207BDE" w14:textId="77777777"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14:paraId="7F3CC791" w14:textId="77777777" w:rsidR="00DA1003" w:rsidRDefault="008F661E" w:rsidP="006811D0">
      <w:pPr>
        <w:spacing w:after="360" w:line="276" w:lineRule="auto"/>
        <w:ind w:firstLine="709"/>
        <w:jc w:val="both"/>
        <w:rPr>
          <w:rStyle w:val="ab"/>
          <w:bCs/>
          <w:sz w:val="28"/>
          <w:szCs w:val="28"/>
        </w:rPr>
      </w:pPr>
      <w:hyperlink r:id="rId390"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14:paraId="59C0F04C" w14:textId="77777777" w:rsidR="003F353B" w:rsidRPr="003F353B" w:rsidRDefault="003F353B" w:rsidP="003F353B">
      <w:pPr>
        <w:shd w:val="clear" w:color="auto" w:fill="FFFFFF"/>
        <w:tabs>
          <w:tab w:val="left" w:pos="930"/>
        </w:tabs>
        <w:spacing w:after="360" w:line="276" w:lineRule="auto"/>
        <w:ind w:firstLine="709"/>
        <w:jc w:val="both"/>
        <w:rPr>
          <w:rFonts w:eastAsia="Calibri"/>
          <w:sz w:val="28"/>
          <w:szCs w:val="28"/>
        </w:rPr>
      </w:pPr>
      <w:r w:rsidRPr="003F353B">
        <w:rPr>
          <w:rFonts w:eastAsia="Calibri"/>
          <w:sz w:val="28"/>
          <w:szCs w:val="28"/>
        </w:rPr>
        <w:t>109.2. </w:t>
      </w:r>
      <w:r w:rsidRPr="003F353B">
        <w:rPr>
          <w:rFonts w:eastAsia="Calibri"/>
          <w:bCs/>
          <w:sz w:val="28"/>
          <w:szCs w:val="28"/>
        </w:rPr>
        <w:t xml:space="preserve">Субъекты хозяйствования, осуществляющие деятельность исключительно в сфере обращения с твердыми бытовыми отходами, </w:t>
      </w:r>
      <w:r w:rsidRPr="003F353B">
        <w:rPr>
          <w:rFonts w:eastAsia="Calibri"/>
          <w:sz w:val="28"/>
          <w:szCs w:val="28"/>
          <w:lang w:eastAsia="en-US"/>
        </w:rPr>
        <w:t xml:space="preserve">уплачивают налог с оборота в размере 1 процента от объекта налогообложения, указанного в </w:t>
      </w:r>
      <w:r w:rsidRPr="003F353B">
        <w:rPr>
          <w:rFonts w:eastAsia="Calibri"/>
          <w:sz w:val="28"/>
          <w:szCs w:val="28"/>
        </w:rPr>
        <w:t>статье 107 настоящего Закона.</w:t>
      </w:r>
    </w:p>
    <w:p w14:paraId="59CF7FBB" w14:textId="77777777" w:rsidR="003F353B" w:rsidRDefault="008F661E" w:rsidP="003F353B">
      <w:pPr>
        <w:spacing w:after="360" w:line="276" w:lineRule="auto"/>
        <w:ind w:firstLine="709"/>
        <w:jc w:val="both"/>
        <w:rPr>
          <w:bCs/>
          <w:i/>
          <w:color w:val="0000FF"/>
          <w:sz w:val="28"/>
          <w:szCs w:val="28"/>
          <w:u w:val="single"/>
        </w:rPr>
      </w:pPr>
      <w:hyperlink r:id="rId391" w:history="1">
        <w:r w:rsidR="003F353B" w:rsidRPr="003F353B">
          <w:rPr>
            <w:bCs/>
            <w:i/>
            <w:color w:val="0000FF"/>
            <w:sz w:val="28"/>
            <w:szCs w:val="28"/>
            <w:u w:val="single"/>
          </w:rPr>
          <w:t>(Пункт 109.2 статьи 109 введен Законом от 27.12.2019 № 83-</w:t>
        </w:r>
        <w:r w:rsidR="003F353B" w:rsidRPr="003F353B">
          <w:rPr>
            <w:bCs/>
            <w:i/>
            <w:color w:val="0000FF"/>
            <w:sz w:val="28"/>
            <w:szCs w:val="28"/>
            <w:u w:val="single"/>
            <w:lang w:val="en-US"/>
          </w:rPr>
          <w:t>II</w:t>
        </w:r>
        <w:r w:rsidR="003F353B" w:rsidRPr="003F353B">
          <w:rPr>
            <w:bCs/>
            <w:i/>
            <w:color w:val="0000FF"/>
            <w:sz w:val="28"/>
            <w:szCs w:val="28"/>
            <w:u w:val="single"/>
          </w:rPr>
          <w:t>НС)</w:t>
        </w:r>
      </w:hyperlink>
    </w:p>
    <w:p w14:paraId="086406E6" w14:textId="77777777" w:rsidR="009604FE" w:rsidRPr="009604FE" w:rsidRDefault="009604FE" w:rsidP="009604FE">
      <w:pPr>
        <w:spacing w:after="360" w:line="276" w:lineRule="auto"/>
        <w:ind w:firstLine="709"/>
        <w:jc w:val="both"/>
        <w:rPr>
          <w:bCs/>
          <w:sz w:val="28"/>
          <w:szCs w:val="28"/>
        </w:rPr>
      </w:pPr>
      <w:r w:rsidRPr="009604FE">
        <w:rPr>
          <w:bCs/>
          <w:sz w:val="28"/>
          <w:szCs w:val="28"/>
        </w:rPr>
        <w:t>109.3. С</w:t>
      </w:r>
      <w:r w:rsidRPr="009604FE">
        <w:rPr>
          <w:sz w:val="28"/>
          <w:szCs w:val="28"/>
        </w:rPr>
        <w:t>траховые организации (страховщики)</w:t>
      </w:r>
      <w:r w:rsidRPr="009604FE">
        <w:rPr>
          <w:bCs/>
          <w:sz w:val="28"/>
          <w:szCs w:val="28"/>
        </w:rPr>
        <w:t xml:space="preserve"> уплачивают налог с оборота в размере 3 процентов от объекта налогообложения, указанного в пункте 107.3 статьи 107 настоящего Закона.</w:t>
      </w:r>
    </w:p>
    <w:p w14:paraId="0069507E" w14:textId="77777777" w:rsidR="009604FE" w:rsidRPr="001C001D" w:rsidRDefault="008F661E" w:rsidP="009604FE">
      <w:pPr>
        <w:spacing w:after="360" w:line="276" w:lineRule="auto"/>
        <w:ind w:firstLine="709"/>
        <w:jc w:val="both"/>
        <w:rPr>
          <w:bCs/>
          <w:sz w:val="28"/>
          <w:szCs w:val="28"/>
        </w:rPr>
      </w:pPr>
      <w:hyperlink r:id="rId392" w:history="1">
        <w:r w:rsidR="009604FE" w:rsidRPr="009604FE">
          <w:rPr>
            <w:i/>
            <w:color w:val="0000FF"/>
            <w:sz w:val="28"/>
            <w:szCs w:val="28"/>
            <w:u w:val="single"/>
            <w:lang w:eastAsia="en-US"/>
          </w:rPr>
          <w:t>(Пункт 109.3 статьи 109 введен Законом от 24.04.2020 № 136-</w:t>
        </w:r>
        <w:r w:rsidR="009604FE" w:rsidRPr="009604FE">
          <w:rPr>
            <w:i/>
            <w:color w:val="0000FF"/>
            <w:sz w:val="28"/>
            <w:szCs w:val="28"/>
            <w:u w:val="single"/>
            <w:lang w:val="en-US" w:eastAsia="en-US"/>
          </w:rPr>
          <w:t>II</w:t>
        </w:r>
        <w:r w:rsidR="009604FE" w:rsidRPr="009604FE">
          <w:rPr>
            <w:i/>
            <w:color w:val="0000FF"/>
            <w:sz w:val="28"/>
            <w:szCs w:val="28"/>
            <w:u w:val="single"/>
            <w:lang w:eastAsia="en-US"/>
          </w:rPr>
          <w:t>НС)</w:t>
        </w:r>
      </w:hyperlink>
    </w:p>
    <w:p w14:paraId="6341A852" w14:textId="77777777"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14:paraId="68E3349E" w14:textId="77777777" w:rsidR="009F4034" w:rsidRPr="001C001D" w:rsidRDefault="009F4034" w:rsidP="006811D0">
      <w:pPr>
        <w:spacing w:after="360" w:line="276" w:lineRule="auto"/>
        <w:ind w:firstLine="709"/>
        <w:jc w:val="both"/>
        <w:rPr>
          <w:bCs/>
          <w:sz w:val="28"/>
          <w:szCs w:val="28"/>
        </w:rPr>
      </w:pPr>
      <w:r w:rsidRPr="001C001D">
        <w:rPr>
          <w:bCs/>
          <w:sz w:val="28"/>
          <w:szCs w:val="28"/>
        </w:rPr>
        <w:lastRenderedPageBreak/>
        <w:t xml:space="preserve">110.1. Отчетным периодом является календарный месяц. </w:t>
      </w:r>
    </w:p>
    <w:p w14:paraId="6F669006" w14:textId="77777777"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14:paraId="4CB03555" w14:textId="77777777"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14:paraId="1EFAE129" w14:textId="77777777" w:rsidR="0053147F" w:rsidRPr="0053147F" w:rsidRDefault="0053147F" w:rsidP="0053147F">
      <w:pPr>
        <w:spacing w:after="360" w:line="276" w:lineRule="auto"/>
        <w:ind w:firstLine="709"/>
        <w:jc w:val="both"/>
        <w:rPr>
          <w:bCs/>
          <w:sz w:val="28"/>
          <w:szCs w:val="28"/>
        </w:rPr>
      </w:pPr>
      <w:r w:rsidRPr="0053147F">
        <w:rPr>
          <w:bCs/>
          <w:sz w:val="28"/>
          <w:szCs w:val="28"/>
        </w:rPr>
        <w:t>110.4. Плательщик обязан самостоятельно уплатить сумму налога с оборота, указанного в налоговой декларации, в течение 10 календарных дней после окончания предельного срока подачи налоговой декларации.</w:t>
      </w:r>
    </w:p>
    <w:p w14:paraId="199CAF39" w14:textId="77777777" w:rsidR="009F4034" w:rsidRPr="001C001D" w:rsidRDefault="008F661E" w:rsidP="0053147F">
      <w:pPr>
        <w:spacing w:after="360" w:line="276" w:lineRule="auto"/>
        <w:ind w:firstLine="709"/>
        <w:jc w:val="both"/>
        <w:rPr>
          <w:sz w:val="28"/>
          <w:szCs w:val="28"/>
        </w:rPr>
      </w:pPr>
      <w:hyperlink r:id="rId393" w:history="1">
        <w:r w:rsidR="0053147F" w:rsidRPr="0053147F">
          <w:rPr>
            <w:bCs/>
            <w:i/>
            <w:color w:val="0000FF"/>
            <w:sz w:val="28"/>
            <w:szCs w:val="28"/>
            <w:u w:val="single"/>
          </w:rPr>
          <w:t>(Пункт 110.4 статьи 110 изложен в новой редакции в соответствии с Законом от 03.08.2018 № 247-</w:t>
        </w:r>
        <w:r w:rsidR="0053147F" w:rsidRPr="0053147F">
          <w:rPr>
            <w:bCs/>
            <w:i/>
            <w:color w:val="0000FF"/>
            <w:sz w:val="28"/>
            <w:szCs w:val="28"/>
            <w:u w:val="single"/>
            <w:lang w:val="en-US"/>
          </w:rPr>
          <w:t>I</w:t>
        </w:r>
        <w:r w:rsidR="0053147F" w:rsidRPr="0053147F">
          <w:rPr>
            <w:bCs/>
            <w:i/>
            <w:color w:val="0000FF"/>
            <w:sz w:val="28"/>
            <w:szCs w:val="28"/>
            <w:u w:val="single"/>
          </w:rPr>
          <w:t>НС)</w:t>
        </w:r>
      </w:hyperlink>
    </w:p>
    <w:p w14:paraId="2AFAE291" w14:textId="77777777"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14:paraId="75D2ABBD" w14:textId="77777777" w:rsidR="00BD2AEF" w:rsidRPr="00BD2AEF" w:rsidRDefault="00BD2AEF" w:rsidP="00BD2AEF">
      <w:pPr>
        <w:spacing w:after="360" w:line="276" w:lineRule="auto"/>
        <w:ind w:firstLine="709"/>
        <w:jc w:val="both"/>
        <w:rPr>
          <w:bCs/>
          <w:sz w:val="28"/>
          <w:szCs w:val="28"/>
        </w:rPr>
      </w:pPr>
      <w:r w:rsidRPr="00BD2AEF">
        <w:rPr>
          <w:bCs/>
          <w:sz w:val="28"/>
          <w:szCs w:val="28"/>
        </w:rPr>
        <w:t>111.1. Датой возникновения объекта налогообложения считается дата, которая приходится на отчетный период, в течение которого осуществляется любое событие, произошедшее ранее:</w:t>
      </w:r>
    </w:p>
    <w:p w14:paraId="2E137469" w14:textId="77777777" w:rsidR="009F4034" w:rsidRPr="001C001D" w:rsidRDefault="008F661E" w:rsidP="00BD2AEF">
      <w:pPr>
        <w:spacing w:after="360" w:line="276" w:lineRule="auto"/>
        <w:ind w:firstLine="709"/>
        <w:jc w:val="both"/>
        <w:rPr>
          <w:rStyle w:val="a7"/>
          <w:b w:val="0"/>
          <w:sz w:val="28"/>
          <w:szCs w:val="28"/>
        </w:rPr>
      </w:pPr>
      <w:hyperlink r:id="rId394" w:history="1">
        <w:r w:rsidR="00BD2AEF" w:rsidRPr="00BD2AEF">
          <w:rPr>
            <w:bCs/>
            <w:i/>
            <w:color w:val="0000FF"/>
            <w:sz w:val="28"/>
            <w:szCs w:val="28"/>
            <w:u w:val="single"/>
          </w:rPr>
          <w:t>(Абзац первый пункта 111.1 статьи 111 изложен в новой редакции в соответствии с Законом от 03.08.2018 № 247-</w:t>
        </w:r>
        <w:r w:rsidR="00BD2AEF" w:rsidRPr="00BD2AEF">
          <w:rPr>
            <w:bCs/>
            <w:i/>
            <w:color w:val="0000FF"/>
            <w:sz w:val="28"/>
            <w:szCs w:val="28"/>
            <w:u w:val="single"/>
            <w:lang w:val="en-US"/>
          </w:rPr>
          <w:t>I</w:t>
        </w:r>
        <w:r w:rsidR="00BD2AEF" w:rsidRPr="00BD2AEF">
          <w:rPr>
            <w:bCs/>
            <w:i/>
            <w:color w:val="0000FF"/>
            <w:sz w:val="28"/>
            <w:szCs w:val="28"/>
            <w:u w:val="single"/>
          </w:rPr>
          <w:t>НС)</w:t>
        </w:r>
      </w:hyperlink>
    </w:p>
    <w:p w14:paraId="3B65B8A3" w14:textId="77777777"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14:paraId="48690C8C" w14:textId="77777777"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14:paraId="01132DB5" w14:textId="77777777" w:rsidR="009604FE" w:rsidRPr="001C001D" w:rsidRDefault="009F4034" w:rsidP="009604FE">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14:paraId="57CD19DF" w14:textId="77777777"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14:paraId="726664CA" w14:textId="77777777" w:rsidR="006D1A22" w:rsidRPr="006D1A22" w:rsidRDefault="006D1A22" w:rsidP="006D1A22">
      <w:pPr>
        <w:spacing w:after="360" w:line="276" w:lineRule="auto"/>
        <w:ind w:firstLine="709"/>
        <w:jc w:val="both"/>
        <w:rPr>
          <w:bCs/>
          <w:sz w:val="28"/>
          <w:szCs w:val="28"/>
        </w:rPr>
      </w:pPr>
      <w:r w:rsidRPr="006D1A22">
        <w:rPr>
          <w:bCs/>
          <w:sz w:val="28"/>
          <w:szCs w:val="28"/>
        </w:rPr>
        <w:lastRenderedPageBreak/>
        <w:t>111.2.1. жилищно-коммунальными предприятиями частной формы собственности, субъектами хозяйствования, осуществляющими деятельность в сфере обращения с твердыми бытовыми отходами.</w:t>
      </w:r>
    </w:p>
    <w:p w14:paraId="5D358A73" w14:textId="77777777" w:rsidR="009F4034" w:rsidRPr="001C001D" w:rsidRDefault="008F661E" w:rsidP="006D1A22">
      <w:pPr>
        <w:tabs>
          <w:tab w:val="left" w:pos="1181"/>
        </w:tabs>
        <w:spacing w:after="360" w:line="276" w:lineRule="auto"/>
        <w:ind w:firstLine="709"/>
        <w:jc w:val="both"/>
        <w:rPr>
          <w:sz w:val="28"/>
          <w:szCs w:val="28"/>
        </w:rPr>
      </w:pPr>
      <w:hyperlink r:id="rId395" w:history="1">
        <w:r w:rsidR="006D1A22" w:rsidRPr="006D1A22">
          <w:rPr>
            <w:bCs/>
            <w:i/>
            <w:color w:val="0000FF"/>
            <w:sz w:val="28"/>
            <w:szCs w:val="28"/>
            <w:u w:val="single"/>
          </w:rPr>
          <w:t>(Подпункт 111.2.1 пункта 111.2  статьи 111 изложен в новой редакции в соответствии с Законом от 03.08.2018 № 247-</w:t>
        </w:r>
        <w:r w:rsidR="006D1A22" w:rsidRPr="006D1A22">
          <w:rPr>
            <w:bCs/>
            <w:i/>
            <w:color w:val="0000FF"/>
            <w:sz w:val="28"/>
            <w:szCs w:val="28"/>
            <w:u w:val="single"/>
            <w:lang w:val="en-US"/>
          </w:rPr>
          <w:t>I</w:t>
        </w:r>
        <w:r w:rsidR="006D1A22" w:rsidRPr="006D1A22">
          <w:rPr>
            <w:bCs/>
            <w:i/>
            <w:color w:val="0000FF"/>
            <w:sz w:val="28"/>
            <w:szCs w:val="28"/>
            <w:u w:val="single"/>
          </w:rPr>
          <w:t>НС)</w:t>
        </w:r>
      </w:hyperlink>
    </w:p>
    <w:p w14:paraId="6A0D3B5C" w14:textId="77777777" w:rsidR="009F4034"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 xml:space="preserve">иными налогоплательщиками </w:t>
      </w:r>
      <w:r w:rsidR="00E661FD" w:rsidRPr="001B3DBF">
        <w:rPr>
          <w:bCs/>
          <w:sz w:val="28"/>
          <w:szCs w:val="28"/>
        </w:rPr>
        <w:t>государственной</w:t>
      </w:r>
      <w:r w:rsidRPr="001C001D">
        <w:rPr>
          <w:sz w:val="28"/>
          <w:szCs w:val="28"/>
        </w:rPr>
        <w:t xml:space="preserve"> или муниципальной форм собственности.</w:t>
      </w:r>
    </w:p>
    <w:p w14:paraId="18AB339B" w14:textId="77777777" w:rsidR="00E661FD" w:rsidRDefault="008F661E" w:rsidP="006811D0">
      <w:pPr>
        <w:spacing w:after="360" w:line="276" w:lineRule="auto"/>
        <w:ind w:firstLine="709"/>
        <w:jc w:val="both"/>
        <w:rPr>
          <w:bCs/>
          <w:i/>
          <w:color w:val="0000FF"/>
          <w:sz w:val="28"/>
          <w:szCs w:val="28"/>
          <w:u w:val="single"/>
        </w:rPr>
      </w:pPr>
      <w:hyperlink r:id="rId396" w:history="1">
        <w:r w:rsidR="00E661FD" w:rsidRPr="001B3DBF">
          <w:rPr>
            <w:bCs/>
            <w:i/>
            <w:color w:val="0000FF"/>
            <w:sz w:val="28"/>
            <w:szCs w:val="28"/>
            <w:u w:val="single"/>
          </w:rPr>
          <w:t>(Подпункт 111.2.2 пункта 111.2  статьи 111 с изменениями, внесенными в соответствии с Законом от 03.08.2018 № 247-</w:t>
        </w:r>
        <w:r w:rsidR="00E661FD" w:rsidRPr="001B3DBF">
          <w:rPr>
            <w:bCs/>
            <w:i/>
            <w:color w:val="0000FF"/>
            <w:sz w:val="28"/>
            <w:szCs w:val="28"/>
            <w:u w:val="single"/>
            <w:lang w:val="en-US"/>
          </w:rPr>
          <w:t>I</w:t>
        </w:r>
        <w:r w:rsidR="00E661FD" w:rsidRPr="001B3DBF">
          <w:rPr>
            <w:bCs/>
            <w:i/>
            <w:color w:val="0000FF"/>
            <w:sz w:val="28"/>
            <w:szCs w:val="28"/>
            <w:u w:val="single"/>
          </w:rPr>
          <w:t>НС)</w:t>
        </w:r>
      </w:hyperlink>
    </w:p>
    <w:p w14:paraId="7AE78C75" w14:textId="77777777" w:rsidR="00190D3B" w:rsidRPr="00190D3B" w:rsidRDefault="00190D3B" w:rsidP="00190D3B">
      <w:pPr>
        <w:spacing w:after="360" w:line="276" w:lineRule="auto"/>
        <w:ind w:firstLine="709"/>
        <w:jc w:val="both"/>
        <w:rPr>
          <w:bCs/>
          <w:sz w:val="28"/>
          <w:szCs w:val="28"/>
        </w:rPr>
      </w:pPr>
      <w:r w:rsidRPr="00190D3B">
        <w:rPr>
          <w:bCs/>
          <w:sz w:val="28"/>
          <w:szCs w:val="28"/>
        </w:rPr>
        <w:t>111.3. Датой возникновения объекта налогообложения для страховой организации (страховщика) считается дата, которая приходится на отчетный период, в течение которого осуществляется любое событие, произошедшее ранее:</w:t>
      </w:r>
    </w:p>
    <w:p w14:paraId="20046BD4" w14:textId="77777777" w:rsidR="00190D3B" w:rsidRPr="00190D3B" w:rsidRDefault="00190D3B" w:rsidP="00190D3B">
      <w:pPr>
        <w:spacing w:after="360" w:line="276" w:lineRule="auto"/>
        <w:ind w:firstLine="709"/>
        <w:jc w:val="both"/>
        <w:rPr>
          <w:bCs/>
          <w:sz w:val="28"/>
          <w:szCs w:val="28"/>
        </w:rPr>
      </w:pPr>
      <w:r w:rsidRPr="00190D3B">
        <w:rPr>
          <w:bCs/>
          <w:sz w:val="28"/>
          <w:szCs w:val="28"/>
        </w:rPr>
        <w:t xml:space="preserve">111.3.1. дата возникновения ответственности налогоплательщика перед страхователем по заключенному договору, вытекающая из условий договора страхования, </w:t>
      </w:r>
      <w:proofErr w:type="spellStart"/>
      <w:r w:rsidRPr="00190D3B">
        <w:rPr>
          <w:bCs/>
          <w:sz w:val="28"/>
          <w:szCs w:val="28"/>
        </w:rPr>
        <w:t>сострахования</w:t>
      </w:r>
      <w:proofErr w:type="spellEnd"/>
      <w:r w:rsidRPr="00190D3B">
        <w:rPr>
          <w:bCs/>
          <w:sz w:val="28"/>
          <w:szCs w:val="28"/>
        </w:rPr>
        <w:t>, перестрахования;</w:t>
      </w:r>
    </w:p>
    <w:p w14:paraId="64A9594A" w14:textId="77777777" w:rsidR="00190D3B" w:rsidRPr="00190D3B" w:rsidRDefault="00190D3B" w:rsidP="00190D3B">
      <w:pPr>
        <w:spacing w:after="360" w:line="276" w:lineRule="auto"/>
        <w:ind w:firstLine="709"/>
        <w:jc w:val="both"/>
        <w:rPr>
          <w:bCs/>
          <w:sz w:val="28"/>
          <w:szCs w:val="28"/>
        </w:rPr>
      </w:pPr>
      <w:r w:rsidRPr="00190D3B">
        <w:rPr>
          <w:bCs/>
          <w:sz w:val="28"/>
          <w:szCs w:val="28"/>
        </w:rPr>
        <w:t>111.3.2. дата поступления сумм страховых премий (страховых взносов), тантьем, процентов на депо премий и прочим вознаграждениям.</w:t>
      </w:r>
    </w:p>
    <w:p w14:paraId="4FD34B57" w14:textId="77777777" w:rsidR="00190D3B" w:rsidRDefault="008F661E" w:rsidP="00190D3B">
      <w:pPr>
        <w:spacing w:after="360" w:line="276" w:lineRule="auto"/>
        <w:ind w:firstLine="709"/>
        <w:jc w:val="both"/>
        <w:rPr>
          <w:bCs/>
          <w:i/>
          <w:color w:val="0000FF"/>
          <w:sz w:val="28"/>
          <w:szCs w:val="28"/>
          <w:u w:val="single"/>
        </w:rPr>
      </w:pPr>
      <w:hyperlink r:id="rId397" w:history="1">
        <w:r w:rsidR="00190D3B" w:rsidRPr="00190D3B">
          <w:rPr>
            <w:i/>
            <w:color w:val="0000FF"/>
            <w:sz w:val="28"/>
            <w:szCs w:val="28"/>
            <w:u w:val="single"/>
            <w:lang w:eastAsia="en-US"/>
          </w:rPr>
          <w:t>(Пункт 111.3 статьи 111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7FE322D" w14:textId="77777777" w:rsidR="005608BA" w:rsidRPr="005608BA" w:rsidRDefault="005608BA" w:rsidP="005608BA">
      <w:pPr>
        <w:spacing w:after="360" w:line="276" w:lineRule="auto"/>
        <w:ind w:firstLine="709"/>
        <w:jc w:val="both"/>
        <w:outlineLvl w:val="2"/>
        <w:rPr>
          <w:b/>
          <w:bCs/>
          <w:i/>
          <w:color w:val="000000"/>
          <w:sz w:val="28"/>
          <w:szCs w:val="28"/>
          <w:lang w:eastAsia="en-US"/>
        </w:rPr>
      </w:pPr>
      <w:r w:rsidRPr="005608BA">
        <w:rPr>
          <w:color w:val="000000"/>
          <w:sz w:val="28"/>
          <w:szCs w:val="28"/>
          <w:lang w:eastAsia="en-US"/>
        </w:rPr>
        <w:t>Статья 111</w:t>
      </w:r>
      <w:r w:rsidRPr="005608BA">
        <w:rPr>
          <w:color w:val="000000"/>
          <w:sz w:val="28"/>
          <w:szCs w:val="28"/>
          <w:vertAlign w:val="superscript"/>
          <w:lang w:eastAsia="en-US"/>
        </w:rPr>
        <w:t>1</w:t>
      </w:r>
      <w:r w:rsidRPr="005608BA">
        <w:rPr>
          <w:color w:val="000000"/>
          <w:sz w:val="28"/>
          <w:szCs w:val="28"/>
          <w:lang w:eastAsia="en-US"/>
        </w:rPr>
        <w:t>.</w:t>
      </w:r>
      <w:r w:rsidRPr="005608BA">
        <w:rPr>
          <w:b/>
          <w:color w:val="000000"/>
          <w:sz w:val="28"/>
          <w:szCs w:val="28"/>
          <w:lang w:eastAsia="en-US"/>
        </w:rPr>
        <w:t> </w:t>
      </w:r>
      <w:r w:rsidRPr="005608BA">
        <w:rPr>
          <w:b/>
          <w:bCs/>
          <w:sz w:val="28"/>
          <w:szCs w:val="28"/>
          <w:lang w:eastAsia="en-US"/>
        </w:rPr>
        <w:t>Особый режим налогообложения налогом с оборота</w:t>
      </w:r>
      <w:r w:rsidRPr="005608BA">
        <w:rPr>
          <w:b/>
          <w:bCs/>
          <w:i/>
          <w:sz w:val="28"/>
          <w:szCs w:val="28"/>
          <w:lang w:eastAsia="en-US"/>
        </w:rPr>
        <w:t xml:space="preserve"> </w:t>
      </w:r>
      <w:r w:rsidRPr="005608BA">
        <w:rPr>
          <w:b/>
          <w:sz w:val="28"/>
          <w:szCs w:val="28"/>
          <w:lang w:eastAsia="en-US"/>
        </w:rPr>
        <w:t>сельскохозяйственных товаропроизводителей, осуществляющих деятельность в сфере растениеводства</w:t>
      </w:r>
    </w:p>
    <w:p w14:paraId="6DD7E5E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.1. </w:t>
      </w:r>
      <w:r w:rsidRPr="005608BA">
        <w:rPr>
          <w:color w:val="000000"/>
          <w:sz w:val="28"/>
          <w:szCs w:val="28"/>
          <w:lang w:eastAsia="en-US"/>
        </w:rPr>
        <w:t xml:space="preserve">Объектом 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 xml:space="preserve">настоящего Закона, является доход, полученный на протяжении отчетного периода в денежной (наличной или безналичной) форме. </w:t>
      </w:r>
    </w:p>
    <w:p w14:paraId="0E9C9F6D" w14:textId="77777777"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 xml:space="preserve">В объект налогообложения не включается сумма поступивших в отчетном периоде денежных средств, которая возвращается в этом же отчетном периоде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w:t>
      </w:r>
      <w:r w:rsidRPr="008F1F21">
        <w:rPr>
          <w:sz w:val="28"/>
          <w:szCs w:val="28"/>
        </w:rPr>
        <w:lastRenderedPageBreak/>
        <w:t>безналичной форме), либо при наличии чека об оплате за возвращаемый товар (в случае проведения расчетов</w:t>
      </w:r>
      <w:proofErr w:type="gramEnd"/>
      <w:r w:rsidRPr="008F1F21">
        <w:rPr>
          <w:sz w:val="28"/>
          <w:szCs w:val="28"/>
        </w:rPr>
        <w:t xml:space="preserve"> в наличной форме), а также возврат ошибочно (излишне) уплаченных денежных средств.</w:t>
      </w:r>
      <w:r w:rsidRPr="008F1F21">
        <w:rPr>
          <w:rFonts w:ascii="Calibri" w:hAnsi="Calibri"/>
          <w:sz w:val="22"/>
          <w:szCs w:val="22"/>
        </w:rPr>
        <w:t xml:space="preserve"> </w:t>
      </w:r>
      <w:r w:rsidRPr="008F1F21">
        <w:rPr>
          <w:sz w:val="28"/>
          <w:szCs w:val="28"/>
        </w:rPr>
        <w:t>В случае отсутствия в отчетном периоде объекта налогообложения, который может быть уменьшен на сумму возврата денежных средств, данные суммы могут быть учтены в счет уменьшения объекта налогообложения последующих отчетных периодов.</w:t>
      </w:r>
    </w:p>
    <w:bookmarkStart w:id="183" w:name="_Hlk41309507"/>
    <w:p w14:paraId="299CC27C" w14:textId="77777777" w:rsidR="008F1F21" w:rsidRDefault="008F1F21" w:rsidP="008F1F21">
      <w:pPr>
        <w:spacing w:after="360" w:line="276" w:lineRule="auto"/>
        <w:ind w:firstLine="709"/>
        <w:jc w:val="both"/>
        <w:rPr>
          <w:i/>
          <w:color w:val="0000FF"/>
          <w:sz w:val="28"/>
          <w:szCs w:val="28"/>
          <w:u w:val="single"/>
          <w:lang w:eastAsia="en-US"/>
        </w:rPr>
      </w:pPr>
      <w:r w:rsidRPr="008F1F21">
        <w:rPr>
          <w:i/>
          <w:color w:val="0000FF"/>
          <w:sz w:val="28"/>
          <w:szCs w:val="28"/>
          <w:u w:val="single"/>
          <w:lang w:eastAsia="en-US"/>
        </w:rPr>
        <w:fldChar w:fldCharType="begin"/>
      </w:r>
      <w:r w:rsidRPr="008F1F21">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8F1F21">
        <w:rPr>
          <w:i/>
          <w:color w:val="0000FF"/>
          <w:sz w:val="28"/>
          <w:szCs w:val="28"/>
          <w:u w:val="single"/>
          <w:lang w:eastAsia="en-US"/>
        </w:rPr>
        <w:fldChar w:fldCharType="separate"/>
      </w:r>
      <w:r w:rsidRPr="008F1F21">
        <w:rPr>
          <w:i/>
          <w:color w:val="0000FF"/>
          <w:sz w:val="28"/>
          <w:szCs w:val="28"/>
          <w:u w:val="single"/>
          <w:lang w:eastAsia="en-US"/>
        </w:rPr>
        <w:t>(Абзац второй пункта 111</w:t>
      </w:r>
      <w:r w:rsidRPr="008F1F21">
        <w:rPr>
          <w:i/>
          <w:color w:val="0000FF"/>
          <w:sz w:val="28"/>
          <w:szCs w:val="28"/>
          <w:u w:val="single"/>
          <w:vertAlign w:val="superscript"/>
          <w:lang w:eastAsia="en-US"/>
        </w:rPr>
        <w:t>1</w:t>
      </w:r>
      <w:r w:rsidRPr="008F1F21">
        <w:rPr>
          <w:i/>
          <w:color w:val="0000FF"/>
          <w:sz w:val="28"/>
          <w:szCs w:val="28"/>
          <w:u w:val="single"/>
          <w:lang w:eastAsia="en-US"/>
        </w:rPr>
        <w:t>.1 статьи 111</w:t>
      </w:r>
      <w:r w:rsidRPr="008F1F21">
        <w:rPr>
          <w:i/>
          <w:color w:val="0000FF"/>
          <w:sz w:val="28"/>
          <w:szCs w:val="28"/>
          <w:u w:val="single"/>
          <w:vertAlign w:val="superscript"/>
          <w:lang w:eastAsia="en-US"/>
        </w:rPr>
        <w:t>1</w:t>
      </w:r>
      <w:r w:rsidRPr="008F1F21">
        <w:rPr>
          <w:i/>
          <w:color w:val="0000FF"/>
          <w:sz w:val="28"/>
          <w:szCs w:val="28"/>
          <w:u w:val="single"/>
          <w:lang w:eastAsia="en-US"/>
        </w:rPr>
        <w:t xml:space="preserve"> введен Законом от 04.05.2020 № 144-</w:t>
      </w:r>
      <w:r w:rsidRPr="008F1F21">
        <w:rPr>
          <w:i/>
          <w:color w:val="0000FF"/>
          <w:sz w:val="28"/>
          <w:szCs w:val="28"/>
          <w:u w:val="single"/>
          <w:lang w:val="en-US" w:eastAsia="en-US"/>
        </w:rPr>
        <w:t>II</w:t>
      </w:r>
      <w:r w:rsidRPr="008F1F21">
        <w:rPr>
          <w:i/>
          <w:color w:val="0000FF"/>
          <w:sz w:val="28"/>
          <w:szCs w:val="28"/>
          <w:u w:val="single"/>
          <w:lang w:eastAsia="en-US"/>
        </w:rPr>
        <w:t>НС)</w:t>
      </w:r>
      <w:r w:rsidRPr="008F1F21">
        <w:rPr>
          <w:i/>
          <w:color w:val="0000FF"/>
          <w:sz w:val="28"/>
          <w:szCs w:val="28"/>
          <w:u w:val="single"/>
          <w:lang w:eastAsia="en-US"/>
        </w:rPr>
        <w:fldChar w:fldCharType="end"/>
      </w:r>
      <w:bookmarkEnd w:id="183"/>
    </w:p>
    <w:p w14:paraId="7DDDD720" w14:textId="77777777" w:rsidR="008F1F21" w:rsidRPr="008F1F21" w:rsidRDefault="008F1F21" w:rsidP="008F1F21">
      <w:pPr>
        <w:tabs>
          <w:tab w:val="left" w:pos="4820"/>
        </w:tabs>
        <w:spacing w:after="360" w:line="276" w:lineRule="auto"/>
        <w:ind w:firstLine="709"/>
        <w:jc w:val="both"/>
        <w:rPr>
          <w:sz w:val="28"/>
          <w:szCs w:val="28"/>
        </w:rPr>
      </w:pPr>
      <w:proofErr w:type="gramStart"/>
      <w:r w:rsidRPr="008F1F21">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w:t>
      </w:r>
      <w:proofErr w:type="gramEnd"/>
      <w:r w:rsidRPr="008F1F21">
        <w:rPr>
          <w:sz w:val="28"/>
          <w:szCs w:val="28"/>
        </w:rPr>
        <w:t>), а также на сумму возвращенной покупателю предоплаты.</w:t>
      </w:r>
    </w:p>
    <w:p w14:paraId="4292DCC9" w14:textId="77777777" w:rsidR="008F1F21" w:rsidRPr="005608BA" w:rsidRDefault="008F661E" w:rsidP="008F1F21">
      <w:pPr>
        <w:spacing w:after="360" w:line="276" w:lineRule="auto"/>
        <w:ind w:firstLine="709"/>
        <w:jc w:val="both"/>
        <w:rPr>
          <w:sz w:val="28"/>
          <w:szCs w:val="28"/>
          <w:lang w:eastAsia="en-US"/>
        </w:rPr>
      </w:pPr>
      <w:hyperlink r:id="rId398" w:history="1">
        <w:r w:rsidR="008F1F21" w:rsidRPr="008F1F21">
          <w:rPr>
            <w:i/>
            <w:color w:val="0000FF"/>
            <w:sz w:val="28"/>
            <w:szCs w:val="28"/>
            <w:u w:val="single"/>
          </w:rPr>
          <w:t>(Абзац третий пункта 111</w:t>
        </w:r>
        <w:r w:rsidR="008F1F21" w:rsidRPr="008F1F21">
          <w:rPr>
            <w:i/>
            <w:color w:val="0000FF"/>
            <w:sz w:val="28"/>
            <w:szCs w:val="28"/>
            <w:u w:val="single"/>
            <w:vertAlign w:val="superscript"/>
          </w:rPr>
          <w:t>1</w:t>
        </w:r>
        <w:r w:rsidR="008F1F21" w:rsidRPr="008F1F21">
          <w:rPr>
            <w:i/>
            <w:color w:val="0000FF"/>
            <w:sz w:val="28"/>
            <w:szCs w:val="28"/>
            <w:u w:val="single"/>
          </w:rPr>
          <w:t>.1 статьи 111</w:t>
        </w:r>
        <w:r w:rsidR="008F1F21" w:rsidRPr="008F1F21">
          <w:rPr>
            <w:i/>
            <w:color w:val="0000FF"/>
            <w:sz w:val="28"/>
            <w:szCs w:val="28"/>
            <w:u w:val="single"/>
            <w:vertAlign w:val="superscript"/>
          </w:rPr>
          <w:t>1</w:t>
        </w:r>
        <w:r w:rsidR="008F1F21" w:rsidRPr="008F1F21">
          <w:rPr>
            <w:i/>
            <w:color w:val="0000FF"/>
            <w:sz w:val="28"/>
            <w:szCs w:val="28"/>
            <w:u w:val="single"/>
          </w:rPr>
          <w:t xml:space="preserve"> введен Законом от 04.05.2020 № 144-</w:t>
        </w:r>
        <w:r w:rsidR="008F1F21" w:rsidRPr="008F1F21">
          <w:rPr>
            <w:i/>
            <w:color w:val="0000FF"/>
            <w:sz w:val="28"/>
            <w:szCs w:val="28"/>
            <w:u w:val="single"/>
            <w:lang w:val="en-US"/>
          </w:rPr>
          <w:t>II</w:t>
        </w:r>
        <w:r w:rsidR="008F1F21" w:rsidRPr="008F1F21">
          <w:rPr>
            <w:i/>
            <w:color w:val="0000FF"/>
            <w:sz w:val="28"/>
            <w:szCs w:val="28"/>
            <w:u w:val="single"/>
          </w:rPr>
          <w:t>НС)</w:t>
        </w:r>
      </w:hyperlink>
    </w:p>
    <w:p w14:paraId="172CF618"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.2. Базой </w:t>
      </w:r>
      <w:r w:rsidRPr="005608BA">
        <w:rPr>
          <w:color w:val="000000"/>
          <w:sz w:val="28"/>
          <w:szCs w:val="28"/>
          <w:lang w:eastAsia="en-US"/>
        </w:rPr>
        <w:t xml:space="preserve">налогообложения налога с оборота для плательщиков, указанных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является стоимостное выражение объекта,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32E9BFDA"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.3. Плательщики,</w:t>
      </w:r>
      <w:r w:rsidRPr="005608BA">
        <w:rPr>
          <w:color w:val="000000"/>
          <w:sz w:val="28"/>
          <w:szCs w:val="28"/>
          <w:lang w:eastAsia="en-US"/>
        </w:rPr>
        <w:t xml:space="preserve"> указанные 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уплачивают налог с оборота в размере 1 процента от объекта налогообложения, указанного в пункте 111</w:t>
      </w:r>
      <w:r w:rsidRPr="005608BA">
        <w:rPr>
          <w:sz w:val="28"/>
          <w:szCs w:val="28"/>
          <w:vertAlign w:val="superscript"/>
          <w:lang w:eastAsia="en-US"/>
        </w:rPr>
        <w:t>1</w:t>
      </w:r>
      <w:r w:rsidRPr="005608BA">
        <w:rPr>
          <w:sz w:val="28"/>
          <w:szCs w:val="28"/>
          <w:lang w:eastAsia="en-US"/>
        </w:rPr>
        <w:t>.1 настоящей статьи.</w:t>
      </w:r>
    </w:p>
    <w:p w14:paraId="4C71CC76"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.4. Для определения и исчисления налога с оборота налоговым периодом является календарный месяц.</w:t>
      </w:r>
    </w:p>
    <w:p w14:paraId="44BDA289"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 xml:space="preserve">Плательщики, указанные в настоящей статье,  подают декларацию  не позднее 20 числа месяца, следующего за отчетным месяцем, и уплачивают сумму рассчитанного налога в течение 10 календарных дней после окончания предельного срока подачи налоговой декларации. </w:t>
      </w:r>
    </w:p>
    <w:p w14:paraId="3A11292D" w14:textId="77777777" w:rsidR="005608BA" w:rsidRDefault="005608BA" w:rsidP="005608BA">
      <w:pPr>
        <w:spacing w:after="360" w:line="276" w:lineRule="auto"/>
        <w:ind w:firstLine="709"/>
        <w:jc w:val="both"/>
        <w:rPr>
          <w:sz w:val="28"/>
          <w:szCs w:val="28"/>
          <w:lang w:eastAsia="en-US"/>
        </w:rPr>
      </w:pPr>
      <w:r w:rsidRPr="005608BA">
        <w:rPr>
          <w:sz w:val="28"/>
          <w:szCs w:val="28"/>
          <w:lang w:eastAsia="en-US"/>
        </w:rPr>
        <w:lastRenderedPageBreak/>
        <w:t xml:space="preserve">Форма </w:t>
      </w:r>
      <w:r w:rsidR="00D53AE4" w:rsidRPr="00D53AE4">
        <w:rPr>
          <w:sz w:val="28"/>
          <w:szCs w:val="28"/>
        </w:rPr>
        <w:t>и порядок заполнения</w:t>
      </w:r>
      <w:r w:rsidR="00D53AE4" w:rsidRPr="005608BA">
        <w:rPr>
          <w:sz w:val="28"/>
          <w:szCs w:val="28"/>
          <w:lang w:eastAsia="en-US"/>
        </w:rPr>
        <w:t xml:space="preserve"> </w:t>
      </w:r>
      <w:r w:rsidRPr="005608BA">
        <w:rPr>
          <w:sz w:val="28"/>
          <w:szCs w:val="28"/>
          <w:lang w:eastAsia="en-US"/>
        </w:rPr>
        <w:t>декларации по налогу с оборота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3F658129" w14:textId="77777777" w:rsidR="00D53AE4" w:rsidRPr="005608BA" w:rsidRDefault="008F661E" w:rsidP="005608BA">
      <w:pPr>
        <w:spacing w:after="360" w:line="276" w:lineRule="auto"/>
        <w:ind w:firstLine="709"/>
        <w:jc w:val="both"/>
        <w:rPr>
          <w:sz w:val="28"/>
          <w:szCs w:val="28"/>
          <w:lang w:eastAsia="en-US"/>
        </w:rPr>
      </w:pPr>
      <w:hyperlink r:id="rId399" w:history="1">
        <w:r w:rsidR="00D53AE4" w:rsidRPr="00D53AE4">
          <w:rPr>
            <w:i/>
            <w:color w:val="0000FF"/>
            <w:sz w:val="28"/>
            <w:szCs w:val="28"/>
            <w:u w:val="single"/>
            <w:lang w:eastAsia="en-US"/>
          </w:rPr>
          <w:t>(Абзац третий пункта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.4 статьи 111</w:t>
        </w:r>
        <w:r w:rsidR="00D53AE4" w:rsidRPr="00D53AE4">
          <w:rPr>
            <w:i/>
            <w:color w:val="0000FF"/>
            <w:sz w:val="28"/>
            <w:szCs w:val="28"/>
            <w:u w:val="single"/>
            <w:vertAlign w:val="superscript"/>
            <w:lang w:eastAsia="en-US"/>
          </w:rPr>
          <w:t>1</w:t>
        </w:r>
        <w:r w:rsidR="00D53AE4" w:rsidRPr="00D53AE4">
          <w:rPr>
            <w:i/>
            <w:color w:val="0000FF"/>
            <w:sz w:val="28"/>
            <w:szCs w:val="28"/>
            <w:u w:val="single"/>
            <w:lang w:eastAsia="en-US"/>
          </w:rPr>
          <w:t xml:space="preserve"> с изменениями, внесенными в соответствии с Законом от 04.05.2020 № 144-</w:t>
        </w:r>
        <w:r w:rsidR="00D53AE4" w:rsidRPr="00D53AE4">
          <w:rPr>
            <w:i/>
            <w:color w:val="0000FF"/>
            <w:sz w:val="28"/>
            <w:szCs w:val="28"/>
            <w:u w:val="single"/>
            <w:lang w:val="en-US" w:eastAsia="en-US"/>
          </w:rPr>
          <w:t>II</w:t>
        </w:r>
        <w:r w:rsidR="00D53AE4" w:rsidRPr="00D53AE4">
          <w:rPr>
            <w:i/>
            <w:color w:val="0000FF"/>
            <w:sz w:val="28"/>
            <w:szCs w:val="28"/>
            <w:u w:val="single"/>
            <w:lang w:eastAsia="en-US"/>
          </w:rPr>
          <w:t>НС)</w:t>
        </w:r>
      </w:hyperlink>
    </w:p>
    <w:p w14:paraId="3418C542" w14:textId="77777777" w:rsidR="005608BA" w:rsidRPr="005608BA" w:rsidRDefault="005608BA" w:rsidP="005608BA">
      <w:pPr>
        <w:spacing w:after="360" w:line="276" w:lineRule="auto"/>
        <w:ind w:firstLine="709"/>
        <w:jc w:val="both"/>
        <w:rPr>
          <w:b/>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 xml:space="preserve">.5. Плательщики, указанные </w:t>
      </w:r>
      <w:r w:rsidRPr="005608BA">
        <w:rPr>
          <w:color w:val="000000"/>
          <w:sz w:val="28"/>
          <w:szCs w:val="28"/>
          <w:lang w:eastAsia="en-US"/>
        </w:rPr>
        <w:t xml:space="preserve">в пункте  </w:t>
      </w:r>
      <w:r w:rsidRPr="005608BA">
        <w:rPr>
          <w:sz w:val="28"/>
          <w:szCs w:val="28"/>
          <w:lang w:eastAsia="en-US"/>
        </w:rPr>
        <w:t>199</w:t>
      </w:r>
      <w:r w:rsidRPr="005608BA">
        <w:rPr>
          <w:sz w:val="28"/>
          <w:szCs w:val="28"/>
          <w:vertAlign w:val="superscript"/>
          <w:lang w:eastAsia="en-US"/>
        </w:rPr>
        <w:t>10</w:t>
      </w:r>
      <w:r w:rsidRPr="005608BA">
        <w:rPr>
          <w:sz w:val="28"/>
          <w:szCs w:val="28"/>
          <w:lang w:eastAsia="en-US"/>
        </w:rPr>
        <w:t>.1 статьи 199</w:t>
      </w:r>
      <w:r w:rsidRPr="005608BA">
        <w:rPr>
          <w:sz w:val="28"/>
          <w:szCs w:val="28"/>
          <w:vertAlign w:val="superscript"/>
          <w:lang w:eastAsia="en-US"/>
        </w:rPr>
        <w:t xml:space="preserve">10 </w:t>
      </w:r>
      <w:r w:rsidRPr="005608BA">
        <w:rPr>
          <w:sz w:val="28"/>
          <w:szCs w:val="28"/>
          <w:lang w:eastAsia="en-US"/>
        </w:rPr>
        <w:t>настоящего Закона, рассчитывают дату возникновения объекта налогообложения по кассовому методу.</w:t>
      </w:r>
    </w:p>
    <w:p w14:paraId="355433C4" w14:textId="77777777" w:rsidR="005608BA" w:rsidRPr="005608BA" w:rsidRDefault="005608BA" w:rsidP="005608BA">
      <w:pPr>
        <w:spacing w:after="360" w:line="276" w:lineRule="auto"/>
        <w:ind w:firstLine="709"/>
        <w:jc w:val="both"/>
        <w:rPr>
          <w:sz w:val="28"/>
          <w:szCs w:val="28"/>
          <w:lang w:eastAsia="en-US"/>
        </w:rPr>
      </w:pPr>
      <w:r w:rsidRPr="005608BA">
        <w:rPr>
          <w:sz w:val="28"/>
          <w:szCs w:val="28"/>
          <w:lang w:eastAsia="en-US"/>
        </w:rPr>
        <w:t>111</w:t>
      </w:r>
      <w:r w:rsidRPr="005608BA">
        <w:rPr>
          <w:sz w:val="28"/>
          <w:szCs w:val="28"/>
          <w:vertAlign w:val="superscript"/>
          <w:lang w:eastAsia="en-US"/>
        </w:rPr>
        <w:t>1</w:t>
      </w:r>
      <w:r w:rsidRPr="005608BA">
        <w:rPr>
          <w:sz w:val="28"/>
          <w:szCs w:val="28"/>
          <w:lang w:eastAsia="en-US"/>
        </w:rPr>
        <w:t>.6. Плательщикам, указанным в настоящей статье,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совершена данная операция или взаимозачет, при этом сумма такой сделки (операции) подлежит налогообложению по общим правилам.</w:t>
      </w:r>
    </w:p>
    <w:p w14:paraId="7A52C848" w14:textId="77777777" w:rsidR="005608BA" w:rsidRPr="001C001D" w:rsidRDefault="008F661E" w:rsidP="005608BA">
      <w:pPr>
        <w:spacing w:after="360" w:line="276" w:lineRule="auto"/>
        <w:ind w:firstLine="709"/>
        <w:jc w:val="both"/>
        <w:rPr>
          <w:sz w:val="28"/>
          <w:szCs w:val="28"/>
        </w:rPr>
      </w:pPr>
      <w:hyperlink r:id="rId400" w:history="1">
        <w:r w:rsidR="005608BA" w:rsidRPr="005608BA">
          <w:rPr>
            <w:i/>
            <w:color w:val="0563C1"/>
            <w:sz w:val="28"/>
            <w:szCs w:val="28"/>
            <w:u w:val="single"/>
          </w:rPr>
          <w:t>(Статья 111</w:t>
        </w:r>
        <w:r w:rsidR="005608BA" w:rsidRPr="005608BA">
          <w:rPr>
            <w:i/>
            <w:color w:val="0563C1"/>
            <w:sz w:val="28"/>
            <w:szCs w:val="28"/>
            <w:u w:val="single"/>
            <w:vertAlign w:val="superscript"/>
          </w:rPr>
          <w:t>1</w:t>
        </w:r>
        <w:r w:rsidR="005608BA" w:rsidRPr="005608BA">
          <w:rPr>
            <w:i/>
            <w:color w:val="0563C1"/>
            <w:sz w:val="28"/>
            <w:szCs w:val="28"/>
            <w:u w:val="single"/>
          </w:rPr>
          <w:t xml:space="preserve"> введена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54DA6971" w14:textId="77777777" w:rsidR="0057095E" w:rsidRDefault="0057095E">
      <w:pPr>
        <w:rPr>
          <w:sz w:val="28"/>
          <w:szCs w:val="28"/>
        </w:rPr>
      </w:pPr>
    </w:p>
    <w:p w14:paraId="5A0BF47B" w14:textId="77777777" w:rsidR="006B7D3D" w:rsidRPr="001C001D" w:rsidRDefault="006B7D3D" w:rsidP="006811D0">
      <w:pPr>
        <w:spacing w:after="360" w:line="276" w:lineRule="auto"/>
        <w:ind w:firstLine="709"/>
        <w:jc w:val="both"/>
        <w:rPr>
          <w:b/>
          <w:sz w:val="28"/>
          <w:szCs w:val="28"/>
        </w:rPr>
      </w:pPr>
      <w:r w:rsidRPr="001C001D">
        <w:rPr>
          <w:sz w:val="28"/>
          <w:szCs w:val="28"/>
        </w:rPr>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14:paraId="17AF0A1F"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14:paraId="31240F4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14:paraId="4F6A92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14:paraId="46924A4F" w14:textId="77777777"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14:paraId="7539A0D9" w14:textId="77777777" w:rsidR="00EF2962" w:rsidRPr="00EF2962" w:rsidRDefault="00EF2962" w:rsidP="00EF2962">
      <w:pPr>
        <w:spacing w:after="360" w:line="276" w:lineRule="auto"/>
        <w:ind w:firstLine="709"/>
        <w:jc w:val="both"/>
        <w:rPr>
          <w:bCs/>
          <w:sz w:val="28"/>
          <w:szCs w:val="28"/>
        </w:rPr>
      </w:pPr>
      <w:r w:rsidRPr="00EF2962">
        <w:rPr>
          <w:bCs/>
          <w:sz w:val="28"/>
          <w:szCs w:val="28"/>
        </w:rPr>
        <w:t>б) импортеры алкогольной продукции (кроме пива).</w:t>
      </w:r>
    </w:p>
    <w:p w14:paraId="3EDC911B" w14:textId="77777777" w:rsidR="00814022" w:rsidRDefault="008F661E" w:rsidP="00005808">
      <w:pPr>
        <w:spacing w:after="360" w:line="276" w:lineRule="auto"/>
        <w:ind w:firstLine="709"/>
        <w:jc w:val="both"/>
        <w:rPr>
          <w:sz w:val="28"/>
          <w:szCs w:val="28"/>
        </w:rPr>
      </w:pPr>
      <w:hyperlink r:id="rId401" w:history="1">
        <w:r w:rsidR="00EF2962" w:rsidRPr="00EF2962">
          <w:rPr>
            <w:bCs/>
            <w:i/>
            <w:color w:val="0000FF"/>
            <w:sz w:val="28"/>
            <w:szCs w:val="28"/>
            <w:u w:val="single"/>
          </w:rPr>
          <w:t>(Подпункт «б» пункта 112.2  статьи 112 изложен в новой редакции в соответствии с Законом от 03.08.2018 № 247-</w:t>
        </w:r>
        <w:r w:rsidR="00EF2962" w:rsidRPr="00EF2962">
          <w:rPr>
            <w:bCs/>
            <w:i/>
            <w:color w:val="0000FF"/>
            <w:sz w:val="28"/>
            <w:szCs w:val="28"/>
            <w:u w:val="single"/>
            <w:lang w:val="en-US"/>
          </w:rPr>
          <w:t>I</w:t>
        </w:r>
        <w:r w:rsidR="00EF2962" w:rsidRPr="00EF2962">
          <w:rPr>
            <w:bCs/>
            <w:i/>
            <w:color w:val="0000FF"/>
            <w:sz w:val="28"/>
            <w:szCs w:val="28"/>
            <w:u w:val="single"/>
          </w:rPr>
          <w:t>НС)</w:t>
        </w:r>
      </w:hyperlink>
    </w:p>
    <w:p w14:paraId="2EB77E6B"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14:paraId="50799EE5"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14:paraId="64D190BB" w14:textId="77777777"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14:paraId="56AA3218" w14:textId="77777777"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14:paraId="5A50AC97"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14:paraId="63FA0FF2" w14:textId="77777777"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14:paraId="0B4290C2" w14:textId="77777777"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14:paraId="13B80DCA"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14:paraId="16F5B169" w14:textId="77777777" w:rsidR="0057095E" w:rsidRDefault="0057095E">
      <w:pPr>
        <w:rPr>
          <w:sz w:val="28"/>
          <w:szCs w:val="28"/>
        </w:rPr>
      </w:pPr>
    </w:p>
    <w:p w14:paraId="6AA3D75E" w14:textId="77777777"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14:paraId="2A8A2344"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14:paraId="1077B3AF" w14:textId="77777777"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14:paraId="5B34FB18" w14:textId="77777777" w:rsidR="00670216" w:rsidRPr="00670216" w:rsidRDefault="00670216" w:rsidP="00670216">
      <w:pPr>
        <w:spacing w:after="360" w:line="276" w:lineRule="auto"/>
        <w:ind w:firstLine="709"/>
        <w:jc w:val="both"/>
        <w:rPr>
          <w:bCs/>
          <w:sz w:val="28"/>
          <w:szCs w:val="28"/>
        </w:rPr>
      </w:pPr>
      <w:r w:rsidRPr="00670216">
        <w:rPr>
          <w:bCs/>
          <w:sz w:val="28"/>
          <w:szCs w:val="28"/>
        </w:rPr>
        <w:t xml:space="preserve">118.1. Плательщики сбора подают отчет о сумме начисленного сбора ежемесячно не позднее 20 числа месяца, следующего за </w:t>
      </w:r>
      <w:proofErr w:type="gramStart"/>
      <w:r w:rsidRPr="00670216">
        <w:rPr>
          <w:bCs/>
          <w:sz w:val="28"/>
          <w:szCs w:val="28"/>
        </w:rPr>
        <w:t>отчетным</w:t>
      </w:r>
      <w:proofErr w:type="gramEnd"/>
      <w:r w:rsidRPr="00670216">
        <w:rPr>
          <w:bCs/>
          <w:sz w:val="28"/>
          <w:szCs w:val="28"/>
        </w:rPr>
        <w:t>, и уплачивают сумму рассчитанного сбора в течение 10 календарных дней после окончания предельного срока подачи отчетности.</w:t>
      </w:r>
    </w:p>
    <w:p w14:paraId="1A919C3E" w14:textId="77777777" w:rsidR="006B7D3D" w:rsidRPr="001C001D" w:rsidRDefault="008F661E" w:rsidP="00670216">
      <w:pPr>
        <w:spacing w:after="360" w:line="276" w:lineRule="auto"/>
        <w:ind w:firstLine="709"/>
        <w:jc w:val="both"/>
        <w:rPr>
          <w:sz w:val="28"/>
          <w:szCs w:val="28"/>
        </w:rPr>
      </w:pPr>
      <w:hyperlink r:id="rId402" w:history="1">
        <w:r w:rsidR="00670216" w:rsidRPr="00670216">
          <w:rPr>
            <w:bCs/>
            <w:i/>
            <w:color w:val="0000FF"/>
            <w:sz w:val="28"/>
            <w:szCs w:val="28"/>
            <w:u w:val="single"/>
          </w:rPr>
          <w:t>(Пункта 118.1  статьи 118  изложен в новой редакции в соответствии с Законом от 03.08.2018 № 247-</w:t>
        </w:r>
        <w:r w:rsidR="00670216" w:rsidRPr="00670216">
          <w:rPr>
            <w:bCs/>
            <w:i/>
            <w:color w:val="0000FF"/>
            <w:sz w:val="28"/>
            <w:szCs w:val="28"/>
            <w:u w:val="single"/>
            <w:lang w:val="en-US"/>
          </w:rPr>
          <w:t>I</w:t>
        </w:r>
        <w:r w:rsidR="00670216" w:rsidRPr="00670216">
          <w:rPr>
            <w:bCs/>
            <w:i/>
            <w:color w:val="0000FF"/>
            <w:sz w:val="28"/>
            <w:szCs w:val="28"/>
            <w:u w:val="single"/>
          </w:rPr>
          <w:t>НС)</w:t>
        </w:r>
      </w:hyperlink>
    </w:p>
    <w:p w14:paraId="5F23A5CD" w14:textId="77777777" w:rsidR="006B7D3D" w:rsidRPr="001C001D" w:rsidRDefault="006E6A46" w:rsidP="006811D0">
      <w:pPr>
        <w:spacing w:after="360" w:line="276" w:lineRule="auto"/>
        <w:ind w:firstLine="709"/>
        <w:jc w:val="both"/>
        <w:rPr>
          <w:sz w:val="28"/>
          <w:szCs w:val="28"/>
        </w:rPr>
      </w:pPr>
      <w:r w:rsidRPr="001C001D">
        <w:rPr>
          <w:sz w:val="28"/>
          <w:szCs w:val="28"/>
        </w:rPr>
        <w:lastRenderedPageBreak/>
        <w:t>118.2.</w:t>
      </w:r>
      <w:r w:rsidR="007C6C34" w:rsidRPr="001C001D">
        <w:rPr>
          <w:sz w:val="28"/>
          <w:szCs w:val="28"/>
        </w:rPr>
        <w:t> </w:t>
      </w:r>
      <w:r w:rsidR="006B7D3D" w:rsidRPr="001C001D">
        <w:rPr>
          <w:sz w:val="28"/>
          <w:szCs w:val="28"/>
        </w:rPr>
        <w:t xml:space="preserve">Подача отчетности плательщиками сбора, производится по специальной форме ежемесячно в срок не позднее 20 числа месяца, следующего за </w:t>
      </w:r>
      <w:proofErr w:type="gramStart"/>
      <w:r w:rsidR="006B7D3D" w:rsidRPr="001C001D">
        <w:rPr>
          <w:sz w:val="28"/>
          <w:szCs w:val="28"/>
        </w:rPr>
        <w:t>отчетным</w:t>
      </w:r>
      <w:proofErr w:type="gramEnd"/>
      <w:r w:rsidR="006B7D3D" w:rsidRPr="001C001D">
        <w:rPr>
          <w:sz w:val="28"/>
          <w:szCs w:val="28"/>
        </w:rPr>
        <w:t xml:space="preserve"> в орган доходов и сборов по месту регистрации.</w:t>
      </w:r>
    </w:p>
    <w:p w14:paraId="759C9AE9" w14:textId="77777777"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14:paraId="13EFDD00"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14:paraId="73FE0251"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14:paraId="72ABDBE7" w14:textId="77777777"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14:paraId="46201E2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14:paraId="5930E9D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14:paraId="448902F4" w14:textId="77777777" w:rsidR="002E3E06" w:rsidRPr="002E3E06" w:rsidRDefault="002E3E06" w:rsidP="002E3E06">
      <w:pPr>
        <w:spacing w:after="360" w:line="276" w:lineRule="auto"/>
        <w:ind w:firstLine="709"/>
        <w:jc w:val="both"/>
        <w:rPr>
          <w:bCs/>
          <w:sz w:val="28"/>
          <w:szCs w:val="28"/>
        </w:rPr>
      </w:pPr>
      <w:r w:rsidRPr="002E3E06">
        <w:rPr>
          <w:bCs/>
          <w:sz w:val="28"/>
          <w:szCs w:val="28"/>
        </w:rPr>
        <w:t>119.1. Плательщиками подоходного налога от суммы выплаченного дохода являются:</w:t>
      </w:r>
    </w:p>
    <w:p w14:paraId="5743168B" w14:textId="77777777" w:rsidR="002E3E06" w:rsidRPr="002E3E06" w:rsidRDefault="002E3E06" w:rsidP="002E3E06">
      <w:pPr>
        <w:spacing w:after="360" w:line="276" w:lineRule="auto"/>
        <w:ind w:firstLine="709"/>
        <w:jc w:val="both"/>
        <w:rPr>
          <w:bCs/>
          <w:sz w:val="28"/>
          <w:szCs w:val="28"/>
        </w:rPr>
      </w:pPr>
      <w:r w:rsidRPr="002E3E06">
        <w:rPr>
          <w:bCs/>
          <w:sz w:val="28"/>
          <w:szCs w:val="28"/>
        </w:rPr>
        <w:t xml:space="preserve">а) физические лица – резиденты с источником происхождения налогооблагаемого </w:t>
      </w:r>
      <w:proofErr w:type="gramStart"/>
      <w:r w:rsidRPr="002E3E06">
        <w:rPr>
          <w:bCs/>
          <w:sz w:val="28"/>
          <w:szCs w:val="28"/>
        </w:rPr>
        <w:t>дохода</w:t>
      </w:r>
      <w:proofErr w:type="gramEnd"/>
      <w:r w:rsidRPr="002E3E06">
        <w:rPr>
          <w:bCs/>
          <w:sz w:val="28"/>
          <w:szCs w:val="28"/>
        </w:rPr>
        <w:t xml:space="preserve"> как в Донецкой Народной Республике, так и за ее пределами, а также нерезиденты с источником происхождения налогооблагаемого дохода в Донецкой Народной Республике;</w:t>
      </w:r>
    </w:p>
    <w:p w14:paraId="43C4AC69" w14:textId="77777777" w:rsidR="002E3E06" w:rsidRPr="002E3E06" w:rsidRDefault="002E3E06" w:rsidP="002E3E06">
      <w:pPr>
        <w:spacing w:after="360" w:line="276" w:lineRule="auto"/>
        <w:ind w:firstLine="709"/>
        <w:jc w:val="both"/>
        <w:rPr>
          <w:bCs/>
          <w:sz w:val="28"/>
          <w:szCs w:val="28"/>
        </w:rPr>
      </w:pPr>
      <w:r w:rsidRPr="002E3E06">
        <w:rPr>
          <w:bCs/>
          <w:sz w:val="28"/>
          <w:szCs w:val="28"/>
        </w:rPr>
        <w:t>б) налоговые агенты в случаях, предусмотренных настоящим Законом;</w:t>
      </w:r>
    </w:p>
    <w:p w14:paraId="6B1710C8" w14:textId="77777777" w:rsidR="002E3E06" w:rsidRPr="002E3E06" w:rsidRDefault="002E3E06" w:rsidP="002E3E06">
      <w:pPr>
        <w:spacing w:after="360" w:line="276" w:lineRule="auto"/>
        <w:ind w:firstLine="709"/>
        <w:jc w:val="both"/>
        <w:rPr>
          <w:bCs/>
          <w:sz w:val="28"/>
          <w:szCs w:val="28"/>
        </w:rPr>
      </w:pPr>
      <w:r w:rsidRPr="002E3E06">
        <w:rPr>
          <w:bCs/>
          <w:sz w:val="28"/>
          <w:szCs w:val="28"/>
        </w:rPr>
        <w:t>в) лица, осуществляющие независимую профессиональную деятельность.</w:t>
      </w:r>
    </w:p>
    <w:p w14:paraId="6EEBC449" w14:textId="77777777" w:rsidR="003C67F6" w:rsidRPr="003C67F6" w:rsidRDefault="002E3E06" w:rsidP="002E3E06">
      <w:pPr>
        <w:spacing w:after="360" w:line="276" w:lineRule="auto"/>
        <w:ind w:firstLine="709"/>
        <w:jc w:val="both"/>
        <w:rPr>
          <w:sz w:val="28"/>
          <w:szCs w:val="28"/>
        </w:rPr>
      </w:pPr>
      <w:r w:rsidRPr="002E3E06">
        <w:rPr>
          <w:bCs/>
          <w:sz w:val="28"/>
          <w:szCs w:val="28"/>
        </w:rPr>
        <w:t xml:space="preserve"> </w:t>
      </w:r>
      <w:hyperlink r:id="rId403" w:history="1">
        <w:r w:rsidRPr="002E3E06">
          <w:rPr>
            <w:bCs/>
            <w:i/>
            <w:color w:val="0000FF"/>
            <w:sz w:val="28"/>
            <w:szCs w:val="28"/>
            <w:u w:val="single"/>
          </w:rPr>
          <w:t>(Пункт 119.1  статьи 119 изложен в новой редакции в соответствии с Законом от 03.08.2018 № 247-</w:t>
        </w:r>
        <w:r w:rsidRPr="002E3E06">
          <w:rPr>
            <w:bCs/>
            <w:i/>
            <w:color w:val="0000FF"/>
            <w:sz w:val="28"/>
            <w:szCs w:val="28"/>
            <w:u w:val="single"/>
            <w:lang w:val="en-US"/>
          </w:rPr>
          <w:t>I</w:t>
        </w:r>
        <w:r w:rsidRPr="002E3E06">
          <w:rPr>
            <w:bCs/>
            <w:i/>
            <w:color w:val="0000FF"/>
            <w:sz w:val="28"/>
            <w:szCs w:val="28"/>
            <w:u w:val="single"/>
          </w:rPr>
          <w:t>НС)</w:t>
        </w:r>
      </w:hyperlink>
    </w:p>
    <w:p w14:paraId="65D619A1"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1A23218" w14:textId="77777777" w:rsidR="00814022" w:rsidRDefault="003C67F6" w:rsidP="007803E2">
      <w:pPr>
        <w:tabs>
          <w:tab w:val="left" w:pos="2579"/>
        </w:tabs>
        <w:spacing w:after="360" w:line="276" w:lineRule="auto"/>
        <w:jc w:val="both"/>
        <w:rPr>
          <w:i/>
          <w:sz w:val="28"/>
          <w:szCs w:val="28"/>
        </w:rPr>
      </w:pPr>
      <w:r w:rsidRPr="00422A35">
        <w:rPr>
          <w:i/>
          <w:sz w:val="28"/>
          <w:szCs w:val="28"/>
        </w:rPr>
        <w:fldChar w:fldCharType="end"/>
      </w:r>
    </w:p>
    <w:p w14:paraId="26689F2F" w14:textId="77777777" w:rsidR="00545EF9" w:rsidRPr="001C001D" w:rsidRDefault="00545EF9" w:rsidP="003C67F6">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20</w:t>
      </w:r>
      <w:r w:rsidRPr="001C001D">
        <w:rPr>
          <w:bCs/>
          <w:sz w:val="28"/>
          <w:szCs w:val="28"/>
        </w:rPr>
        <w:t>.</w:t>
      </w:r>
      <w:r w:rsidRPr="001C001D">
        <w:rPr>
          <w:b/>
          <w:bCs/>
          <w:sz w:val="28"/>
          <w:szCs w:val="28"/>
        </w:rPr>
        <w:t xml:space="preserve"> Объект налогообложения</w:t>
      </w:r>
    </w:p>
    <w:p w14:paraId="16AF8719"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20</w:t>
      </w:r>
      <w:r w:rsidRPr="001C001D">
        <w:rPr>
          <w:sz w:val="28"/>
          <w:szCs w:val="28"/>
        </w:rPr>
        <w:t>.1. Объектом налогообложения подоходным налогом является:</w:t>
      </w:r>
    </w:p>
    <w:p w14:paraId="66DE865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14:paraId="01D3F97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общий месячный (годовой) налогооблагаемый доход (с источником </w:t>
      </w:r>
      <w:proofErr w:type="gramStart"/>
      <w:r w:rsidRPr="001C001D">
        <w:rPr>
          <w:sz w:val="28"/>
          <w:szCs w:val="28"/>
        </w:rPr>
        <w:t>происхождения</w:t>
      </w:r>
      <w:proofErr w:type="gramEnd"/>
      <w:r w:rsidRPr="001C001D">
        <w:rPr>
          <w:sz w:val="28"/>
          <w:szCs w:val="28"/>
        </w:rPr>
        <w:t xml:space="preserve"> как в Донецкой Народной Республике, так и за ее пределами);</w:t>
      </w:r>
    </w:p>
    <w:p w14:paraId="3C171A5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14:paraId="5D5B0F1E" w14:textId="77777777"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14:paraId="095FDEA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14:paraId="3DEC42B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14:paraId="2BC949B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14:paraId="641DD16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14:paraId="66F6AFF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14:paraId="20CA3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14:paraId="0955A4A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14:paraId="35996F88"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w:t>
      </w:r>
      <w:r w:rsidRPr="001C001D">
        <w:rPr>
          <w:sz w:val="28"/>
          <w:szCs w:val="28"/>
        </w:rPr>
        <w:lastRenderedPageBreak/>
        <w:t xml:space="preserve">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w:t>
      </w:r>
      <w:proofErr w:type="gramEnd"/>
      <w:r w:rsidRPr="001C001D">
        <w:rPr>
          <w:sz w:val="28"/>
          <w:szCs w:val="28"/>
        </w:rPr>
        <w:t xml:space="preserve"> числе </w:t>
      </w:r>
      <w:proofErr w:type="gramStart"/>
      <w:r w:rsidRPr="001C001D">
        <w:rPr>
          <w:sz w:val="28"/>
          <w:szCs w:val="28"/>
        </w:rPr>
        <w:t>полученные</w:t>
      </w:r>
      <w:proofErr w:type="gramEnd"/>
      <w:r w:rsidRPr="001C001D">
        <w:rPr>
          <w:sz w:val="28"/>
          <w:szCs w:val="28"/>
        </w:rPr>
        <w:t xml:space="preserve">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14:paraId="5A5893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14:paraId="13194FC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аренду или субаренду (срочное владение и/или пользование);</w:t>
      </w:r>
    </w:p>
    <w:p w14:paraId="4D15DFE7" w14:textId="77777777" w:rsidR="001A3965" w:rsidRPr="001C001D" w:rsidRDefault="008F661E" w:rsidP="006811D0">
      <w:pPr>
        <w:spacing w:after="360" w:line="276" w:lineRule="auto"/>
        <w:ind w:firstLine="709"/>
        <w:jc w:val="both"/>
        <w:rPr>
          <w:sz w:val="28"/>
          <w:szCs w:val="28"/>
        </w:rPr>
      </w:pPr>
      <w:hyperlink r:id="rId404" w:history="1">
        <w:r w:rsidR="001A3965" w:rsidRPr="001A3965">
          <w:rPr>
            <w:i/>
            <w:color w:val="0000FF"/>
            <w:sz w:val="28"/>
            <w:szCs w:val="28"/>
            <w:u w:val="single"/>
            <w:lang w:eastAsia="en-US"/>
          </w:rPr>
          <w:t>(Подпункт 121.2.5 пункта 121.2 статьи 121 с изменениями, внесенными в соответствии с Законом от 24.04.2020 № 133-</w:t>
        </w:r>
        <w:r w:rsidR="001A3965" w:rsidRPr="001A3965">
          <w:rPr>
            <w:i/>
            <w:color w:val="0000FF"/>
            <w:sz w:val="28"/>
            <w:szCs w:val="28"/>
            <w:u w:val="single"/>
            <w:lang w:val="en-US" w:eastAsia="en-US"/>
          </w:rPr>
          <w:t>II</w:t>
        </w:r>
        <w:r w:rsidR="001A3965" w:rsidRPr="001A3965">
          <w:rPr>
            <w:i/>
            <w:color w:val="0000FF"/>
            <w:sz w:val="28"/>
            <w:szCs w:val="28"/>
            <w:u w:val="single"/>
            <w:lang w:eastAsia="en-US"/>
          </w:rPr>
          <w:t>НС)</w:t>
        </w:r>
      </w:hyperlink>
    </w:p>
    <w:p w14:paraId="5B3B889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14:paraId="15F4FE3A" w14:textId="77777777" w:rsidR="00AF44BF" w:rsidRPr="00AF44BF" w:rsidRDefault="00AF44BF" w:rsidP="00AF44BF">
      <w:pPr>
        <w:spacing w:after="360" w:line="276" w:lineRule="auto"/>
        <w:ind w:firstLine="709"/>
        <w:jc w:val="both"/>
        <w:rPr>
          <w:rFonts w:eastAsia="Calibri"/>
          <w:sz w:val="28"/>
          <w:szCs w:val="28"/>
        </w:rPr>
      </w:pPr>
      <w:r w:rsidRPr="00AF44BF">
        <w:rPr>
          <w:rFonts w:eastAsia="Calibri"/>
          <w:sz w:val="28"/>
          <w:szCs w:val="28"/>
        </w:rPr>
        <w:t xml:space="preserve">121.2.7. доход в виде дивидендов, в случае если выплата </w:t>
      </w:r>
      <w:r w:rsidRPr="00AF44BF">
        <w:rPr>
          <w:rFonts w:eastAsia="Calibri"/>
          <w:sz w:val="28"/>
          <w:szCs w:val="28"/>
        </w:rPr>
        <w:br/>
        <w:t>дивидендов производится физическому лицу (участнику, учредителю), выигрышей, призов (кроме выигрышей и призов в государственную денежную лотерею);</w:t>
      </w:r>
    </w:p>
    <w:p w14:paraId="72C9AEF7" w14:textId="77777777" w:rsidR="00545EF9" w:rsidRPr="001C001D" w:rsidRDefault="008F661E" w:rsidP="00AF44BF">
      <w:pPr>
        <w:spacing w:after="360" w:line="276" w:lineRule="auto"/>
        <w:ind w:firstLine="709"/>
        <w:jc w:val="both"/>
        <w:rPr>
          <w:sz w:val="28"/>
          <w:szCs w:val="28"/>
        </w:rPr>
      </w:pPr>
      <w:hyperlink r:id="rId405" w:history="1">
        <w:r w:rsidR="00AF44BF" w:rsidRPr="00AF44BF">
          <w:rPr>
            <w:i/>
            <w:color w:val="0000FF"/>
            <w:sz w:val="28"/>
            <w:szCs w:val="28"/>
            <w:u w:val="single"/>
          </w:rPr>
          <w:t>(Подпункт 121.2.7 пункта 121.2 статьи 121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p>
    <w:p w14:paraId="3E4A26E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14:paraId="3DC3386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14:paraId="05584C2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14:paraId="276EEBA8" w14:textId="77777777" w:rsidR="001B62B7" w:rsidRPr="001B62B7" w:rsidRDefault="001B62B7" w:rsidP="001B62B7">
      <w:pPr>
        <w:spacing w:after="360" w:line="276" w:lineRule="auto"/>
        <w:ind w:firstLine="709"/>
        <w:jc w:val="both"/>
        <w:rPr>
          <w:bCs/>
          <w:sz w:val="28"/>
          <w:szCs w:val="28"/>
        </w:rPr>
      </w:pPr>
      <w:r w:rsidRPr="001B62B7">
        <w:rPr>
          <w:bCs/>
          <w:sz w:val="28"/>
          <w:szCs w:val="28"/>
        </w:rPr>
        <w:lastRenderedPageBreak/>
        <w:t xml:space="preserve">121.2.11. другие доходы (в том числе финансовая, материальная помощь, поощрительные, подъемные выплаты и тому подобное), кроме </w:t>
      </w:r>
      <w:proofErr w:type="gramStart"/>
      <w:r w:rsidRPr="001B62B7">
        <w:rPr>
          <w:bCs/>
          <w:sz w:val="28"/>
          <w:szCs w:val="28"/>
        </w:rPr>
        <w:t>указанных</w:t>
      </w:r>
      <w:proofErr w:type="gramEnd"/>
      <w:r w:rsidRPr="001B62B7">
        <w:rPr>
          <w:bCs/>
          <w:sz w:val="28"/>
          <w:szCs w:val="28"/>
        </w:rPr>
        <w:t xml:space="preserve"> в статье 123 настоящего Закона.</w:t>
      </w:r>
    </w:p>
    <w:p w14:paraId="6553644B" w14:textId="77777777" w:rsidR="00545EF9" w:rsidRPr="001C001D" w:rsidRDefault="008F661E" w:rsidP="001B62B7">
      <w:pPr>
        <w:spacing w:after="360" w:line="276" w:lineRule="auto"/>
        <w:ind w:firstLine="709"/>
        <w:jc w:val="both"/>
        <w:rPr>
          <w:sz w:val="28"/>
          <w:szCs w:val="28"/>
        </w:rPr>
      </w:pPr>
      <w:hyperlink r:id="rId406" w:history="1">
        <w:r w:rsidR="001B62B7" w:rsidRPr="001B62B7">
          <w:rPr>
            <w:bCs/>
            <w:i/>
            <w:color w:val="0000FF"/>
            <w:sz w:val="28"/>
            <w:szCs w:val="28"/>
            <w:u w:val="single"/>
          </w:rPr>
          <w:t>(Подпункт 121.2.11 пункта 121.2  статьи 121 изложен в новой редакции в соответствии с Законом от 03.08.2018 № 247-</w:t>
        </w:r>
        <w:r w:rsidR="001B62B7" w:rsidRPr="001B62B7">
          <w:rPr>
            <w:bCs/>
            <w:i/>
            <w:color w:val="0000FF"/>
            <w:sz w:val="28"/>
            <w:szCs w:val="28"/>
            <w:u w:val="single"/>
            <w:lang w:val="en-US"/>
          </w:rPr>
          <w:t>I</w:t>
        </w:r>
        <w:r w:rsidR="001B62B7" w:rsidRPr="001B62B7">
          <w:rPr>
            <w:bCs/>
            <w:i/>
            <w:color w:val="0000FF"/>
            <w:sz w:val="28"/>
            <w:szCs w:val="28"/>
            <w:u w:val="single"/>
          </w:rPr>
          <w:t>НС)</w:t>
        </w:r>
      </w:hyperlink>
    </w:p>
    <w:p w14:paraId="4B3B9066" w14:textId="77777777" w:rsidR="00545EF9" w:rsidRPr="001C001D" w:rsidRDefault="00545EF9" w:rsidP="00AF44BF">
      <w:pPr>
        <w:pStyle w:val="newncpi"/>
        <w:spacing w:before="0" w:beforeAutospacing="0" w:after="360" w:afterAutospacing="0" w:line="276" w:lineRule="auto"/>
        <w:ind w:firstLine="709"/>
        <w:jc w:val="both"/>
        <w:rPr>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hyperlink r:id="rId407" w:history="1">
        <w:r w:rsidR="00AF44BF" w:rsidRPr="00AF44BF">
          <w:rPr>
            <w:rFonts w:ascii="Times New Roman" w:hAnsi="Times New Roman" w:cs="Times New Roman"/>
            <w:i/>
            <w:color w:val="0000FF"/>
            <w:sz w:val="28"/>
            <w:szCs w:val="28"/>
            <w:u w:val="single"/>
          </w:rPr>
          <w:t>(Пункт 121.3 статьи 121 утратил силу в соответствии с Законом от 24.05.2019 № 39-</w:t>
        </w:r>
        <w:r w:rsidR="00AF44BF" w:rsidRPr="00AF44BF">
          <w:rPr>
            <w:rFonts w:ascii="Times New Roman" w:hAnsi="Times New Roman" w:cs="Times New Roman"/>
            <w:i/>
            <w:color w:val="0000FF"/>
            <w:sz w:val="28"/>
            <w:szCs w:val="28"/>
            <w:u w:val="single"/>
            <w:lang w:val="en-US"/>
          </w:rPr>
          <w:t>II</w:t>
        </w:r>
        <w:r w:rsidR="00AF44BF" w:rsidRPr="00AF44BF">
          <w:rPr>
            <w:rFonts w:ascii="Times New Roman" w:hAnsi="Times New Roman" w:cs="Times New Roman"/>
            <w:i/>
            <w:color w:val="0000FF"/>
            <w:sz w:val="28"/>
            <w:szCs w:val="28"/>
            <w:u w:val="single"/>
          </w:rPr>
          <w:t>НС)</w:t>
        </w:r>
      </w:hyperlink>
      <w:r w:rsidRPr="001C001D">
        <w:rPr>
          <w:sz w:val="28"/>
          <w:szCs w:val="28"/>
        </w:rPr>
        <w:t xml:space="preserve"> </w:t>
      </w:r>
    </w:p>
    <w:p w14:paraId="471F7C4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14:paraId="1DEEDCB3" w14:textId="77777777" w:rsidR="00BB7187" w:rsidRPr="00BB7187" w:rsidRDefault="00BB7187" w:rsidP="00BB7187">
      <w:pPr>
        <w:spacing w:after="360" w:line="276" w:lineRule="auto"/>
        <w:ind w:firstLine="709"/>
        <w:jc w:val="both"/>
        <w:rPr>
          <w:bCs/>
          <w:sz w:val="28"/>
          <w:szCs w:val="28"/>
        </w:rPr>
      </w:pPr>
      <w:r w:rsidRPr="00BB7187">
        <w:rPr>
          <w:bCs/>
          <w:sz w:val="28"/>
          <w:szCs w:val="28"/>
        </w:rPr>
        <w:t xml:space="preserve">122.1. Ставка налога устанавливается в размере: </w:t>
      </w:r>
    </w:p>
    <w:p w14:paraId="6F958801" w14:textId="77777777" w:rsidR="00BB7187" w:rsidRPr="00BB7187" w:rsidRDefault="00BB7187" w:rsidP="00BB7187">
      <w:pPr>
        <w:spacing w:after="360" w:line="276" w:lineRule="auto"/>
        <w:ind w:firstLine="709"/>
        <w:jc w:val="both"/>
        <w:rPr>
          <w:bCs/>
          <w:sz w:val="28"/>
          <w:szCs w:val="28"/>
        </w:rPr>
      </w:pPr>
      <w:r w:rsidRPr="00BB7187">
        <w:rPr>
          <w:bCs/>
          <w:sz w:val="28"/>
          <w:szCs w:val="28"/>
        </w:rPr>
        <w:t>122.1.1. 13 процентов от суммы месячного дохода;</w:t>
      </w:r>
    </w:p>
    <w:p w14:paraId="568F8B6B" w14:textId="77777777" w:rsidR="00AF44BF" w:rsidRPr="00AF44BF" w:rsidRDefault="00AF44BF" w:rsidP="00AF44BF">
      <w:pPr>
        <w:shd w:val="clear" w:color="auto" w:fill="FFFFFF"/>
        <w:tabs>
          <w:tab w:val="left" w:pos="930"/>
        </w:tabs>
        <w:spacing w:after="360" w:line="276" w:lineRule="auto"/>
        <w:ind w:firstLine="709"/>
        <w:jc w:val="both"/>
        <w:rPr>
          <w:rFonts w:eastAsia="Calibri"/>
          <w:bCs/>
          <w:sz w:val="28"/>
          <w:szCs w:val="28"/>
        </w:rPr>
      </w:pPr>
      <w:r w:rsidRPr="00AF44BF">
        <w:rPr>
          <w:rFonts w:eastAsia="Calibri"/>
          <w:bCs/>
          <w:sz w:val="28"/>
          <w:szCs w:val="28"/>
        </w:rPr>
        <w:t xml:space="preserve">122.1.2. при выплате дивидендов </w:t>
      </w:r>
      <w:r w:rsidRPr="00AF44BF">
        <w:rPr>
          <w:rFonts w:eastAsia="Calibri"/>
          <w:sz w:val="28"/>
          <w:szCs w:val="28"/>
        </w:rPr>
        <w:t>физическим лицам (участникам, учредителям)</w:t>
      </w:r>
      <w:r w:rsidRPr="00AF44BF">
        <w:rPr>
          <w:rFonts w:eastAsia="Calibri"/>
          <w:bCs/>
          <w:sz w:val="28"/>
          <w:szCs w:val="28"/>
        </w:rPr>
        <w:t xml:space="preserve"> резидентам и нерезидентам – 13 процентов от суммы начисленных дивидендов.</w:t>
      </w:r>
    </w:p>
    <w:p w14:paraId="5BE467DA" w14:textId="77777777" w:rsidR="00BB7187" w:rsidRPr="00BB7187" w:rsidRDefault="008F661E" w:rsidP="00AF44BF">
      <w:pPr>
        <w:spacing w:after="360" w:line="276" w:lineRule="auto"/>
        <w:ind w:firstLine="709"/>
        <w:jc w:val="both"/>
        <w:rPr>
          <w:bCs/>
          <w:sz w:val="28"/>
          <w:szCs w:val="28"/>
        </w:rPr>
      </w:pPr>
      <w:hyperlink r:id="rId408" w:history="1">
        <w:r w:rsidR="00AF44BF" w:rsidRPr="00AF44BF">
          <w:rPr>
            <w:i/>
            <w:color w:val="0000FF"/>
            <w:sz w:val="28"/>
            <w:szCs w:val="28"/>
            <w:u w:val="single"/>
          </w:rPr>
          <w:t>(Подпункт 122.1.2 пункта 122.1 статьи 122 изложен в новой редакции в соответствии с Законом от 24.05.2019 № 39-</w:t>
        </w:r>
        <w:r w:rsidR="00AF44BF" w:rsidRPr="00AF44BF">
          <w:rPr>
            <w:i/>
            <w:color w:val="0000FF"/>
            <w:sz w:val="28"/>
            <w:szCs w:val="28"/>
            <w:u w:val="single"/>
            <w:lang w:val="en-US"/>
          </w:rPr>
          <w:t>II</w:t>
        </w:r>
        <w:r w:rsidR="00AF44BF" w:rsidRPr="00AF44BF">
          <w:rPr>
            <w:i/>
            <w:color w:val="0000FF"/>
            <w:sz w:val="28"/>
            <w:szCs w:val="28"/>
            <w:u w:val="single"/>
          </w:rPr>
          <w:t>НС)</w:t>
        </w:r>
      </w:hyperlink>
      <w:r w:rsidR="00BB7187" w:rsidRPr="00BB7187">
        <w:rPr>
          <w:bCs/>
          <w:sz w:val="28"/>
          <w:szCs w:val="28"/>
        </w:rPr>
        <w:t xml:space="preserve"> </w:t>
      </w:r>
    </w:p>
    <w:p w14:paraId="64710A2F" w14:textId="77777777" w:rsidR="00555153" w:rsidRPr="00422A35" w:rsidRDefault="00BB7187" w:rsidP="00FA1F4D">
      <w:pPr>
        <w:spacing w:after="360" w:line="276" w:lineRule="auto"/>
        <w:ind w:firstLine="709"/>
        <w:jc w:val="both"/>
        <w:rPr>
          <w:sz w:val="28"/>
          <w:szCs w:val="28"/>
        </w:rPr>
      </w:pPr>
      <w:r w:rsidRPr="00BB7187">
        <w:rPr>
          <w:bCs/>
          <w:sz w:val="28"/>
          <w:szCs w:val="28"/>
        </w:rPr>
        <w:t>122.1.3. </w:t>
      </w:r>
      <w:r w:rsidR="00FA1F4D" w:rsidRPr="00482408">
        <w:rPr>
          <w:i/>
          <w:sz w:val="28"/>
          <w:szCs w:val="28"/>
        </w:rPr>
        <w:t>(Подпункт 122.1.2 п</w:t>
      </w:r>
      <w:r w:rsidR="00FA1F4D" w:rsidRPr="00482408">
        <w:rPr>
          <w:bCs/>
          <w:i/>
          <w:sz w:val="28"/>
          <w:szCs w:val="28"/>
          <w:shd w:val="clear" w:color="auto" w:fill="FCFCFF"/>
        </w:rPr>
        <w:t xml:space="preserve">ункта 122.1 </w:t>
      </w:r>
      <w:r w:rsidR="00FA1F4D" w:rsidRPr="00482408">
        <w:rPr>
          <w:i/>
          <w:sz w:val="28"/>
          <w:szCs w:val="28"/>
        </w:rPr>
        <w:t xml:space="preserve">статьи 122 изложен в новой редакции в соответствии с Законом </w:t>
      </w:r>
      <w:hyperlink r:id="rId409" w:history="1">
        <w:r w:rsidR="00FA1F4D" w:rsidRPr="00482408">
          <w:rPr>
            <w:rStyle w:val="ab"/>
            <w:bCs/>
            <w:i/>
            <w:sz w:val="28"/>
            <w:szCs w:val="28"/>
            <w:shd w:val="clear" w:color="auto" w:fill="FCFCFF"/>
          </w:rPr>
          <w:t>от 30.04.2016 № 131-IНС</w:t>
        </w:r>
      </w:hyperlink>
      <w:r w:rsidR="00FA1F4D" w:rsidRPr="00482408">
        <w:rPr>
          <w:bCs/>
          <w:i/>
          <w:sz w:val="28"/>
          <w:szCs w:val="28"/>
          <w:shd w:val="clear" w:color="auto" w:fill="FCFCFF"/>
        </w:rPr>
        <w:t xml:space="preserve">, Пункт 122.1  статьи 122 изложен в новой редакции в соответствии с Законом </w:t>
      </w:r>
      <w:hyperlink r:id="rId410" w:history="1">
        <w:r w:rsidR="00FA1F4D" w:rsidRPr="00482408">
          <w:rPr>
            <w:rStyle w:val="ab"/>
            <w:bCs/>
            <w:i/>
            <w:sz w:val="28"/>
            <w:szCs w:val="28"/>
            <w:shd w:val="clear" w:color="auto" w:fill="FCFCFF"/>
          </w:rPr>
          <w:t>от 03.08.2018 № 247-IНС</w:t>
        </w:r>
      </w:hyperlink>
      <w:r w:rsidR="00FA1F4D">
        <w:rPr>
          <w:bCs/>
          <w:i/>
          <w:sz w:val="28"/>
          <w:szCs w:val="28"/>
          <w:shd w:val="clear" w:color="auto" w:fill="FCFCFF"/>
        </w:rPr>
        <w:t xml:space="preserve">, подпункт 122.1.3 утратил силу в соответствии с </w:t>
      </w:r>
      <w:r w:rsidR="00FA1F4D" w:rsidRPr="00482408">
        <w:rPr>
          <w:bCs/>
          <w:i/>
          <w:sz w:val="28"/>
          <w:szCs w:val="28"/>
          <w:shd w:val="clear" w:color="auto" w:fill="FCFCFF"/>
        </w:rPr>
        <w:t xml:space="preserve">Законом </w:t>
      </w:r>
      <w:hyperlink r:id="rId411" w:history="1">
        <w:r w:rsidR="00FA1F4D" w:rsidRPr="00482408">
          <w:rPr>
            <w:rStyle w:val="ab"/>
            <w:bCs/>
            <w:i/>
            <w:sz w:val="28"/>
            <w:szCs w:val="28"/>
            <w:shd w:val="clear" w:color="auto" w:fill="FCFCFF"/>
          </w:rPr>
          <w:t>от 24.05.2019 № 39-IIНС</w:t>
        </w:r>
      </w:hyperlink>
      <w:proofErr w:type="gramStart"/>
      <w:r w:rsidR="00FA1F4D">
        <w:rPr>
          <w:bCs/>
          <w:i/>
          <w:sz w:val="28"/>
          <w:szCs w:val="28"/>
          <w:shd w:val="clear" w:color="auto" w:fill="FCFCFF"/>
        </w:rPr>
        <w:t xml:space="preserve"> </w:t>
      </w:r>
      <w:r w:rsidR="00FA1F4D" w:rsidRPr="00482408">
        <w:rPr>
          <w:i/>
          <w:sz w:val="28"/>
          <w:szCs w:val="28"/>
        </w:rPr>
        <w:t>)</w:t>
      </w:r>
      <w:proofErr w:type="gramEnd"/>
    </w:p>
    <w:p w14:paraId="5FA08DCE" w14:textId="77777777"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14:paraId="2D6D04C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14:paraId="4A5D4A8B" w14:textId="77777777" w:rsidR="00A15941" w:rsidRPr="00A15941" w:rsidRDefault="00A15941" w:rsidP="00A15941">
      <w:pPr>
        <w:spacing w:after="360" w:line="276" w:lineRule="auto"/>
        <w:ind w:firstLine="709"/>
        <w:jc w:val="both"/>
        <w:rPr>
          <w:bCs/>
          <w:sz w:val="28"/>
          <w:szCs w:val="28"/>
        </w:rPr>
      </w:pPr>
      <w:r w:rsidRPr="00A15941">
        <w:rPr>
          <w:bCs/>
          <w:sz w:val="28"/>
          <w:szCs w:val="28"/>
        </w:rPr>
        <w:t xml:space="preserve">122.3.1. стоимость унаследованного или полученного в дар имущества не от лиц первой степени родства (родителей, детей, супругов), кроме </w:t>
      </w:r>
      <w:r w:rsidRPr="00A15941">
        <w:rPr>
          <w:bCs/>
          <w:sz w:val="28"/>
          <w:szCs w:val="28"/>
        </w:rPr>
        <w:lastRenderedPageBreak/>
        <w:t>имущества, указанного в подпункте 123.1.2 пункта 123.1 статьи 123 настоящего Закона, – 5 процентов;</w:t>
      </w:r>
    </w:p>
    <w:p w14:paraId="780180D2" w14:textId="77777777" w:rsidR="00545EF9" w:rsidRPr="001C001D" w:rsidRDefault="008F661E" w:rsidP="00A15941">
      <w:pPr>
        <w:spacing w:after="360" w:line="276" w:lineRule="auto"/>
        <w:ind w:firstLine="709"/>
        <w:jc w:val="both"/>
        <w:rPr>
          <w:sz w:val="28"/>
          <w:szCs w:val="28"/>
        </w:rPr>
      </w:pPr>
      <w:hyperlink r:id="rId412" w:history="1">
        <w:r w:rsidR="00A15941" w:rsidRPr="00A15941">
          <w:rPr>
            <w:bCs/>
            <w:i/>
            <w:color w:val="0000FF"/>
            <w:sz w:val="28"/>
            <w:szCs w:val="28"/>
            <w:u w:val="single"/>
          </w:rPr>
          <w:t>(Подпункт 122.3.1 пункта 122.3  статьи 122 изложен в новой редакции в соответствии с Законом от 03.08.2018 № 247-</w:t>
        </w:r>
        <w:r w:rsidR="00A15941" w:rsidRPr="00A15941">
          <w:rPr>
            <w:bCs/>
            <w:i/>
            <w:color w:val="0000FF"/>
            <w:sz w:val="28"/>
            <w:szCs w:val="28"/>
            <w:u w:val="single"/>
            <w:lang w:val="en-US"/>
          </w:rPr>
          <w:t>I</w:t>
        </w:r>
        <w:r w:rsidR="00A15941" w:rsidRPr="00A15941">
          <w:rPr>
            <w:bCs/>
            <w:i/>
            <w:color w:val="0000FF"/>
            <w:sz w:val="28"/>
            <w:szCs w:val="28"/>
            <w:u w:val="single"/>
          </w:rPr>
          <w:t>НС)</w:t>
        </w:r>
      </w:hyperlink>
    </w:p>
    <w:p w14:paraId="6CB7FFAF" w14:textId="77777777" w:rsidR="00DC61B9" w:rsidRPr="00DC61B9" w:rsidRDefault="00DC61B9" w:rsidP="00DC61B9">
      <w:pPr>
        <w:spacing w:after="360" w:line="276" w:lineRule="auto"/>
        <w:ind w:firstLine="709"/>
        <w:jc w:val="both"/>
        <w:rPr>
          <w:bCs/>
          <w:sz w:val="28"/>
          <w:szCs w:val="28"/>
        </w:rPr>
      </w:pPr>
      <w:r w:rsidRPr="00DC61B9">
        <w:rPr>
          <w:bCs/>
          <w:sz w:val="28"/>
          <w:szCs w:val="28"/>
        </w:rPr>
        <w:t>122.3.2. стоимость унаследованного или полученного в дар нерезидентом имущества – 10 процентов;</w:t>
      </w:r>
    </w:p>
    <w:p w14:paraId="69D8BF1A" w14:textId="77777777" w:rsidR="00545EF9" w:rsidRPr="001C001D" w:rsidRDefault="008F661E" w:rsidP="00DC61B9">
      <w:pPr>
        <w:spacing w:after="360" w:line="276" w:lineRule="auto"/>
        <w:ind w:firstLine="709"/>
        <w:jc w:val="both"/>
        <w:rPr>
          <w:sz w:val="28"/>
          <w:szCs w:val="28"/>
        </w:rPr>
      </w:pPr>
      <w:hyperlink r:id="rId413" w:history="1">
        <w:r w:rsidR="00DC61B9" w:rsidRPr="00DC61B9">
          <w:rPr>
            <w:bCs/>
            <w:i/>
            <w:color w:val="0000FF"/>
            <w:sz w:val="28"/>
            <w:szCs w:val="28"/>
            <w:u w:val="single"/>
          </w:rPr>
          <w:t>(Подпункт 122.3.2 пункта 122.3  статьи 122 изложен в новой редакции в соответствии с Законом от 03.08.2018 № 247-</w:t>
        </w:r>
        <w:r w:rsidR="00DC61B9" w:rsidRPr="00DC61B9">
          <w:rPr>
            <w:bCs/>
            <w:i/>
            <w:color w:val="0000FF"/>
            <w:sz w:val="28"/>
            <w:szCs w:val="28"/>
            <w:u w:val="single"/>
            <w:lang w:val="en-US"/>
          </w:rPr>
          <w:t>I</w:t>
        </w:r>
        <w:r w:rsidR="00DC61B9" w:rsidRPr="00DC61B9">
          <w:rPr>
            <w:bCs/>
            <w:i/>
            <w:color w:val="0000FF"/>
            <w:sz w:val="28"/>
            <w:szCs w:val="28"/>
            <w:u w:val="single"/>
          </w:rPr>
          <w:t>НС)</w:t>
        </w:r>
      </w:hyperlink>
    </w:p>
    <w:p w14:paraId="3B28434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14:paraId="12A8E34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14:paraId="74245D14"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14:paraId="3213C83F" w14:textId="77777777" w:rsidR="006D377C" w:rsidRPr="001C001D" w:rsidRDefault="008F661E" w:rsidP="006811D0">
      <w:pPr>
        <w:spacing w:after="360" w:line="276" w:lineRule="auto"/>
        <w:ind w:firstLine="709"/>
        <w:jc w:val="both"/>
        <w:rPr>
          <w:sz w:val="28"/>
          <w:szCs w:val="28"/>
        </w:rPr>
      </w:pPr>
      <w:hyperlink r:id="rId414" w:history="1">
        <w:r w:rsidR="006D377C" w:rsidRPr="006D377C">
          <w:rPr>
            <w:i/>
            <w:color w:val="0000FF"/>
            <w:sz w:val="28"/>
            <w:szCs w:val="28"/>
            <w:u w:val="single"/>
            <w:lang w:eastAsia="en-US"/>
          </w:rPr>
          <w:t>(Подпункт 122.3.5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3BF5D5A7" w14:textId="77777777" w:rsidR="00545EF9"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аренду (субаренду), сдачи жилой и нежилой недвижимости в аренду – 30 процентов; </w:t>
      </w:r>
    </w:p>
    <w:p w14:paraId="61124D6B" w14:textId="77777777" w:rsidR="006D377C" w:rsidRPr="001C001D" w:rsidRDefault="008F661E" w:rsidP="006811D0">
      <w:pPr>
        <w:spacing w:after="360" w:line="276" w:lineRule="auto"/>
        <w:ind w:firstLine="709"/>
        <w:jc w:val="both"/>
        <w:rPr>
          <w:sz w:val="28"/>
          <w:szCs w:val="28"/>
        </w:rPr>
      </w:pPr>
      <w:hyperlink r:id="rId415" w:history="1">
        <w:r w:rsidR="006D377C" w:rsidRPr="006D377C">
          <w:rPr>
            <w:i/>
            <w:color w:val="0000FF"/>
            <w:sz w:val="28"/>
            <w:szCs w:val="28"/>
            <w:u w:val="single"/>
            <w:lang w:eastAsia="en-US"/>
          </w:rPr>
          <w:t>(Подпункт 122.3.6 пункта 122.3 статьи 122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1630F55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14:paraId="6F40BA8F" w14:textId="77777777"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14:paraId="2141E362" w14:textId="77777777"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14:paraId="77BCDB93" w14:textId="77777777" w:rsidR="00DE251F" w:rsidRDefault="008F661E" w:rsidP="006811D0">
      <w:pPr>
        <w:spacing w:after="360" w:line="276" w:lineRule="auto"/>
        <w:ind w:firstLine="709"/>
        <w:jc w:val="both"/>
        <w:rPr>
          <w:rStyle w:val="ab"/>
          <w:i/>
          <w:sz w:val="28"/>
          <w:szCs w:val="28"/>
        </w:rPr>
      </w:pPr>
      <w:hyperlink r:id="rId416"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14:paraId="2340805A" w14:textId="77777777" w:rsidR="00967869" w:rsidRPr="00967869" w:rsidRDefault="00967869" w:rsidP="00967869">
      <w:pPr>
        <w:spacing w:after="360" w:line="276" w:lineRule="auto"/>
        <w:ind w:firstLine="709"/>
        <w:jc w:val="both"/>
        <w:rPr>
          <w:bCs/>
          <w:sz w:val="28"/>
          <w:szCs w:val="28"/>
        </w:rPr>
      </w:pPr>
      <w:r w:rsidRPr="00967869">
        <w:rPr>
          <w:bCs/>
          <w:sz w:val="28"/>
          <w:szCs w:val="28"/>
        </w:rPr>
        <w:t>122.3.10. стоимость имущества, полученного в дар физическим лицом от юридического лица − нерезидента, – 20 процентов.</w:t>
      </w:r>
    </w:p>
    <w:p w14:paraId="7C88D089" w14:textId="77777777" w:rsidR="00967869" w:rsidRPr="001C001D" w:rsidRDefault="008F661E" w:rsidP="00967869">
      <w:pPr>
        <w:spacing w:after="360" w:line="276" w:lineRule="auto"/>
        <w:ind w:firstLine="709"/>
        <w:jc w:val="both"/>
        <w:rPr>
          <w:i/>
          <w:sz w:val="28"/>
          <w:szCs w:val="28"/>
        </w:rPr>
      </w:pPr>
      <w:hyperlink r:id="rId417" w:history="1">
        <w:r w:rsidR="00967869" w:rsidRPr="00967869">
          <w:rPr>
            <w:bCs/>
            <w:i/>
            <w:color w:val="0000FF"/>
            <w:sz w:val="28"/>
            <w:szCs w:val="28"/>
            <w:u w:val="single"/>
          </w:rPr>
          <w:t>(Подпункт 122.3.10  пункта 122.3  статьи 122 введен Законом от 03.08.2018 № 247-</w:t>
        </w:r>
        <w:r w:rsidR="00967869" w:rsidRPr="00967869">
          <w:rPr>
            <w:bCs/>
            <w:i/>
            <w:color w:val="0000FF"/>
            <w:sz w:val="28"/>
            <w:szCs w:val="28"/>
            <w:u w:val="single"/>
            <w:lang w:val="en-US"/>
          </w:rPr>
          <w:t>I</w:t>
        </w:r>
        <w:r w:rsidR="00967869" w:rsidRPr="00967869">
          <w:rPr>
            <w:bCs/>
            <w:i/>
            <w:color w:val="0000FF"/>
            <w:sz w:val="28"/>
            <w:szCs w:val="28"/>
            <w:u w:val="single"/>
          </w:rPr>
          <w:t>НС)</w:t>
        </w:r>
      </w:hyperlink>
    </w:p>
    <w:p w14:paraId="27B521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w:t>
      </w:r>
      <w:proofErr w:type="gramStart"/>
      <w:r w:rsidRPr="001C001D">
        <w:rPr>
          <w:sz w:val="28"/>
          <w:szCs w:val="28"/>
        </w:rPr>
        <w:t>,</w:t>
      </w:r>
      <w:proofErr w:type="gramEnd"/>
      <w:r w:rsidRPr="001C001D">
        <w:rPr>
          <w:sz w:val="28"/>
          <w:szCs w:val="28"/>
        </w:rPr>
        <w:t xml:space="preserve">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14:paraId="6ADE0C56" w14:textId="77777777" w:rsidR="001032D2" w:rsidRPr="001032D2" w:rsidRDefault="001032D2" w:rsidP="001032D2">
      <w:pPr>
        <w:spacing w:after="360" w:line="276" w:lineRule="auto"/>
        <w:ind w:firstLine="709"/>
        <w:jc w:val="both"/>
        <w:rPr>
          <w:bCs/>
          <w:sz w:val="28"/>
          <w:szCs w:val="28"/>
        </w:rPr>
      </w:pPr>
      <w:r w:rsidRPr="001032D2">
        <w:rPr>
          <w:bCs/>
          <w:sz w:val="28"/>
          <w:szCs w:val="28"/>
        </w:rPr>
        <w:t>122.5. </w:t>
      </w:r>
      <w:proofErr w:type="gramStart"/>
      <w:r w:rsidRPr="001032D2">
        <w:rPr>
          <w:bCs/>
          <w:sz w:val="28"/>
          <w:szCs w:val="28"/>
        </w:rPr>
        <w:t>Субъекты хозяйствования и физические лица, осуществляющие сдачу в аренду (субаренду) недвижимого имущества, торговых мест и объектов малых архитектурных форм (арендодатели), в обязательном порядке регистрируют такие договоры в органе доходов и сборов по месту регистрации (для субъектов хозяйствования) или по месту жительства (для физических лиц) не позднее пятого рабочего дня с даты заключения такого договора.</w:t>
      </w:r>
      <w:proofErr w:type="gramEnd"/>
    </w:p>
    <w:p w14:paraId="638C23CB" w14:textId="77777777" w:rsidR="00545EF9" w:rsidRPr="001C001D" w:rsidRDefault="008F661E" w:rsidP="001032D2">
      <w:pPr>
        <w:spacing w:after="360" w:line="276" w:lineRule="auto"/>
        <w:ind w:firstLine="709"/>
        <w:jc w:val="both"/>
        <w:rPr>
          <w:sz w:val="28"/>
          <w:szCs w:val="28"/>
        </w:rPr>
      </w:pPr>
      <w:hyperlink r:id="rId418" w:history="1">
        <w:r w:rsidR="001032D2" w:rsidRPr="001032D2">
          <w:rPr>
            <w:bCs/>
            <w:i/>
            <w:color w:val="0000FF"/>
            <w:sz w:val="28"/>
            <w:szCs w:val="28"/>
            <w:u w:val="single"/>
          </w:rPr>
          <w:t>(Абзац первый пункта 122.5 статьи 122 изложен в новой редакции в соответствии с Законом от 03.08.2018 № 247-</w:t>
        </w:r>
        <w:r w:rsidR="001032D2" w:rsidRPr="001032D2">
          <w:rPr>
            <w:bCs/>
            <w:i/>
            <w:color w:val="0000FF"/>
            <w:sz w:val="28"/>
            <w:szCs w:val="28"/>
            <w:u w:val="single"/>
            <w:lang w:val="en-US"/>
          </w:rPr>
          <w:t>I</w:t>
        </w:r>
        <w:r w:rsidR="001032D2" w:rsidRPr="001032D2">
          <w:rPr>
            <w:bCs/>
            <w:i/>
            <w:color w:val="0000FF"/>
            <w:sz w:val="28"/>
            <w:szCs w:val="28"/>
            <w:u w:val="single"/>
          </w:rPr>
          <w:t>НС)</w:t>
        </w:r>
      </w:hyperlink>
    </w:p>
    <w:p w14:paraId="124619F6" w14:textId="77777777"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14:paraId="265EA578" w14:textId="77777777" w:rsidR="00545EF9" w:rsidRPr="001C001D" w:rsidRDefault="00545EF9" w:rsidP="006811D0">
      <w:pPr>
        <w:spacing w:after="360" w:line="276" w:lineRule="auto"/>
        <w:ind w:firstLine="709"/>
        <w:jc w:val="both"/>
        <w:rPr>
          <w:sz w:val="28"/>
          <w:szCs w:val="28"/>
        </w:rPr>
      </w:pPr>
      <w:r w:rsidRPr="001C001D">
        <w:rPr>
          <w:sz w:val="28"/>
          <w:szCs w:val="28"/>
        </w:rPr>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14:paraId="17FEC1CA" w14:textId="77777777" w:rsidR="00B03701" w:rsidRPr="00B03701" w:rsidRDefault="00B03701" w:rsidP="00B03701">
      <w:pPr>
        <w:spacing w:line="276" w:lineRule="auto"/>
        <w:ind w:firstLine="709"/>
        <w:jc w:val="both"/>
        <w:rPr>
          <w:rFonts w:eastAsiaTheme="minorHAnsi"/>
          <w:sz w:val="28"/>
          <w:szCs w:val="28"/>
          <w:lang w:eastAsia="en-US"/>
        </w:rPr>
      </w:pPr>
      <w:r w:rsidRPr="00B03701">
        <w:rPr>
          <w:rFonts w:eastAsiaTheme="minorHAnsi"/>
          <w:sz w:val="28"/>
          <w:szCs w:val="28"/>
          <w:lang w:eastAsia="en-US"/>
        </w:rPr>
        <w:t xml:space="preserve">Минимальная сумма арендного платежа устанавливается исходя из минимальной стоимости месячной аренды одного квадратного метра общей площади недвижимости, принятой органами местного самоуправления, с </w:t>
      </w:r>
      <w:r w:rsidRPr="00B03701">
        <w:rPr>
          <w:rFonts w:eastAsiaTheme="minorHAnsi"/>
          <w:sz w:val="28"/>
          <w:szCs w:val="28"/>
          <w:lang w:eastAsia="en-US"/>
        </w:rPr>
        <w:lastRenderedPageBreak/>
        <w:t>учетом места расположения, других функциональных и качественных показателей.</w:t>
      </w:r>
    </w:p>
    <w:p w14:paraId="235D2A04" w14:textId="77777777" w:rsidR="00B03701" w:rsidRPr="00B03701" w:rsidRDefault="00B03701" w:rsidP="00B03701">
      <w:pPr>
        <w:tabs>
          <w:tab w:val="left" w:pos="6120"/>
        </w:tabs>
        <w:spacing w:line="276" w:lineRule="auto"/>
        <w:ind w:firstLine="709"/>
        <w:jc w:val="both"/>
        <w:rPr>
          <w:sz w:val="28"/>
          <w:szCs w:val="28"/>
        </w:rPr>
      </w:pPr>
    </w:p>
    <w:p w14:paraId="4821A7CE" w14:textId="77777777" w:rsidR="00545EF9" w:rsidRPr="001C001D" w:rsidRDefault="008F661E" w:rsidP="00B03701">
      <w:pPr>
        <w:spacing w:after="360" w:line="276" w:lineRule="auto"/>
        <w:ind w:firstLine="709"/>
        <w:jc w:val="both"/>
        <w:rPr>
          <w:sz w:val="28"/>
          <w:szCs w:val="28"/>
        </w:rPr>
      </w:pPr>
      <w:hyperlink r:id="rId419" w:history="1">
        <w:r w:rsidR="00B03701" w:rsidRPr="00B03701">
          <w:rPr>
            <w:i/>
            <w:color w:val="0000FF" w:themeColor="hyperlink"/>
            <w:sz w:val="28"/>
            <w:szCs w:val="28"/>
            <w:u w:val="single"/>
          </w:rPr>
          <w:t xml:space="preserve">(Абзац четвертый </w:t>
        </w:r>
        <w:r w:rsidR="00B03701" w:rsidRPr="00B03701">
          <w:rPr>
            <w:bCs/>
            <w:i/>
            <w:color w:val="0000FF" w:themeColor="hyperlink"/>
            <w:sz w:val="28"/>
            <w:szCs w:val="28"/>
            <w:u w:val="single"/>
          </w:rPr>
          <w:t>пункта 122.5</w:t>
        </w:r>
        <w:r w:rsidR="00B03701" w:rsidRPr="00B03701">
          <w:rPr>
            <w:i/>
            <w:color w:val="0000FF" w:themeColor="hyperlink"/>
            <w:sz w:val="28"/>
            <w:szCs w:val="28"/>
            <w:u w:val="single"/>
          </w:rPr>
          <w:t xml:space="preserve"> статьи 122 изложен в новой редакции в соот</w:t>
        </w:r>
        <w:r w:rsidR="00B03701" w:rsidRPr="00B03701">
          <w:rPr>
            <w:bCs/>
            <w:i/>
            <w:color w:val="0000FF" w:themeColor="hyperlink"/>
            <w:sz w:val="28"/>
            <w:szCs w:val="28"/>
            <w:u w:val="single"/>
          </w:rPr>
          <w:t>ветствии с Законом от 15.01.2020</w:t>
        </w:r>
        <w:r w:rsidR="00B03701" w:rsidRPr="00B03701">
          <w:rPr>
            <w:i/>
            <w:color w:val="0000FF" w:themeColor="hyperlink"/>
            <w:sz w:val="28"/>
            <w:szCs w:val="28"/>
            <w:u w:val="single"/>
          </w:rPr>
          <w:t xml:space="preserve"> № 95-</w:t>
        </w:r>
        <w:r w:rsidR="00B03701" w:rsidRPr="00B03701">
          <w:rPr>
            <w:i/>
            <w:color w:val="0000FF" w:themeColor="hyperlink"/>
            <w:sz w:val="28"/>
            <w:szCs w:val="28"/>
            <w:u w:val="single"/>
            <w:lang w:val="en-US"/>
          </w:rPr>
          <w:t>II</w:t>
        </w:r>
        <w:r w:rsidR="00B03701" w:rsidRPr="00B03701">
          <w:rPr>
            <w:i/>
            <w:color w:val="0000FF" w:themeColor="hyperlink"/>
            <w:sz w:val="28"/>
            <w:szCs w:val="28"/>
            <w:u w:val="single"/>
          </w:rPr>
          <w:t>НС)</w:t>
        </w:r>
      </w:hyperlink>
    </w:p>
    <w:p w14:paraId="4E2F67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84" w:name="_Ref399769820"/>
    </w:p>
    <w:p w14:paraId="0B96CF72"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14:paraId="33A0F991" w14:textId="77777777"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roofErr w:type="gramEnd"/>
    </w:p>
    <w:p w14:paraId="41930F82" w14:textId="77777777" w:rsidR="00BE5D1A" w:rsidRPr="00BE5D1A" w:rsidRDefault="00BE5D1A" w:rsidP="00BE5D1A">
      <w:pPr>
        <w:spacing w:after="360" w:line="276" w:lineRule="auto"/>
        <w:ind w:firstLine="709"/>
        <w:jc w:val="both"/>
        <w:rPr>
          <w:bCs/>
          <w:sz w:val="28"/>
          <w:szCs w:val="28"/>
        </w:rPr>
      </w:pPr>
      <w:r w:rsidRPr="00BE5D1A">
        <w:rPr>
          <w:bCs/>
          <w:sz w:val="28"/>
          <w:szCs w:val="28"/>
        </w:rPr>
        <w:t>122.8. Нотариус при совершении нотариальных действий выступает как налоговый агент (в части исчисления подоходного налога) по суммам доходов, полученных физическими лицами, которые указаны в подпунктах 122.3.1–122.3.4 пункта 122.3 настоящей статьи.</w:t>
      </w:r>
    </w:p>
    <w:p w14:paraId="41C6D447" w14:textId="77777777" w:rsidR="007C3C88" w:rsidRPr="001C001D" w:rsidRDefault="008F661E" w:rsidP="00BE5D1A">
      <w:pPr>
        <w:pStyle w:val="ae"/>
        <w:spacing w:after="360"/>
        <w:ind w:left="0" w:firstLine="709"/>
        <w:jc w:val="both"/>
        <w:rPr>
          <w:rFonts w:ascii="Times New Roman" w:hAnsi="Times New Roman" w:cs="Times New Roman"/>
          <w:sz w:val="28"/>
          <w:szCs w:val="28"/>
        </w:rPr>
      </w:pPr>
      <w:hyperlink r:id="rId420" w:history="1">
        <w:r w:rsidR="00BE5D1A" w:rsidRPr="00BE5D1A">
          <w:rPr>
            <w:rFonts w:ascii="Times New Roman" w:hAnsi="Times New Roman" w:cs="Times New Roman"/>
            <w:bCs/>
            <w:i/>
            <w:color w:val="0000FF"/>
            <w:sz w:val="28"/>
            <w:szCs w:val="28"/>
            <w:u w:val="single"/>
            <w:lang w:eastAsia="ru-RU"/>
          </w:rPr>
          <w:t>(Абзац первый пункта 122.8 статьи 122 изложен в новой редакции в соответствии с Законом от 03.08.2018 № 247-</w:t>
        </w:r>
        <w:r w:rsidR="00BE5D1A" w:rsidRPr="00BE5D1A">
          <w:rPr>
            <w:rFonts w:ascii="Times New Roman" w:hAnsi="Times New Roman" w:cs="Times New Roman"/>
            <w:bCs/>
            <w:i/>
            <w:color w:val="0000FF"/>
            <w:sz w:val="28"/>
            <w:szCs w:val="28"/>
            <w:u w:val="single"/>
            <w:lang w:val="en-US" w:eastAsia="ru-RU"/>
          </w:rPr>
          <w:t>I</w:t>
        </w:r>
        <w:r w:rsidR="00BE5D1A" w:rsidRPr="00BE5D1A">
          <w:rPr>
            <w:rFonts w:ascii="Times New Roman" w:hAnsi="Times New Roman" w:cs="Times New Roman"/>
            <w:bCs/>
            <w:i/>
            <w:color w:val="0000FF"/>
            <w:sz w:val="28"/>
            <w:szCs w:val="28"/>
            <w:u w:val="single"/>
            <w:lang w:eastAsia="ru-RU"/>
          </w:rPr>
          <w:t>НС)</w:t>
        </w:r>
      </w:hyperlink>
    </w:p>
    <w:p w14:paraId="03CA90C6"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14:paraId="0D209B67"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14:paraId="36F67CFC"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14:paraId="29259CBA"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14:paraId="22FA427F" w14:textId="77777777"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14:paraId="75D5BB14" w14:textId="77777777"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14:paraId="2376F045" w14:textId="77777777"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14:paraId="24EC403D" w14:textId="77777777"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16692E58" w14:textId="77777777"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lastRenderedPageBreak/>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14:paraId="5C2392B3" w14:textId="77777777"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14:paraId="5BBFC7B9" w14:textId="77777777"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14:paraId="675DF738" w14:textId="77777777"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В случае</w:t>
      </w:r>
      <w:proofErr w:type="gramStart"/>
      <w:r w:rsidR="007C3C88" w:rsidRPr="001C001D">
        <w:rPr>
          <w:rFonts w:ascii="Times New Roman" w:hAnsi="Times New Roman" w:cs="Times New Roman"/>
          <w:color w:val="000000"/>
          <w:sz w:val="28"/>
          <w:szCs w:val="28"/>
          <w:bdr w:val="none" w:sz="0" w:space="0" w:color="auto" w:frame="1"/>
          <w:lang w:eastAsia="uk-UA"/>
        </w:rPr>
        <w:t>,</w:t>
      </w:r>
      <w:proofErr w:type="gramEnd"/>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14:paraId="1AE21895" w14:textId="77777777"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14:paraId="6ED5BB8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84"/>
      <w:r w:rsidRPr="001C001D">
        <w:rPr>
          <w:b/>
          <w:bCs/>
          <w:sz w:val="28"/>
          <w:szCs w:val="28"/>
        </w:rPr>
        <w:t xml:space="preserve"> </w:t>
      </w:r>
    </w:p>
    <w:p w14:paraId="188935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14:paraId="62E8167A" w14:textId="77777777" w:rsidR="00545EF9" w:rsidRPr="001C001D" w:rsidRDefault="00545EF9" w:rsidP="006811D0">
      <w:pPr>
        <w:spacing w:after="360" w:line="276" w:lineRule="auto"/>
        <w:ind w:firstLine="709"/>
        <w:jc w:val="both"/>
        <w:rPr>
          <w:sz w:val="28"/>
          <w:szCs w:val="28"/>
        </w:rPr>
      </w:pPr>
      <w:bookmarkStart w:id="185" w:name="_Ref400030122"/>
      <w:r w:rsidRPr="001C001D">
        <w:rPr>
          <w:sz w:val="28"/>
          <w:szCs w:val="28"/>
        </w:rPr>
        <w:lastRenderedPageBreak/>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85"/>
    </w:p>
    <w:p w14:paraId="7CB326AD" w14:textId="77777777"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14:paraId="7FDFAB50" w14:textId="77777777"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14:paraId="42BC0EA1" w14:textId="77777777"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14:paraId="438A05FD" w14:textId="77777777"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14:paraId="21148A09" w14:textId="77777777"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14:paraId="2C004DEB" w14:textId="77777777"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14:paraId="22B9F143" w14:textId="77777777"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14:paraId="5269565B" w14:textId="77777777" w:rsidR="00545EF9"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14:paraId="2E22B1AF" w14:textId="77777777" w:rsidR="000F67D5" w:rsidRPr="000F67D5" w:rsidRDefault="000F67D5" w:rsidP="000F67D5">
      <w:pPr>
        <w:spacing w:after="360" w:line="276" w:lineRule="auto"/>
        <w:ind w:firstLine="709"/>
        <w:jc w:val="both"/>
        <w:rPr>
          <w:bCs/>
          <w:sz w:val="28"/>
          <w:szCs w:val="28"/>
        </w:rPr>
      </w:pPr>
      <w:r w:rsidRPr="000F67D5">
        <w:rPr>
          <w:bCs/>
          <w:sz w:val="28"/>
          <w:szCs w:val="28"/>
        </w:rPr>
        <w:t>и) государственная социальная помощь инвалидам, состоящим на учете в управлении труда и социальной защиты населения.</w:t>
      </w:r>
    </w:p>
    <w:p w14:paraId="04074B23" w14:textId="77777777" w:rsidR="000F67D5" w:rsidRDefault="008F661E" w:rsidP="000F67D5">
      <w:pPr>
        <w:spacing w:after="360" w:line="276" w:lineRule="auto"/>
        <w:ind w:firstLine="709"/>
        <w:jc w:val="both"/>
        <w:rPr>
          <w:bCs/>
          <w:i/>
          <w:color w:val="0000FF"/>
          <w:sz w:val="28"/>
          <w:szCs w:val="28"/>
          <w:u w:val="single"/>
        </w:rPr>
      </w:pPr>
      <w:hyperlink r:id="rId421" w:history="1">
        <w:r w:rsidR="000F67D5" w:rsidRPr="000F67D5">
          <w:rPr>
            <w:bCs/>
            <w:i/>
            <w:color w:val="0000FF"/>
            <w:sz w:val="28"/>
            <w:szCs w:val="28"/>
            <w:u w:val="single"/>
          </w:rPr>
          <w:t>(Подпункт «и» пункта 123.1.1  статьи 123 введен Законом от 03.08.2018 № 247-</w:t>
        </w:r>
        <w:r w:rsidR="000F67D5" w:rsidRPr="000F67D5">
          <w:rPr>
            <w:bCs/>
            <w:i/>
            <w:color w:val="0000FF"/>
            <w:sz w:val="28"/>
            <w:szCs w:val="28"/>
            <w:u w:val="single"/>
            <w:lang w:val="en-US"/>
          </w:rPr>
          <w:t>I</w:t>
        </w:r>
        <w:r w:rsidR="000F67D5" w:rsidRPr="000F67D5">
          <w:rPr>
            <w:bCs/>
            <w:i/>
            <w:color w:val="0000FF"/>
            <w:sz w:val="28"/>
            <w:szCs w:val="28"/>
            <w:u w:val="single"/>
          </w:rPr>
          <w:t>НС)</w:t>
        </w:r>
      </w:hyperlink>
    </w:p>
    <w:p w14:paraId="26DA38E9" w14:textId="77777777" w:rsidR="00190D3B" w:rsidRPr="00190D3B" w:rsidRDefault="00190D3B" w:rsidP="00190D3B">
      <w:pPr>
        <w:spacing w:after="360" w:line="276" w:lineRule="auto"/>
        <w:ind w:firstLine="709"/>
        <w:jc w:val="both"/>
        <w:rPr>
          <w:sz w:val="28"/>
          <w:szCs w:val="28"/>
        </w:rPr>
      </w:pPr>
      <w:r w:rsidRPr="00190D3B">
        <w:rPr>
          <w:sz w:val="28"/>
          <w:szCs w:val="28"/>
        </w:rPr>
        <w:t>123.1.1</w:t>
      </w:r>
      <w:r w:rsidRPr="00190D3B">
        <w:rPr>
          <w:sz w:val="28"/>
          <w:szCs w:val="28"/>
          <w:vertAlign w:val="superscript"/>
        </w:rPr>
        <w:t>1</w:t>
      </w:r>
      <w:r w:rsidRPr="00190D3B">
        <w:rPr>
          <w:sz w:val="28"/>
          <w:szCs w:val="28"/>
        </w:rPr>
        <w:t>. страховых выплат, полученных по договорам обязательного страхования, осуществляемого в порядке, установленном законодательством Донецкой Народной Республики (за исключением выплат пособий по временной нетрудоспособности);</w:t>
      </w:r>
    </w:p>
    <w:p w14:paraId="1CC60928" w14:textId="77777777" w:rsidR="00190D3B" w:rsidRDefault="008F661E" w:rsidP="00190D3B">
      <w:pPr>
        <w:spacing w:after="360" w:line="276" w:lineRule="auto"/>
        <w:ind w:firstLine="709"/>
        <w:jc w:val="both"/>
        <w:rPr>
          <w:i/>
          <w:color w:val="0000FF"/>
          <w:sz w:val="28"/>
          <w:szCs w:val="28"/>
          <w:u w:val="single"/>
          <w:lang w:eastAsia="en-US"/>
        </w:rPr>
      </w:pPr>
      <w:hyperlink r:id="rId422"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1</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7459F415" w14:textId="77777777" w:rsidR="00190D3B" w:rsidRPr="00190D3B" w:rsidRDefault="00190D3B" w:rsidP="00190D3B">
      <w:pPr>
        <w:spacing w:after="360" w:line="276" w:lineRule="auto"/>
        <w:ind w:firstLine="709"/>
        <w:jc w:val="both"/>
        <w:rPr>
          <w:sz w:val="28"/>
          <w:szCs w:val="28"/>
        </w:rPr>
      </w:pPr>
      <w:r w:rsidRPr="00190D3B">
        <w:rPr>
          <w:sz w:val="28"/>
          <w:szCs w:val="28"/>
        </w:rPr>
        <w:lastRenderedPageBreak/>
        <w:t>123.1.1</w:t>
      </w:r>
      <w:r w:rsidRPr="00190D3B">
        <w:rPr>
          <w:sz w:val="28"/>
          <w:szCs w:val="28"/>
          <w:vertAlign w:val="superscript"/>
        </w:rPr>
        <w:t>2</w:t>
      </w:r>
      <w:r w:rsidRPr="00190D3B">
        <w:rPr>
          <w:sz w:val="28"/>
          <w:szCs w:val="28"/>
        </w:rPr>
        <w:t xml:space="preserve">. компенсационных выплат, полученных в порядке и на условиях, предусмотренных </w:t>
      </w:r>
      <w:hyperlink r:id="rId423" w:history="1">
        <w:r w:rsidRPr="00190D3B">
          <w:rPr>
            <w:color w:val="0000FF"/>
            <w:sz w:val="28"/>
            <w:szCs w:val="28"/>
            <w:u w:val="single"/>
          </w:rPr>
          <w:t xml:space="preserve">Законом Донецкой Народной Республики </w:t>
        </w:r>
        <w:r w:rsidRPr="00190D3B">
          <w:rPr>
            <w:color w:val="0000FF"/>
            <w:sz w:val="28"/>
            <w:szCs w:val="28"/>
            <w:u w:val="single"/>
          </w:rPr>
          <w:br/>
          <w:t xml:space="preserve">от 24 мая 2019 года № </w:t>
        </w:r>
        <w:r w:rsidRPr="00190D3B">
          <w:rPr>
            <w:color w:val="0000FF"/>
            <w:sz w:val="28"/>
            <w:szCs w:val="28"/>
            <w:u w:val="single"/>
            <w:lang w:bidi="en-US"/>
          </w:rPr>
          <w:t>37-</w:t>
        </w:r>
        <w:r w:rsidRPr="00190D3B">
          <w:rPr>
            <w:color w:val="0000FF"/>
            <w:sz w:val="28"/>
            <w:szCs w:val="28"/>
            <w:u w:val="single"/>
            <w:lang w:val="en-US" w:bidi="en-US"/>
          </w:rPr>
          <w:t>IIHC</w:t>
        </w:r>
        <w:r w:rsidRPr="00190D3B">
          <w:rPr>
            <w:color w:val="0000FF"/>
            <w:sz w:val="28"/>
            <w:szCs w:val="28"/>
            <w:u w:val="single"/>
            <w:lang w:bidi="en-US"/>
          </w:rPr>
          <w:t xml:space="preserve"> </w:t>
        </w:r>
        <w:r w:rsidRPr="00190D3B">
          <w:rPr>
            <w:color w:val="0000FF"/>
            <w:sz w:val="28"/>
            <w:szCs w:val="28"/>
            <w:u w:val="single"/>
          </w:rPr>
          <w:t>«Об обязательном страховании гражданской ответственности владельцев транспортных средств»</w:t>
        </w:r>
      </w:hyperlink>
      <w:r w:rsidRPr="00190D3B">
        <w:rPr>
          <w:sz w:val="28"/>
          <w:szCs w:val="28"/>
        </w:rPr>
        <w:t>;</w:t>
      </w:r>
    </w:p>
    <w:p w14:paraId="39F5BE71" w14:textId="77777777" w:rsidR="00190D3B" w:rsidRPr="001C001D" w:rsidRDefault="008F661E" w:rsidP="00190D3B">
      <w:pPr>
        <w:spacing w:after="360" w:line="276" w:lineRule="auto"/>
        <w:ind w:firstLine="709"/>
        <w:jc w:val="both"/>
        <w:rPr>
          <w:sz w:val="28"/>
          <w:szCs w:val="28"/>
        </w:rPr>
      </w:pPr>
      <w:hyperlink r:id="rId424" w:history="1">
        <w:r w:rsidR="00190D3B" w:rsidRPr="00190D3B">
          <w:rPr>
            <w:i/>
            <w:color w:val="0000FF"/>
            <w:sz w:val="28"/>
            <w:szCs w:val="28"/>
            <w:u w:val="single"/>
            <w:lang w:eastAsia="en-US"/>
          </w:rPr>
          <w:t>(Подпункт 123.1.1</w:t>
        </w:r>
        <w:r w:rsidR="00190D3B" w:rsidRPr="00190D3B">
          <w:rPr>
            <w:i/>
            <w:color w:val="0000FF"/>
            <w:sz w:val="28"/>
            <w:szCs w:val="28"/>
            <w:u w:val="single"/>
            <w:vertAlign w:val="superscript"/>
            <w:lang w:eastAsia="en-US"/>
          </w:rPr>
          <w:t>2</w:t>
        </w:r>
        <w:r w:rsidR="00190D3B" w:rsidRPr="00190D3B">
          <w:rPr>
            <w:i/>
            <w:color w:val="0000FF"/>
            <w:sz w:val="28"/>
            <w:szCs w:val="28"/>
            <w:u w:val="single"/>
            <w:lang w:eastAsia="en-US"/>
          </w:rPr>
          <w:t xml:space="preserve"> пункта 123.1 статьи 123 введен Законом от 24.04.2020 № 136-</w:t>
        </w:r>
        <w:r w:rsidR="00190D3B" w:rsidRPr="00190D3B">
          <w:rPr>
            <w:i/>
            <w:color w:val="0000FF"/>
            <w:sz w:val="28"/>
            <w:szCs w:val="28"/>
            <w:u w:val="single"/>
            <w:lang w:val="en-US" w:eastAsia="en-US"/>
          </w:rPr>
          <w:t>II</w:t>
        </w:r>
        <w:r w:rsidR="00190D3B" w:rsidRPr="00190D3B">
          <w:rPr>
            <w:i/>
            <w:color w:val="0000FF"/>
            <w:sz w:val="28"/>
            <w:szCs w:val="28"/>
            <w:u w:val="single"/>
            <w:lang w:eastAsia="en-US"/>
          </w:rPr>
          <w:t>НС)</w:t>
        </w:r>
      </w:hyperlink>
    </w:p>
    <w:p w14:paraId="2397D5C9" w14:textId="77777777" w:rsidR="00645F40" w:rsidRPr="00645F40" w:rsidRDefault="00645F40" w:rsidP="00645F40">
      <w:pPr>
        <w:spacing w:after="360" w:line="276" w:lineRule="auto"/>
        <w:ind w:firstLine="709"/>
        <w:jc w:val="both"/>
        <w:rPr>
          <w:bCs/>
          <w:sz w:val="28"/>
          <w:szCs w:val="28"/>
        </w:rPr>
      </w:pPr>
      <w:proofErr w:type="gramStart"/>
      <w:r w:rsidRPr="00645F40">
        <w:rPr>
          <w:bCs/>
          <w:sz w:val="28"/>
          <w:szCs w:val="28"/>
        </w:rPr>
        <w:t>123.1.2. полученные в качестве наследства или подарка от лиц первой степени родства (родителей, детей, супругов), кроме тех, которые указаны в подпункте 122.3.2 пункта 122.3 статьи 122 настоящего Закона, а также полученные в качестве наследства или подарка от лиц не первой степени родства, юридических лиц, физических лиц − предпринимателей – в сумме, не превышающей 4 000 российских рублей;</w:t>
      </w:r>
      <w:proofErr w:type="gramEnd"/>
    </w:p>
    <w:p w14:paraId="12F1469B" w14:textId="77777777" w:rsidR="00545EF9" w:rsidRPr="001C001D" w:rsidRDefault="008F661E" w:rsidP="00645F40">
      <w:pPr>
        <w:spacing w:after="360" w:line="276" w:lineRule="auto"/>
        <w:ind w:firstLine="709"/>
        <w:jc w:val="both"/>
        <w:rPr>
          <w:sz w:val="28"/>
          <w:szCs w:val="28"/>
        </w:rPr>
      </w:pPr>
      <w:hyperlink r:id="rId425" w:history="1">
        <w:r w:rsidR="00645F40" w:rsidRPr="00645F40">
          <w:rPr>
            <w:bCs/>
            <w:i/>
            <w:color w:val="0000FF"/>
            <w:sz w:val="28"/>
            <w:szCs w:val="28"/>
            <w:u w:val="single"/>
          </w:rPr>
          <w:t>(Подпункт 123.1.2 пункта 123.1  статьи 123 изложен в новой редакции в соответствии с Законом от 03.08.2018 № 247-</w:t>
        </w:r>
        <w:r w:rsidR="00645F40" w:rsidRPr="00645F40">
          <w:rPr>
            <w:bCs/>
            <w:i/>
            <w:color w:val="0000FF"/>
            <w:sz w:val="28"/>
            <w:szCs w:val="28"/>
            <w:u w:val="single"/>
            <w:lang w:val="en-US"/>
          </w:rPr>
          <w:t>I</w:t>
        </w:r>
        <w:r w:rsidR="00645F40" w:rsidRPr="00645F40">
          <w:rPr>
            <w:bCs/>
            <w:i/>
            <w:color w:val="0000FF"/>
            <w:sz w:val="28"/>
            <w:szCs w:val="28"/>
            <w:u w:val="single"/>
          </w:rPr>
          <w:t>НС)</w:t>
        </w:r>
      </w:hyperlink>
    </w:p>
    <w:p w14:paraId="4D2E5FD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14:paraId="071F3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14:paraId="53CF58C9" w14:textId="77777777" w:rsidR="0080723D" w:rsidRPr="0080723D" w:rsidRDefault="0080723D" w:rsidP="0080723D">
      <w:pPr>
        <w:spacing w:after="360" w:line="276" w:lineRule="auto"/>
        <w:ind w:firstLine="709"/>
        <w:jc w:val="both"/>
        <w:rPr>
          <w:bCs/>
          <w:sz w:val="28"/>
          <w:szCs w:val="28"/>
        </w:rPr>
      </w:pPr>
      <w:r w:rsidRPr="0080723D">
        <w:rPr>
          <w:bCs/>
          <w:sz w:val="28"/>
          <w:szCs w:val="28"/>
        </w:rPr>
        <w:t>123.1.5. от продажи одной из единиц собственного транспорта, а именно: легкового автомобиля, мотоцикла, мотороллера, скутера, но не более одного раза в год.</w:t>
      </w:r>
    </w:p>
    <w:p w14:paraId="548DF979" w14:textId="77777777" w:rsidR="00545EF9" w:rsidRPr="001C001D" w:rsidRDefault="008F661E" w:rsidP="0080723D">
      <w:pPr>
        <w:spacing w:after="360" w:line="276" w:lineRule="auto"/>
        <w:ind w:firstLine="709"/>
        <w:jc w:val="both"/>
        <w:rPr>
          <w:sz w:val="28"/>
          <w:szCs w:val="28"/>
        </w:rPr>
      </w:pPr>
      <w:hyperlink r:id="rId426" w:history="1">
        <w:r w:rsidR="0080723D" w:rsidRPr="0080723D">
          <w:rPr>
            <w:bCs/>
            <w:i/>
            <w:color w:val="0000FF"/>
            <w:sz w:val="28"/>
            <w:szCs w:val="28"/>
            <w:u w:val="single"/>
          </w:rPr>
          <w:t>(Подпункт 123.1.5 пункта 123.1 статьи 123 изложен в новой редакции в соответствии с Законом от 03.08.2018 № 247-</w:t>
        </w:r>
        <w:r w:rsidR="0080723D" w:rsidRPr="0080723D">
          <w:rPr>
            <w:bCs/>
            <w:i/>
            <w:color w:val="0000FF"/>
            <w:sz w:val="28"/>
            <w:szCs w:val="28"/>
            <w:u w:val="single"/>
            <w:lang w:val="en-US"/>
          </w:rPr>
          <w:t>I</w:t>
        </w:r>
        <w:r w:rsidR="0080723D" w:rsidRPr="0080723D">
          <w:rPr>
            <w:bCs/>
            <w:i/>
            <w:color w:val="0000FF"/>
            <w:sz w:val="28"/>
            <w:szCs w:val="28"/>
            <w:u w:val="single"/>
          </w:rPr>
          <w:t>НС)</w:t>
        </w:r>
      </w:hyperlink>
    </w:p>
    <w:p w14:paraId="65A88AB8"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w:t>
      </w:r>
      <w:proofErr w:type="gramEnd"/>
      <w:r w:rsidRPr="001C001D">
        <w:rPr>
          <w:sz w:val="28"/>
          <w:szCs w:val="28"/>
        </w:rPr>
        <w:t xml:space="preserve"> меньше 25 процентов суммы общих затрат по оплате труда, которые относятся в состав затрат в соответствии с правилами налогообложения налогом на прибыль. </w:t>
      </w:r>
      <w:proofErr w:type="gramStart"/>
      <w:r w:rsidRPr="001C001D">
        <w:rPr>
          <w:sz w:val="28"/>
          <w:szCs w:val="28"/>
        </w:rPr>
        <w:t xml:space="preserve">Порядок регистрации и получения вышеуказанной льготы предприятиями, </w:t>
      </w:r>
      <w:r w:rsidRPr="001C001D">
        <w:rPr>
          <w:sz w:val="28"/>
          <w:szCs w:val="28"/>
        </w:rPr>
        <w:lastRenderedPageBreak/>
        <w:t xml:space="preserve">основанными общественными организациями инвалидов и союзами общественных организаций инвалидов устанавливается </w:t>
      </w:r>
      <w:r w:rsidR="001D4391">
        <w:rPr>
          <w:sz w:val="28"/>
          <w:szCs w:val="28"/>
        </w:rPr>
        <w:t>Правительством</w:t>
      </w:r>
      <w:r w:rsidRPr="001C001D">
        <w:rPr>
          <w:sz w:val="28"/>
          <w:szCs w:val="28"/>
        </w:rPr>
        <w:t xml:space="preserve"> Донецкой Народной Республики или Главой Донецкой Народной Республики;</w:t>
      </w:r>
      <w:proofErr w:type="gramEnd"/>
    </w:p>
    <w:p w14:paraId="0DDEA70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14:paraId="31BAD73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14:paraId="67DF35BD"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не менее чем 15 лет для мужчин и не менее чем 12 лет 6 месяцев для женщин;</w:t>
      </w:r>
      <w:proofErr w:type="gramEnd"/>
      <w:r w:rsidRPr="001C001D">
        <w:rPr>
          <w:sz w:val="28"/>
          <w:szCs w:val="28"/>
        </w:rPr>
        <w:t xml:space="preserve">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14:paraId="791D8EE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7E009F7D" w14:textId="77777777" w:rsidR="00545EF9" w:rsidRDefault="00545EF9" w:rsidP="006811D0">
      <w:pPr>
        <w:spacing w:after="360" w:line="276" w:lineRule="auto"/>
        <w:ind w:firstLine="709"/>
        <w:jc w:val="both"/>
        <w:rPr>
          <w:sz w:val="28"/>
          <w:szCs w:val="28"/>
        </w:rPr>
      </w:pPr>
      <w:proofErr w:type="gramStart"/>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roofErr w:type="gramEnd"/>
    </w:p>
    <w:p w14:paraId="78F3819B" w14:textId="77777777" w:rsidR="00B848FE" w:rsidRPr="00B848FE" w:rsidRDefault="00B848FE" w:rsidP="00B848FE">
      <w:pPr>
        <w:spacing w:after="360" w:line="276" w:lineRule="auto"/>
        <w:ind w:firstLine="709"/>
        <w:jc w:val="both"/>
        <w:rPr>
          <w:bCs/>
          <w:sz w:val="28"/>
          <w:szCs w:val="28"/>
        </w:rPr>
      </w:pPr>
      <w:r w:rsidRPr="00B848FE">
        <w:rPr>
          <w:bCs/>
          <w:sz w:val="28"/>
          <w:szCs w:val="28"/>
        </w:rPr>
        <w:t>д)</w:t>
      </w:r>
      <w:r w:rsidRPr="00B848FE">
        <w:rPr>
          <w:bCs/>
          <w:sz w:val="28"/>
          <w:szCs w:val="28"/>
          <w:lang w:val="en-US"/>
        </w:rPr>
        <w:t> </w:t>
      </w:r>
      <w:r w:rsidRPr="00B848FE">
        <w:rPr>
          <w:bCs/>
          <w:sz w:val="28"/>
          <w:szCs w:val="28"/>
        </w:rPr>
        <w:t xml:space="preserve">иным категориям лиц, установленным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30C0199C" w14:textId="77777777" w:rsidR="00B848FE" w:rsidRPr="001C001D" w:rsidRDefault="008F661E" w:rsidP="00B848FE">
      <w:pPr>
        <w:spacing w:after="360" w:line="276" w:lineRule="auto"/>
        <w:ind w:firstLine="709"/>
        <w:jc w:val="both"/>
        <w:rPr>
          <w:sz w:val="28"/>
          <w:szCs w:val="28"/>
        </w:rPr>
      </w:pPr>
      <w:hyperlink r:id="rId427" w:history="1">
        <w:r w:rsidR="00B848FE" w:rsidRPr="00B848FE">
          <w:rPr>
            <w:bCs/>
            <w:i/>
            <w:color w:val="0000FF"/>
            <w:sz w:val="28"/>
            <w:szCs w:val="28"/>
            <w:u w:val="single"/>
          </w:rPr>
          <w:t>(Подпункт «д» пункта 123.1.7 статьи 123 введен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54A34AB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14:paraId="17762E8B"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14:paraId="2BE438BA" w14:textId="77777777" w:rsidR="00381031" w:rsidRPr="00381031" w:rsidRDefault="00381031" w:rsidP="00381031">
      <w:pPr>
        <w:spacing w:after="360" w:line="276" w:lineRule="auto"/>
        <w:ind w:firstLine="709"/>
        <w:jc w:val="both"/>
        <w:rPr>
          <w:bCs/>
          <w:sz w:val="28"/>
          <w:szCs w:val="28"/>
        </w:rPr>
      </w:pPr>
      <w:proofErr w:type="gramStart"/>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roofErr w:type="gramEnd"/>
    </w:p>
    <w:p w14:paraId="6D61142E" w14:textId="77777777" w:rsidR="00381031" w:rsidRDefault="008F661E" w:rsidP="00381031">
      <w:pPr>
        <w:spacing w:line="276" w:lineRule="auto"/>
        <w:ind w:firstLine="709"/>
        <w:jc w:val="both"/>
        <w:rPr>
          <w:i/>
          <w:color w:val="0000FF" w:themeColor="hyperlink"/>
          <w:sz w:val="28"/>
          <w:szCs w:val="28"/>
          <w:u w:val="single"/>
        </w:rPr>
      </w:pPr>
      <w:hyperlink r:id="rId428"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14:paraId="40501608" w14:textId="77777777" w:rsidR="00B848FE" w:rsidRDefault="00B848FE" w:rsidP="00381031">
      <w:pPr>
        <w:spacing w:line="276" w:lineRule="auto"/>
        <w:ind w:firstLine="709"/>
        <w:jc w:val="both"/>
        <w:rPr>
          <w:i/>
          <w:color w:val="0000FF" w:themeColor="hyperlink"/>
          <w:sz w:val="28"/>
          <w:szCs w:val="28"/>
          <w:u w:val="single"/>
        </w:rPr>
      </w:pPr>
    </w:p>
    <w:p w14:paraId="5B6A0B58" w14:textId="77777777" w:rsidR="00B848FE" w:rsidRPr="00B848FE" w:rsidRDefault="00B848FE" w:rsidP="00B848FE">
      <w:pPr>
        <w:spacing w:after="360" w:line="276" w:lineRule="auto"/>
        <w:ind w:firstLine="709"/>
        <w:jc w:val="both"/>
        <w:rPr>
          <w:bCs/>
          <w:sz w:val="28"/>
          <w:szCs w:val="28"/>
        </w:rPr>
      </w:pPr>
      <w:r w:rsidRPr="00B848FE">
        <w:rPr>
          <w:bCs/>
          <w:sz w:val="28"/>
          <w:szCs w:val="28"/>
        </w:rPr>
        <w:t>123.1.10. ежегодного разового государственного пособия, которое предоставляется ветеранам Великой Отечественной войны;</w:t>
      </w:r>
    </w:p>
    <w:p w14:paraId="0E421207" w14:textId="6BBA72C5" w:rsidR="00B848FE" w:rsidRDefault="00B848FE" w:rsidP="00B848FE">
      <w:pPr>
        <w:spacing w:after="360" w:line="276" w:lineRule="auto"/>
        <w:ind w:firstLine="709"/>
        <w:jc w:val="both"/>
        <w:rPr>
          <w:bCs/>
          <w:sz w:val="28"/>
          <w:szCs w:val="28"/>
        </w:rPr>
      </w:pPr>
      <w:proofErr w:type="gramStart"/>
      <w:r w:rsidRPr="00B848FE">
        <w:rPr>
          <w:bCs/>
          <w:sz w:val="28"/>
          <w:szCs w:val="28"/>
        </w:rPr>
        <w:t>123.1.11. денежной помощи, предоставляемой согласно законодательству</w:t>
      </w:r>
      <w:r w:rsidR="00521E0E" w:rsidRPr="00521E0E">
        <w:rPr>
          <w:rFonts w:eastAsiaTheme="minorHAnsi"/>
          <w:color w:val="0A0A0A"/>
          <w:lang w:eastAsia="en-US"/>
        </w:rPr>
        <w:t xml:space="preserve"> </w:t>
      </w:r>
      <w:r w:rsidR="00521E0E" w:rsidRPr="00521E0E">
        <w:rPr>
          <w:bCs/>
          <w:sz w:val="28"/>
          <w:szCs w:val="28"/>
        </w:rPr>
        <w:t>членам семей военнослужащих и гражданского персонала Вооруженных Сил Донецкой Народной Республики, военнослужащим или лицам начальствующего и рядового состава органов внутренних дел</w:t>
      </w:r>
      <w:r w:rsidRPr="00B848FE">
        <w:rPr>
          <w:bCs/>
          <w:sz w:val="28"/>
          <w:szCs w:val="28"/>
        </w:rPr>
        <w:t>, органов и подразделений гражданской защиты, Государственной уголовно-исполнительной службы Донецкой Народной Республики, Государственной службы специальной связи и защиты информации Донецкой Народной Республики, которые погибли (без вести пропали) или умерли при исполнении служебных обязанностей;</w:t>
      </w:r>
      <w:proofErr w:type="gramEnd"/>
    </w:p>
    <w:p w14:paraId="0213AE9F" w14:textId="3E92AFFF" w:rsidR="00521E0E" w:rsidRPr="00521E0E" w:rsidRDefault="008F661E" w:rsidP="00521E0E">
      <w:pPr>
        <w:spacing w:after="360" w:line="276" w:lineRule="auto"/>
        <w:ind w:firstLine="709"/>
        <w:jc w:val="both"/>
        <w:rPr>
          <w:bCs/>
          <w:i/>
          <w:iCs/>
          <w:sz w:val="28"/>
          <w:szCs w:val="28"/>
        </w:rPr>
      </w:pPr>
      <w:hyperlink r:id="rId429" w:history="1">
        <w:r w:rsidR="00521E0E" w:rsidRPr="00521E0E">
          <w:rPr>
            <w:rStyle w:val="ab"/>
            <w:bCs/>
            <w:i/>
            <w:iCs/>
            <w:sz w:val="28"/>
            <w:szCs w:val="28"/>
          </w:rPr>
          <w:t xml:space="preserve">(Подпункт 123.1.11 </w:t>
        </w:r>
        <w:bookmarkStart w:id="186" w:name="_Hlk57907416"/>
        <w:r w:rsidR="00521E0E" w:rsidRPr="00521E0E">
          <w:rPr>
            <w:rStyle w:val="ab"/>
            <w:bCs/>
            <w:i/>
            <w:iCs/>
            <w:sz w:val="28"/>
            <w:szCs w:val="28"/>
          </w:rPr>
          <w:t xml:space="preserve">пункта 123.1 статьи 123 </w:t>
        </w:r>
        <w:bookmarkEnd w:id="186"/>
        <w:r w:rsidR="00521E0E" w:rsidRPr="00521E0E">
          <w:rPr>
            <w:rStyle w:val="ab"/>
            <w:bCs/>
            <w:i/>
            <w:iCs/>
            <w:sz w:val="28"/>
            <w:szCs w:val="28"/>
          </w:rPr>
          <w:t>с изменениями, внесенными в соответствии с Законом от 20.11.2020 № 216-IIНС)</w:t>
        </w:r>
      </w:hyperlink>
    </w:p>
    <w:p w14:paraId="17BA4EF7" w14:textId="198D87FE" w:rsidR="00B848FE" w:rsidRDefault="00B848FE" w:rsidP="00B848FE">
      <w:pPr>
        <w:spacing w:after="360" w:line="276" w:lineRule="auto"/>
        <w:ind w:firstLine="709"/>
        <w:jc w:val="both"/>
        <w:rPr>
          <w:bCs/>
          <w:sz w:val="28"/>
          <w:szCs w:val="28"/>
        </w:rPr>
      </w:pPr>
      <w:r w:rsidRPr="00B848FE">
        <w:rPr>
          <w:bCs/>
          <w:sz w:val="28"/>
          <w:szCs w:val="28"/>
        </w:rPr>
        <w:t xml:space="preserve">123.1.12. денежного или имущественного содержания либо обеспечения военнослужащих срочной службы (в том числе лиц, проходящих альтернативную службу), предусмотренные законом, которые выплачиваются из бюджета или бюджетным учреждением; </w:t>
      </w:r>
    </w:p>
    <w:p w14:paraId="15274DFD" w14:textId="77777777" w:rsidR="00521E0E" w:rsidRPr="00521E0E" w:rsidRDefault="00521E0E" w:rsidP="00521E0E">
      <w:pPr>
        <w:spacing w:after="360" w:line="276" w:lineRule="auto"/>
        <w:ind w:firstLine="709"/>
        <w:jc w:val="both"/>
        <w:rPr>
          <w:bCs/>
          <w:sz w:val="28"/>
          <w:szCs w:val="28"/>
        </w:rPr>
      </w:pPr>
      <w:r w:rsidRPr="00521E0E">
        <w:rPr>
          <w:bCs/>
          <w:sz w:val="28"/>
          <w:szCs w:val="28"/>
        </w:rPr>
        <w:lastRenderedPageBreak/>
        <w:t>123.1.12</w:t>
      </w:r>
      <w:r w:rsidRPr="00521E0E">
        <w:rPr>
          <w:bCs/>
          <w:sz w:val="28"/>
          <w:szCs w:val="28"/>
          <w:vertAlign w:val="superscript"/>
        </w:rPr>
        <w:t>1</w:t>
      </w:r>
      <w:r w:rsidRPr="00521E0E">
        <w:rPr>
          <w:bCs/>
          <w:sz w:val="28"/>
          <w:szCs w:val="28"/>
        </w:rPr>
        <w:t xml:space="preserve">. денежного или имущественного содержания либо обеспечения военнослужащих и лиц гражданского </w:t>
      </w:r>
      <w:proofErr w:type="gramStart"/>
      <w:r w:rsidRPr="00521E0E">
        <w:rPr>
          <w:bCs/>
          <w:sz w:val="28"/>
          <w:szCs w:val="28"/>
        </w:rPr>
        <w:t>персонала</w:t>
      </w:r>
      <w:proofErr w:type="gramEnd"/>
      <w:r w:rsidRPr="00521E0E">
        <w:rPr>
          <w:bCs/>
          <w:sz w:val="28"/>
          <w:szCs w:val="28"/>
        </w:rPr>
        <w:t xml:space="preserve"> Вооруженных Сил Донецкой Народной Республики, проходящих службу по контракту, предусмотренные законом, которые выплачиваются в виде материальной гуманитарной помощи;</w:t>
      </w:r>
    </w:p>
    <w:p w14:paraId="55083686" w14:textId="7CBF2226" w:rsidR="00521E0E" w:rsidRPr="00521E0E" w:rsidRDefault="008F661E" w:rsidP="00521E0E">
      <w:pPr>
        <w:spacing w:after="360" w:line="276" w:lineRule="auto"/>
        <w:ind w:firstLine="709"/>
        <w:jc w:val="both"/>
        <w:rPr>
          <w:bCs/>
          <w:i/>
          <w:iCs/>
          <w:sz w:val="28"/>
          <w:szCs w:val="28"/>
        </w:rPr>
      </w:pPr>
      <w:hyperlink r:id="rId430" w:history="1">
        <w:r w:rsidR="00521E0E" w:rsidRPr="00521E0E">
          <w:rPr>
            <w:rStyle w:val="ab"/>
            <w:bCs/>
            <w:i/>
            <w:iCs/>
            <w:sz w:val="28"/>
            <w:szCs w:val="28"/>
          </w:rPr>
          <w:t>(Подпункт 123.1.12</w:t>
        </w:r>
        <w:r w:rsidR="00521E0E" w:rsidRPr="00521E0E">
          <w:rPr>
            <w:rStyle w:val="ab"/>
            <w:bCs/>
            <w:i/>
            <w:iCs/>
            <w:sz w:val="28"/>
            <w:szCs w:val="28"/>
            <w:vertAlign w:val="superscript"/>
          </w:rPr>
          <w:t>1</w:t>
        </w:r>
        <w:r w:rsidR="00521E0E" w:rsidRPr="00521E0E">
          <w:rPr>
            <w:rStyle w:val="ab"/>
            <w:bCs/>
            <w:i/>
            <w:iCs/>
            <w:sz w:val="28"/>
            <w:szCs w:val="28"/>
          </w:rPr>
          <w:t xml:space="preserve"> пункта 123.1 статьи 123 введен Законом от 20.11.2020 № 216-IIНС)</w:t>
        </w:r>
      </w:hyperlink>
    </w:p>
    <w:p w14:paraId="61742AF3" w14:textId="77777777" w:rsidR="00B848FE" w:rsidRPr="00B848FE" w:rsidRDefault="00B848FE" w:rsidP="00B848FE">
      <w:pPr>
        <w:spacing w:after="360" w:line="276" w:lineRule="auto"/>
        <w:ind w:firstLine="709"/>
        <w:jc w:val="both"/>
        <w:rPr>
          <w:bCs/>
          <w:sz w:val="28"/>
          <w:szCs w:val="28"/>
        </w:rPr>
      </w:pPr>
      <w:r w:rsidRPr="00B848FE">
        <w:rPr>
          <w:bCs/>
          <w:sz w:val="28"/>
          <w:szCs w:val="28"/>
        </w:rPr>
        <w:t>123.1.13. получаемые плательщиком налога за сдачу им крови, грудного женского молока, других видов донорства, которые выплачиваются из бюджета или бюджетным учреждением;</w:t>
      </w:r>
    </w:p>
    <w:p w14:paraId="40A0A895" w14:textId="77777777" w:rsidR="00B848FE" w:rsidRPr="00B848FE" w:rsidRDefault="00B848FE" w:rsidP="00B848FE">
      <w:pPr>
        <w:spacing w:after="360" w:line="276" w:lineRule="auto"/>
        <w:ind w:firstLine="709"/>
        <w:jc w:val="both"/>
        <w:rPr>
          <w:bCs/>
          <w:sz w:val="28"/>
          <w:szCs w:val="28"/>
        </w:rPr>
      </w:pPr>
      <w:proofErr w:type="gramStart"/>
      <w:r w:rsidRPr="00B848FE">
        <w:rPr>
          <w:bCs/>
          <w:sz w:val="28"/>
          <w:szCs w:val="28"/>
        </w:rPr>
        <w:t>123.1.14. стоимости бесплатного лечебно-профилактического питания, молока или равноценных ему пищевых продуктов, газированной соленой воды, моющих и обеззараживающих средств, а также специальной одежды, специальной обуви и других средств индивидуальной защиты, которыми работодатель обеспечивает плательщика налога в соответствии с Законом Донецкой Народной Республики «Об охране труда», специальной (форменной) одежды и обуви предоставляемой работодателем во временное пользование налогоплательщику, который находится с ним в</w:t>
      </w:r>
      <w:proofErr w:type="gramEnd"/>
      <w:r w:rsidRPr="00B848FE">
        <w:rPr>
          <w:bCs/>
          <w:sz w:val="28"/>
          <w:szCs w:val="28"/>
        </w:rPr>
        <w:t xml:space="preserve"> трудовых </w:t>
      </w:r>
      <w:proofErr w:type="gramStart"/>
      <w:r w:rsidRPr="00B848FE">
        <w:rPr>
          <w:bCs/>
          <w:sz w:val="28"/>
          <w:szCs w:val="28"/>
        </w:rPr>
        <w:t>отношениях</w:t>
      </w:r>
      <w:proofErr w:type="gramEnd"/>
      <w:r w:rsidRPr="00B848FE">
        <w:rPr>
          <w:bCs/>
          <w:sz w:val="28"/>
          <w:szCs w:val="28"/>
        </w:rPr>
        <w:t>, кроме случаев, предусмотренных настоящим подпунктом.</w:t>
      </w:r>
    </w:p>
    <w:p w14:paraId="6E704314" w14:textId="77777777" w:rsidR="00B848FE" w:rsidRPr="00B848FE" w:rsidRDefault="00B848FE" w:rsidP="00B848FE">
      <w:pPr>
        <w:spacing w:after="360" w:line="276" w:lineRule="auto"/>
        <w:ind w:firstLine="709"/>
        <w:jc w:val="both"/>
        <w:rPr>
          <w:bCs/>
          <w:sz w:val="28"/>
          <w:szCs w:val="28"/>
        </w:rPr>
      </w:pPr>
      <w:r w:rsidRPr="00B848FE">
        <w:rPr>
          <w:bCs/>
          <w:sz w:val="28"/>
          <w:szCs w:val="28"/>
        </w:rPr>
        <w:t>В случае увольнения плательщика налога до наступления предельного срока использования специальной (форменной) одежды, специальной обуви и других средств индивидуальной защиты подоходный налог удерживается на общих основаниях. Обязанность по удержанию и перечислению в бюджет подоходного налога с остаточной стоимости специальной (форменной) одежды, специальной обуви и других средств индивидуальной защиты возлагается на работодателя.</w:t>
      </w:r>
    </w:p>
    <w:p w14:paraId="63CA4622" w14:textId="77777777" w:rsidR="00B848FE" w:rsidRPr="00B848FE" w:rsidRDefault="00B848FE" w:rsidP="00B848FE">
      <w:pPr>
        <w:spacing w:after="360" w:line="276" w:lineRule="auto"/>
        <w:ind w:firstLine="709"/>
        <w:jc w:val="both"/>
        <w:rPr>
          <w:bCs/>
          <w:sz w:val="28"/>
          <w:szCs w:val="28"/>
        </w:rPr>
      </w:pPr>
      <w:r w:rsidRPr="00B848FE">
        <w:rPr>
          <w:bCs/>
          <w:sz w:val="28"/>
          <w:szCs w:val="28"/>
        </w:rPr>
        <w:t xml:space="preserve">Порядок обеспечения, перечень и предельные сроки использования специальной (в том числе форменной) одежды, специальной обуви и других средств индивидуальной защиты устанавливаются </w:t>
      </w:r>
      <w:r w:rsidR="001D4391">
        <w:rPr>
          <w:bCs/>
          <w:sz w:val="28"/>
          <w:szCs w:val="28"/>
        </w:rPr>
        <w:t>Правительством</w:t>
      </w:r>
      <w:r w:rsidRPr="00B848FE">
        <w:rPr>
          <w:bCs/>
          <w:sz w:val="28"/>
          <w:szCs w:val="28"/>
        </w:rPr>
        <w:t xml:space="preserve"> Донецкой Народной Республики и (или) отраслевыми нормами бесплатной выдачи работникам специальной (форменной) одежды, специальной обуви и других средств индивидуальной защиты;</w:t>
      </w:r>
    </w:p>
    <w:p w14:paraId="61F16788" w14:textId="77777777" w:rsidR="00B848FE" w:rsidRPr="00B848FE" w:rsidRDefault="00B848FE" w:rsidP="00B848FE">
      <w:pPr>
        <w:spacing w:after="360" w:line="276" w:lineRule="auto"/>
        <w:ind w:firstLine="709"/>
        <w:jc w:val="both"/>
        <w:rPr>
          <w:bCs/>
          <w:sz w:val="28"/>
          <w:szCs w:val="28"/>
        </w:rPr>
      </w:pPr>
      <w:r w:rsidRPr="00B848FE">
        <w:rPr>
          <w:bCs/>
          <w:sz w:val="28"/>
          <w:szCs w:val="28"/>
        </w:rPr>
        <w:lastRenderedPageBreak/>
        <w:t xml:space="preserve">123.1.15. иных доходов, в соответствии с законами, нормативными правовыми актами Главы Донецкой Народной Республики или </w:t>
      </w:r>
      <w:r w:rsidR="001D4391">
        <w:rPr>
          <w:bCs/>
          <w:sz w:val="28"/>
          <w:szCs w:val="28"/>
        </w:rPr>
        <w:t>Правительства</w:t>
      </w:r>
      <w:r w:rsidRPr="00B848FE">
        <w:rPr>
          <w:bCs/>
          <w:sz w:val="28"/>
          <w:szCs w:val="28"/>
        </w:rPr>
        <w:t xml:space="preserve"> Донецкой Народной Республики.</w:t>
      </w:r>
    </w:p>
    <w:p w14:paraId="051DBCCD" w14:textId="77777777" w:rsidR="00B848FE" w:rsidRPr="00381031" w:rsidRDefault="008F661E" w:rsidP="00B848FE">
      <w:pPr>
        <w:spacing w:line="276" w:lineRule="auto"/>
        <w:ind w:firstLine="709"/>
        <w:jc w:val="both"/>
        <w:rPr>
          <w:i/>
          <w:sz w:val="28"/>
          <w:szCs w:val="28"/>
        </w:rPr>
      </w:pPr>
      <w:hyperlink r:id="rId431" w:history="1">
        <w:r w:rsidR="00B848FE" w:rsidRPr="00B848FE">
          <w:rPr>
            <w:bCs/>
            <w:i/>
            <w:color w:val="0000FF"/>
            <w:sz w:val="28"/>
            <w:szCs w:val="28"/>
            <w:u w:val="single"/>
          </w:rPr>
          <w:t xml:space="preserve">(Подпункты 123.1.10-123.1.15 пункта 123.1  статьи 123 </w:t>
        </w:r>
        <w:r w:rsidR="00B848FE">
          <w:rPr>
            <w:bCs/>
            <w:i/>
            <w:color w:val="0000FF"/>
            <w:sz w:val="28"/>
            <w:szCs w:val="28"/>
            <w:u w:val="single"/>
          </w:rPr>
          <w:t>введены</w:t>
        </w:r>
        <w:r w:rsidR="00B848FE" w:rsidRPr="00B848FE">
          <w:rPr>
            <w:bCs/>
            <w:i/>
            <w:color w:val="0000FF"/>
            <w:sz w:val="28"/>
            <w:szCs w:val="28"/>
            <w:u w:val="single"/>
          </w:rPr>
          <w:t xml:space="preserve"> Законом от 03.08.2018 № 247-</w:t>
        </w:r>
        <w:r w:rsidR="00B848FE" w:rsidRPr="00B848FE">
          <w:rPr>
            <w:bCs/>
            <w:i/>
            <w:color w:val="0000FF"/>
            <w:sz w:val="28"/>
            <w:szCs w:val="28"/>
            <w:u w:val="single"/>
            <w:lang w:val="en-US"/>
          </w:rPr>
          <w:t>I</w:t>
        </w:r>
        <w:r w:rsidR="00B848FE" w:rsidRPr="00B848FE">
          <w:rPr>
            <w:bCs/>
            <w:i/>
            <w:color w:val="0000FF"/>
            <w:sz w:val="28"/>
            <w:szCs w:val="28"/>
            <w:u w:val="single"/>
          </w:rPr>
          <w:t>НС)</w:t>
        </w:r>
      </w:hyperlink>
    </w:p>
    <w:p w14:paraId="60E0C9A1" w14:textId="77777777" w:rsidR="00381031" w:rsidRPr="001C001D" w:rsidRDefault="00381031" w:rsidP="006811D0">
      <w:pPr>
        <w:spacing w:after="360" w:line="276" w:lineRule="auto"/>
        <w:ind w:firstLine="709"/>
        <w:jc w:val="both"/>
        <w:rPr>
          <w:sz w:val="28"/>
          <w:szCs w:val="28"/>
        </w:rPr>
      </w:pPr>
    </w:p>
    <w:p w14:paraId="2AA4186E" w14:textId="77777777" w:rsidR="00545EF9" w:rsidRDefault="00552792" w:rsidP="00D50153">
      <w:pPr>
        <w:pStyle w:val="af0"/>
        <w:spacing w:after="360" w:line="276" w:lineRule="auto"/>
        <w:ind w:firstLine="709"/>
        <w:jc w:val="both"/>
        <w:rPr>
          <w:rFonts w:ascii="Times New Roman" w:hAnsi="Times New Roman"/>
          <w:bCs/>
          <w:i/>
          <w:color w:val="0000FF"/>
          <w:sz w:val="28"/>
          <w:szCs w:val="28"/>
          <w:u w:val="single"/>
        </w:rPr>
      </w:pPr>
      <w:r w:rsidRPr="00704606">
        <w:rPr>
          <w:rFonts w:ascii="Times New Roman" w:hAnsi="Times New Roman"/>
          <w:bCs/>
          <w:i/>
          <w:sz w:val="28"/>
          <w:szCs w:val="28"/>
        </w:rPr>
        <w:t xml:space="preserve">(Статья 124 с изменениями, внесенными Законами </w:t>
      </w:r>
      <w:hyperlink r:id="rId432" w:history="1">
        <w:r w:rsidRPr="00EF3437">
          <w:rPr>
            <w:rStyle w:val="ab"/>
            <w:rFonts w:ascii="Times New Roman" w:hAnsi="Times New Roman"/>
            <w:bCs/>
            <w:i/>
            <w:sz w:val="28"/>
            <w:szCs w:val="28"/>
          </w:rPr>
          <w:t>от 30.04.2016 № 131-</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w:t>
      </w:r>
      <w:hyperlink r:id="rId433" w:history="1">
        <w:r w:rsidRPr="00EF3437">
          <w:rPr>
            <w:rStyle w:val="ab"/>
            <w:rFonts w:ascii="Times New Roman" w:hAnsi="Times New Roman"/>
            <w:bCs/>
            <w:i/>
            <w:sz w:val="28"/>
            <w:szCs w:val="28"/>
          </w:rPr>
          <w:t>от 03.08.2018 № 247-</w:t>
        </w:r>
        <w:r w:rsidRPr="00EF3437">
          <w:rPr>
            <w:rStyle w:val="ab"/>
            <w:rFonts w:ascii="Times New Roman" w:hAnsi="Times New Roman"/>
            <w:bCs/>
            <w:i/>
            <w:sz w:val="28"/>
            <w:szCs w:val="28"/>
            <w:lang w:val="en-US"/>
          </w:rPr>
          <w:t>I</w:t>
        </w:r>
        <w:r w:rsidRPr="00EF3437">
          <w:rPr>
            <w:rStyle w:val="ab"/>
            <w:rFonts w:ascii="Times New Roman" w:hAnsi="Times New Roman"/>
            <w:bCs/>
            <w:i/>
            <w:sz w:val="28"/>
            <w:szCs w:val="28"/>
          </w:rPr>
          <w:t>НС</w:t>
        </w:r>
      </w:hyperlink>
      <w:r>
        <w:rPr>
          <w:rFonts w:ascii="Times New Roman" w:hAnsi="Times New Roman"/>
          <w:bCs/>
          <w:i/>
          <w:sz w:val="28"/>
          <w:szCs w:val="28"/>
        </w:rPr>
        <w:t xml:space="preserve">, утратила силу в соответствии с Законом </w:t>
      </w:r>
      <w:hyperlink r:id="rId434" w:history="1">
        <w:r w:rsidRPr="00EF3437">
          <w:rPr>
            <w:rStyle w:val="ab"/>
            <w:rFonts w:ascii="Times New Roman" w:hAnsi="Times New Roman"/>
            <w:bCs/>
            <w:i/>
            <w:sz w:val="28"/>
            <w:szCs w:val="28"/>
          </w:rPr>
          <w:t>от 24.05.2019 № 39-</w:t>
        </w:r>
        <w:r w:rsidRPr="00EF3437">
          <w:rPr>
            <w:rStyle w:val="ab"/>
            <w:rFonts w:ascii="Times New Roman" w:hAnsi="Times New Roman"/>
            <w:bCs/>
            <w:i/>
            <w:sz w:val="28"/>
            <w:szCs w:val="28"/>
            <w:lang w:val="en-US"/>
          </w:rPr>
          <w:t>II</w:t>
        </w:r>
        <w:r w:rsidRPr="00EF3437">
          <w:rPr>
            <w:rStyle w:val="ab"/>
            <w:rFonts w:ascii="Times New Roman" w:hAnsi="Times New Roman"/>
            <w:bCs/>
            <w:i/>
            <w:sz w:val="28"/>
            <w:szCs w:val="28"/>
          </w:rPr>
          <w:t>НС</w:t>
        </w:r>
      </w:hyperlink>
      <w:r>
        <w:rPr>
          <w:rFonts w:ascii="Times New Roman" w:hAnsi="Times New Roman"/>
          <w:bCs/>
          <w:i/>
          <w:sz w:val="28"/>
          <w:szCs w:val="28"/>
        </w:rPr>
        <w:t>)</w:t>
      </w:r>
    </w:p>
    <w:p w14:paraId="7449FFDC" w14:textId="77777777" w:rsidR="00D50153" w:rsidRPr="00D50153" w:rsidRDefault="00D50153" w:rsidP="00D50153">
      <w:pPr>
        <w:spacing w:after="360" w:line="276" w:lineRule="auto"/>
        <w:ind w:firstLine="709"/>
        <w:jc w:val="both"/>
        <w:rPr>
          <w:b/>
          <w:sz w:val="28"/>
          <w:szCs w:val="28"/>
        </w:rPr>
      </w:pPr>
      <w:r w:rsidRPr="00D50153">
        <w:rPr>
          <w:sz w:val="28"/>
          <w:szCs w:val="28"/>
        </w:rPr>
        <w:t>Статья 124</w:t>
      </w:r>
      <w:r w:rsidRPr="00D50153">
        <w:rPr>
          <w:sz w:val="28"/>
          <w:szCs w:val="28"/>
          <w:vertAlign w:val="superscript"/>
        </w:rPr>
        <w:t>1</w:t>
      </w:r>
      <w:r w:rsidRPr="00D50153">
        <w:rPr>
          <w:sz w:val="28"/>
          <w:szCs w:val="28"/>
        </w:rPr>
        <w:t>.</w:t>
      </w:r>
      <w:r w:rsidRPr="00D50153">
        <w:rPr>
          <w:sz w:val="28"/>
          <w:szCs w:val="28"/>
          <w:vertAlign w:val="superscript"/>
        </w:rPr>
        <w:t> </w:t>
      </w:r>
      <w:r w:rsidRPr="00D50153">
        <w:rPr>
          <w:b/>
          <w:sz w:val="28"/>
          <w:szCs w:val="28"/>
        </w:rPr>
        <w:t>Налогообложение доходов, полученных физическим лицом, которое осуществляет независимую профессиональную деятельность</w:t>
      </w:r>
    </w:p>
    <w:p w14:paraId="55E99B33"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.1. Лица, которые планируют осуществлять независимую профессиональную деятельность, обязаны стать на учет в органах доходов и сборов:</w:t>
      </w:r>
    </w:p>
    <w:p w14:paraId="7DF3CC2A" w14:textId="77777777" w:rsidR="00D50153" w:rsidRPr="00D50153" w:rsidRDefault="00D50153" w:rsidP="00D50153">
      <w:pPr>
        <w:spacing w:after="360" w:line="276" w:lineRule="auto"/>
        <w:ind w:firstLine="709"/>
        <w:jc w:val="both"/>
        <w:rPr>
          <w:sz w:val="28"/>
          <w:szCs w:val="28"/>
        </w:rPr>
      </w:pPr>
      <w:r w:rsidRPr="00D50153">
        <w:rPr>
          <w:sz w:val="28"/>
          <w:szCs w:val="28"/>
        </w:rPr>
        <w:t>а) адвокаты, арбитражные управляющие – по месту регистрации;</w:t>
      </w:r>
    </w:p>
    <w:p w14:paraId="0CEC62E5" w14:textId="77777777" w:rsidR="00D50153" w:rsidRPr="00D50153" w:rsidRDefault="00D50153" w:rsidP="00D50153">
      <w:pPr>
        <w:spacing w:after="360" w:line="276" w:lineRule="auto"/>
        <w:ind w:firstLine="709"/>
        <w:jc w:val="both"/>
        <w:rPr>
          <w:sz w:val="28"/>
          <w:szCs w:val="28"/>
        </w:rPr>
      </w:pPr>
      <w:r w:rsidRPr="00D50153">
        <w:rPr>
          <w:sz w:val="28"/>
          <w:szCs w:val="28"/>
        </w:rPr>
        <w:t>б) нотариусы – по месту осуществления деятельности.</w:t>
      </w:r>
    </w:p>
    <w:p w14:paraId="639A9393" w14:textId="77777777" w:rsidR="00D50153" w:rsidRPr="00D50153" w:rsidRDefault="00D50153" w:rsidP="00D50153">
      <w:pPr>
        <w:spacing w:after="360" w:line="276" w:lineRule="auto"/>
        <w:ind w:firstLine="709"/>
        <w:jc w:val="both"/>
        <w:rPr>
          <w:sz w:val="28"/>
          <w:szCs w:val="28"/>
        </w:rPr>
      </w:pPr>
      <w:r w:rsidRPr="00D50153">
        <w:rPr>
          <w:sz w:val="28"/>
          <w:szCs w:val="28"/>
        </w:rPr>
        <w:t>О постановке на учет лицам, указанным в настоящем пункте, выдается справка, подтверждающая их статус, в порядке, установленном действующим законодательством.</w:t>
      </w:r>
    </w:p>
    <w:p w14:paraId="3C1C6AEF"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.2. Доходы физических лиц, полученные на протяжении календарного месяца от осуществления (проведения) независимой профессиональной деятельности, облагаются по ставке, определенной в подпункте 122.1.1 пункта 122.1 статьи 122 настоящего Закона.</w:t>
      </w:r>
    </w:p>
    <w:p w14:paraId="293F285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.3. Объектом налогообложения у физических лиц, осуществляющих независимую профессиональную деятельность, является совокупный чистый доход, который определяется как разница между доходом и документально подтвержденными расходами, необходимыми для осуществления независимой профессиональной деятельности. При этом расходы, учитываемые при исчислении объекта налогообложения, формируются согласно правилам, изложенным в статье 72 настоящего </w:t>
      </w:r>
      <w:r w:rsidRPr="00D50153">
        <w:rPr>
          <w:sz w:val="28"/>
          <w:szCs w:val="28"/>
        </w:rPr>
        <w:lastRenderedPageBreak/>
        <w:t>Закона, и признаются расходами того отчетного периода, в котором получены доходы.</w:t>
      </w:r>
    </w:p>
    <w:p w14:paraId="76FA8EED" w14:textId="77777777" w:rsidR="00D50153" w:rsidRPr="00D50153" w:rsidRDefault="00D50153" w:rsidP="00D50153">
      <w:pPr>
        <w:spacing w:after="360" w:line="276" w:lineRule="auto"/>
        <w:ind w:firstLine="709"/>
        <w:jc w:val="both"/>
        <w:rPr>
          <w:sz w:val="28"/>
          <w:szCs w:val="28"/>
        </w:rPr>
      </w:pPr>
      <w:r w:rsidRPr="00D50153">
        <w:rPr>
          <w:sz w:val="28"/>
          <w:szCs w:val="28"/>
        </w:rPr>
        <w:t>В случае неполучения справки о взятии на учет лицом, которое осуществляет независимую профессиональную деятельность, объектом налогообложения является валовый доход, полученный от такой деятельности без учета валовых затрат.</w:t>
      </w:r>
    </w:p>
    <w:p w14:paraId="054A22B2"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.4. Физические лица, которые осуществляют независимую профессиональную деятельность, подают налоговую декларацию по подоходному налогу по результатам отчетного периода в сроки, установленные пунктом 125.4 статьи 125 настоящего Закона.</w:t>
      </w:r>
    </w:p>
    <w:p w14:paraId="0821BF3D" w14:textId="77777777" w:rsidR="00D50153" w:rsidRPr="00D50153" w:rsidRDefault="00D50153" w:rsidP="00D50153">
      <w:pPr>
        <w:spacing w:after="360" w:line="276" w:lineRule="auto"/>
        <w:ind w:firstLine="709"/>
        <w:jc w:val="both"/>
        <w:rPr>
          <w:sz w:val="28"/>
          <w:szCs w:val="28"/>
        </w:rPr>
      </w:pPr>
      <w:proofErr w:type="gramStart"/>
      <w:r w:rsidRPr="00D50153">
        <w:rPr>
          <w:sz w:val="28"/>
          <w:szCs w:val="28"/>
        </w:rPr>
        <w:t>В налоговой декларации по подоходному налогу лица, осуществляющие независимую профессиональную деятельность, отражают как доходы, полученные ими от проведения такой деятельности, так и иные доходы, полученные ими от других видов деятельности, которые не связаны с осуществлением независимой профессиональной деятельности, в том числе доходы, полученные такими лицами как физическими лицами (не предпринимателями, не осуществляющими независимую профессиональную деятельность).</w:t>
      </w:r>
      <w:proofErr w:type="gramEnd"/>
    </w:p>
    <w:p w14:paraId="11B23FF5"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.5. В случае выплаты субъектами хозяйствования физическим лицам, которые осуществляют независимую профессиональную деятельность, доходов, непосредственно связанных с такой деятельностью, подоходный налог у источника выплаты не удерживается при предоставлении таким физическим лицом копии документа, подтверждающего его взятие на учет в качестве физического лица, которое осуществляет независимую профессиональную деятельность. </w:t>
      </w:r>
    </w:p>
    <w:p w14:paraId="7E4C67B3" w14:textId="77777777" w:rsidR="00D50153" w:rsidRPr="00D50153" w:rsidRDefault="00D50153" w:rsidP="00D50153">
      <w:pPr>
        <w:spacing w:after="360" w:line="276" w:lineRule="auto"/>
        <w:ind w:firstLine="709"/>
        <w:jc w:val="both"/>
        <w:rPr>
          <w:sz w:val="28"/>
          <w:szCs w:val="28"/>
        </w:rPr>
      </w:pPr>
      <w:r w:rsidRPr="00D50153">
        <w:rPr>
          <w:sz w:val="28"/>
          <w:szCs w:val="28"/>
        </w:rPr>
        <w:t>Данное правило не применяется в случае начисления (выплаты) дохода за выполнение определенной работы и (или) предоставления услуги в соответствии с гражданско-правовым договором, взаимоотношений, установленных трудовым договором, в случае если физического лицо, которое осуществляет (проводит) независимую профессиональную деятельность, при этом выступает как работодатель.</w:t>
      </w:r>
    </w:p>
    <w:p w14:paraId="54334C17" w14:textId="77777777" w:rsidR="00D50153" w:rsidRPr="00D50153" w:rsidRDefault="00D50153" w:rsidP="00D50153">
      <w:pPr>
        <w:spacing w:after="360" w:line="276" w:lineRule="auto"/>
        <w:ind w:firstLine="709"/>
        <w:jc w:val="both"/>
        <w:rPr>
          <w:sz w:val="28"/>
          <w:szCs w:val="28"/>
        </w:rPr>
      </w:pPr>
      <w:r w:rsidRPr="00D50153">
        <w:rPr>
          <w:sz w:val="28"/>
          <w:szCs w:val="28"/>
        </w:rPr>
        <w:t>124</w:t>
      </w:r>
      <w:r w:rsidRPr="00D50153">
        <w:rPr>
          <w:sz w:val="28"/>
          <w:szCs w:val="28"/>
          <w:vertAlign w:val="superscript"/>
        </w:rPr>
        <w:t>1</w:t>
      </w:r>
      <w:r w:rsidRPr="00D50153">
        <w:rPr>
          <w:sz w:val="28"/>
          <w:szCs w:val="28"/>
        </w:rPr>
        <w:t xml:space="preserve">.6. Физические лица, которые осуществляют независимую профессиональную деятельность, обязаны вести Книгу учета доходов и расходов такой деятельности. </w:t>
      </w:r>
    </w:p>
    <w:p w14:paraId="4EFAF72E" w14:textId="77777777" w:rsidR="00D50153" w:rsidRPr="00D50153" w:rsidRDefault="00D50153" w:rsidP="00D50153">
      <w:pPr>
        <w:spacing w:after="360" w:line="276" w:lineRule="auto"/>
        <w:ind w:firstLine="709"/>
        <w:jc w:val="both"/>
        <w:rPr>
          <w:sz w:val="28"/>
          <w:szCs w:val="28"/>
        </w:rPr>
      </w:pPr>
      <w:r w:rsidRPr="00D50153">
        <w:rPr>
          <w:sz w:val="28"/>
          <w:szCs w:val="28"/>
        </w:rPr>
        <w:lastRenderedPageBreak/>
        <w:t>Форма Книги учета доходов и расходов, а также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E97DF9" w14:textId="77777777" w:rsidR="00D50153" w:rsidRPr="001C001D" w:rsidRDefault="008F661E" w:rsidP="00D50153">
      <w:pPr>
        <w:pStyle w:val="af0"/>
        <w:spacing w:after="360" w:line="276" w:lineRule="auto"/>
        <w:ind w:firstLine="709"/>
        <w:jc w:val="both"/>
        <w:rPr>
          <w:rFonts w:ascii="Times New Roman" w:hAnsi="Times New Roman"/>
          <w:sz w:val="28"/>
          <w:szCs w:val="28"/>
        </w:rPr>
      </w:pPr>
      <w:hyperlink r:id="rId435" w:history="1">
        <w:r w:rsidR="00D50153" w:rsidRPr="00D50153">
          <w:rPr>
            <w:rFonts w:ascii="Times New Roman" w:hAnsi="Times New Roman"/>
            <w:bCs/>
            <w:i/>
            <w:color w:val="0000FF"/>
            <w:sz w:val="28"/>
            <w:szCs w:val="28"/>
            <w:u w:val="single"/>
          </w:rPr>
          <w:t xml:space="preserve">(Статья </w:t>
        </w:r>
        <w:r w:rsidR="00D50153" w:rsidRPr="00D50153">
          <w:rPr>
            <w:rFonts w:ascii="Times New Roman" w:hAnsi="Times New Roman"/>
            <w:color w:val="0000FF"/>
            <w:sz w:val="28"/>
            <w:szCs w:val="28"/>
            <w:u w:val="single"/>
          </w:rPr>
          <w:t>124</w:t>
        </w:r>
        <w:r w:rsidR="00D50153" w:rsidRPr="00D50153">
          <w:rPr>
            <w:rFonts w:ascii="Times New Roman" w:hAnsi="Times New Roman"/>
            <w:color w:val="0000FF"/>
            <w:sz w:val="28"/>
            <w:szCs w:val="28"/>
            <w:u w:val="single"/>
            <w:vertAlign w:val="superscript"/>
          </w:rPr>
          <w:t>1</w:t>
        </w:r>
        <w:r w:rsidR="00D50153" w:rsidRPr="00D50153">
          <w:rPr>
            <w:rFonts w:ascii="Times New Roman" w:hAnsi="Times New Roman"/>
            <w:bCs/>
            <w:i/>
            <w:color w:val="0000FF"/>
            <w:sz w:val="28"/>
            <w:szCs w:val="28"/>
            <w:u w:val="single"/>
          </w:rPr>
          <w:t xml:space="preserve"> введена Законом от 03.08.2018 № 247-</w:t>
        </w:r>
        <w:r w:rsidR="00D50153" w:rsidRPr="00D50153">
          <w:rPr>
            <w:rFonts w:ascii="Times New Roman" w:hAnsi="Times New Roman"/>
            <w:bCs/>
            <w:i/>
            <w:color w:val="0000FF"/>
            <w:sz w:val="28"/>
            <w:szCs w:val="28"/>
            <w:u w:val="single"/>
            <w:lang w:val="en-US"/>
          </w:rPr>
          <w:t>I</w:t>
        </w:r>
        <w:r w:rsidR="00D50153" w:rsidRPr="00D50153">
          <w:rPr>
            <w:rFonts w:ascii="Times New Roman" w:hAnsi="Times New Roman"/>
            <w:bCs/>
            <w:i/>
            <w:color w:val="0000FF"/>
            <w:sz w:val="28"/>
            <w:szCs w:val="28"/>
            <w:u w:val="single"/>
          </w:rPr>
          <w:t>НС)</w:t>
        </w:r>
      </w:hyperlink>
    </w:p>
    <w:p w14:paraId="74928043" w14:textId="77777777"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14:paraId="334F7D2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14:paraId="0B803F5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14:paraId="5209E8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 xml:space="preserve">Налоговая отчетность по подоходному налогу, налоговыми агентами, подается ежемесячно не позднее 15 числа месяца, следующего за </w:t>
      </w:r>
      <w:proofErr w:type="gramStart"/>
      <w:r w:rsidRPr="001C001D">
        <w:rPr>
          <w:sz w:val="28"/>
          <w:szCs w:val="28"/>
        </w:rPr>
        <w:t>отчетным</w:t>
      </w:r>
      <w:proofErr w:type="gramEnd"/>
      <w:r w:rsidRPr="001C001D">
        <w:rPr>
          <w:sz w:val="28"/>
          <w:szCs w:val="28"/>
        </w:rPr>
        <w:t>.</w:t>
      </w:r>
    </w:p>
    <w:p w14:paraId="612C7405" w14:textId="77777777" w:rsidR="00F837BA" w:rsidRPr="00F837BA" w:rsidRDefault="00F837BA" w:rsidP="00F837BA">
      <w:pPr>
        <w:spacing w:after="360" w:line="276" w:lineRule="auto"/>
        <w:ind w:firstLine="709"/>
        <w:jc w:val="both"/>
        <w:rPr>
          <w:bCs/>
          <w:sz w:val="28"/>
          <w:szCs w:val="28"/>
        </w:rPr>
      </w:pPr>
      <w:r w:rsidRPr="00F837BA">
        <w:rPr>
          <w:bCs/>
          <w:sz w:val="28"/>
          <w:szCs w:val="28"/>
        </w:rPr>
        <w:t xml:space="preserve">125.4. </w:t>
      </w:r>
      <w:proofErr w:type="gramStart"/>
      <w:r w:rsidRPr="00F837BA">
        <w:rPr>
          <w:bCs/>
          <w:sz w:val="28"/>
          <w:szCs w:val="28"/>
        </w:rPr>
        <w:t>Физические лица, в том числе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физические лица, осуществляющие независимую профессиональную деятельность, обязаны подать налоговую декларацию о полученных доходах в течение 20</w:t>
      </w:r>
      <w:proofErr w:type="gramEnd"/>
      <w:r w:rsidRPr="00F837BA">
        <w:rPr>
          <w:bCs/>
          <w:sz w:val="28"/>
          <w:szCs w:val="28"/>
        </w:rPr>
        <w:t xml:space="preserve"> календарных дней, которые наступают за последним календарным днем месяца получения дохода, и уплатить сумму налога в течение 10 календарных дней после окончания предельного срока подачи налоговой отчетности.</w:t>
      </w:r>
    </w:p>
    <w:p w14:paraId="016BC022" w14:textId="77777777" w:rsidR="00545EF9" w:rsidRPr="001C001D" w:rsidRDefault="008F661E" w:rsidP="00F837BA">
      <w:pPr>
        <w:spacing w:after="360" w:line="276" w:lineRule="auto"/>
        <w:ind w:firstLine="709"/>
        <w:jc w:val="both"/>
        <w:rPr>
          <w:sz w:val="28"/>
          <w:szCs w:val="28"/>
        </w:rPr>
      </w:pPr>
      <w:hyperlink r:id="rId436" w:history="1">
        <w:r w:rsidR="00F837BA" w:rsidRPr="00F837BA">
          <w:rPr>
            <w:bCs/>
            <w:i/>
            <w:color w:val="0000FF"/>
            <w:sz w:val="28"/>
            <w:szCs w:val="28"/>
            <w:u w:val="single"/>
          </w:rPr>
          <w:t>(Пункт 125.4 статьи 125 изложен в новой редакции в соответствии с Законом от 03.08.2018 № 247-</w:t>
        </w:r>
        <w:r w:rsidR="00F837BA" w:rsidRPr="00F837BA">
          <w:rPr>
            <w:bCs/>
            <w:i/>
            <w:color w:val="0000FF"/>
            <w:sz w:val="28"/>
            <w:szCs w:val="28"/>
            <w:u w:val="single"/>
            <w:lang w:val="en-US"/>
          </w:rPr>
          <w:t>I</w:t>
        </w:r>
        <w:r w:rsidR="00F837BA" w:rsidRPr="00F837BA">
          <w:rPr>
            <w:bCs/>
            <w:i/>
            <w:color w:val="0000FF"/>
            <w:sz w:val="28"/>
            <w:szCs w:val="28"/>
            <w:u w:val="single"/>
          </w:rPr>
          <w:t>НС)</w:t>
        </w:r>
      </w:hyperlink>
    </w:p>
    <w:p w14:paraId="1DB6837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14:paraId="7DDD242B"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14:paraId="27C1921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14:paraId="480DBC4B"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14:paraId="51FD5778" w14:textId="77777777"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14:paraId="7F1188B5" w14:textId="77777777"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14:paraId="5EB67A18" w14:textId="77777777"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14:paraId="1976CBC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14:paraId="7D736734" w14:textId="77777777" w:rsidR="007A5F39" w:rsidRPr="007A5F39" w:rsidRDefault="007A5F39" w:rsidP="007A5F39">
      <w:pPr>
        <w:spacing w:after="360" w:line="276" w:lineRule="auto"/>
        <w:ind w:firstLine="709"/>
        <w:jc w:val="both"/>
        <w:rPr>
          <w:bCs/>
          <w:sz w:val="28"/>
          <w:szCs w:val="28"/>
        </w:rPr>
      </w:pPr>
      <w:r w:rsidRPr="007A5F39">
        <w:rPr>
          <w:bCs/>
          <w:sz w:val="28"/>
          <w:szCs w:val="28"/>
        </w:rPr>
        <w:t>127.1. Объектом налогообложения является земельный участок, а также земельная доля (пай), находящийся в собственности или пользовании.</w:t>
      </w:r>
    </w:p>
    <w:p w14:paraId="4F4B29A7" w14:textId="77777777" w:rsidR="00545EF9" w:rsidRPr="001C001D" w:rsidRDefault="008F661E" w:rsidP="007A5F39">
      <w:pPr>
        <w:spacing w:after="360" w:line="276" w:lineRule="auto"/>
        <w:ind w:firstLine="709"/>
        <w:jc w:val="both"/>
        <w:rPr>
          <w:sz w:val="28"/>
          <w:szCs w:val="28"/>
        </w:rPr>
      </w:pPr>
      <w:hyperlink r:id="rId437" w:history="1">
        <w:r w:rsidR="007A5F39" w:rsidRPr="007A5F39">
          <w:rPr>
            <w:bCs/>
            <w:i/>
            <w:color w:val="0000FF"/>
            <w:sz w:val="28"/>
            <w:szCs w:val="28"/>
            <w:u w:val="single"/>
          </w:rPr>
          <w:t>(Пункт 127.1 статьи 127 изложен в новой редакции в соответствии с Законом от 03.08.2018 № 247-</w:t>
        </w:r>
        <w:r w:rsidR="007A5F39" w:rsidRPr="007A5F39">
          <w:rPr>
            <w:bCs/>
            <w:i/>
            <w:color w:val="0000FF"/>
            <w:sz w:val="28"/>
            <w:szCs w:val="28"/>
            <w:u w:val="single"/>
            <w:lang w:val="en-US"/>
          </w:rPr>
          <w:t>I</w:t>
        </w:r>
        <w:r w:rsidR="007A5F39" w:rsidRPr="007A5F39">
          <w:rPr>
            <w:bCs/>
            <w:i/>
            <w:color w:val="0000FF"/>
            <w:sz w:val="28"/>
            <w:szCs w:val="28"/>
            <w:u w:val="single"/>
          </w:rPr>
          <w:t>НС)</w:t>
        </w:r>
      </w:hyperlink>
    </w:p>
    <w:p w14:paraId="1189DDF0" w14:textId="77777777" w:rsidR="00420B2E" w:rsidRPr="00420B2E" w:rsidRDefault="00420B2E" w:rsidP="00420B2E">
      <w:pPr>
        <w:spacing w:after="360" w:line="276" w:lineRule="auto"/>
        <w:ind w:firstLine="709"/>
        <w:jc w:val="both"/>
        <w:rPr>
          <w:bCs/>
          <w:sz w:val="28"/>
          <w:szCs w:val="28"/>
        </w:rPr>
      </w:pPr>
      <w:r w:rsidRPr="00420B2E">
        <w:rPr>
          <w:bCs/>
          <w:sz w:val="28"/>
          <w:szCs w:val="28"/>
        </w:rPr>
        <w:t>Статья 128. </w:t>
      </w:r>
      <w:r w:rsidRPr="00420B2E">
        <w:rPr>
          <w:b/>
          <w:bCs/>
          <w:sz w:val="28"/>
          <w:szCs w:val="28"/>
        </w:rPr>
        <w:t>Плательщики платы за землю</w:t>
      </w:r>
    </w:p>
    <w:p w14:paraId="7113F3BC" w14:textId="77777777" w:rsidR="00545EF9" w:rsidRPr="001C001D" w:rsidRDefault="008F661E" w:rsidP="00420B2E">
      <w:pPr>
        <w:spacing w:after="360" w:line="276" w:lineRule="auto"/>
        <w:ind w:firstLine="709"/>
        <w:jc w:val="both"/>
        <w:rPr>
          <w:b/>
          <w:bCs/>
          <w:sz w:val="28"/>
          <w:szCs w:val="28"/>
        </w:rPr>
      </w:pPr>
      <w:hyperlink r:id="rId438" w:history="1">
        <w:r w:rsidR="00420B2E" w:rsidRPr="00420B2E">
          <w:rPr>
            <w:bCs/>
            <w:i/>
            <w:color w:val="0000FF"/>
            <w:sz w:val="28"/>
            <w:szCs w:val="28"/>
            <w:u w:val="single"/>
          </w:rPr>
          <w:t>(Наименование статьи 128 изложено в новой редакции в соответствии с Законом от 03.08.2018 № 247-</w:t>
        </w:r>
        <w:r w:rsidR="00420B2E" w:rsidRPr="00420B2E">
          <w:rPr>
            <w:bCs/>
            <w:i/>
            <w:color w:val="0000FF"/>
            <w:sz w:val="28"/>
            <w:szCs w:val="28"/>
            <w:u w:val="single"/>
            <w:lang w:val="en-US"/>
          </w:rPr>
          <w:t>I</w:t>
        </w:r>
        <w:r w:rsidR="00420B2E" w:rsidRPr="00420B2E">
          <w:rPr>
            <w:bCs/>
            <w:i/>
            <w:color w:val="0000FF"/>
            <w:sz w:val="28"/>
            <w:szCs w:val="28"/>
            <w:u w:val="single"/>
          </w:rPr>
          <w:t>НС)</w:t>
        </w:r>
      </w:hyperlink>
      <w:r w:rsidR="00545EF9" w:rsidRPr="001C001D">
        <w:rPr>
          <w:b/>
          <w:bCs/>
          <w:sz w:val="28"/>
          <w:szCs w:val="28"/>
        </w:rPr>
        <w:t xml:space="preserve"> </w:t>
      </w:r>
    </w:p>
    <w:p w14:paraId="257A724D"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14:paraId="657FC950" w14:textId="77777777"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14:paraId="725AFDFE"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7CEE3C0" w14:textId="77777777" w:rsidR="00545EF9" w:rsidRPr="001C001D" w:rsidRDefault="003C67F6" w:rsidP="006811D0">
      <w:pPr>
        <w:spacing w:after="360" w:line="276" w:lineRule="auto"/>
        <w:ind w:firstLine="709"/>
        <w:jc w:val="both"/>
        <w:rPr>
          <w:sz w:val="28"/>
          <w:szCs w:val="28"/>
        </w:rPr>
      </w:pPr>
      <w:r w:rsidRPr="00422A35">
        <w:rPr>
          <w:i/>
          <w:sz w:val="28"/>
          <w:szCs w:val="28"/>
        </w:rPr>
        <w:lastRenderedPageBreak/>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14:paraId="4703F492" w14:textId="77777777"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14:paraId="7DCA6B3D"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14:paraId="5980FA1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14:paraId="44066892" w14:textId="77777777"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14:paraId="44E66F52" w14:textId="77777777" w:rsidR="00545EF9"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w:t>
      </w:r>
      <w:r w:rsidR="00420B2E" w:rsidRPr="001B3DBF">
        <w:rPr>
          <w:bCs/>
          <w:sz w:val="28"/>
          <w:szCs w:val="28"/>
        </w:rPr>
        <w:t>пользования</w:t>
      </w:r>
      <w:r w:rsidRPr="001C001D">
        <w:rPr>
          <w:sz w:val="28"/>
          <w:szCs w:val="28"/>
        </w:rPr>
        <w:t xml:space="preserve"> на новые земельные участки базовый налоговый (отчетный) период может быть </w:t>
      </w:r>
      <w:r w:rsidR="00420B2E" w:rsidRPr="001B3DBF">
        <w:rPr>
          <w:bCs/>
          <w:sz w:val="28"/>
          <w:szCs w:val="28"/>
        </w:rPr>
        <w:t>менее</w:t>
      </w:r>
      <w:r w:rsidRPr="001C001D">
        <w:rPr>
          <w:sz w:val="28"/>
          <w:szCs w:val="28"/>
        </w:rPr>
        <w:t xml:space="preserve"> 12 месяцев).</w:t>
      </w:r>
    </w:p>
    <w:p w14:paraId="5749852A" w14:textId="77777777" w:rsidR="00420B2E" w:rsidRPr="001C001D" w:rsidRDefault="008F661E" w:rsidP="006811D0">
      <w:pPr>
        <w:spacing w:after="360" w:line="276" w:lineRule="auto"/>
        <w:ind w:firstLine="709"/>
        <w:jc w:val="both"/>
        <w:rPr>
          <w:sz w:val="28"/>
          <w:szCs w:val="28"/>
        </w:rPr>
      </w:pPr>
      <w:hyperlink r:id="rId439" w:history="1">
        <w:r w:rsidR="00420B2E" w:rsidRPr="001B3DBF">
          <w:rPr>
            <w:bCs/>
            <w:i/>
            <w:color w:val="0000FF"/>
            <w:sz w:val="28"/>
            <w:szCs w:val="28"/>
            <w:u w:val="single"/>
          </w:rPr>
          <w:t>(Пункт 129.3 статьи 129 с изменениями, внесенными в соответствии с Законом от 03.08.2018 № 247-</w:t>
        </w:r>
        <w:r w:rsidR="00420B2E" w:rsidRPr="001B3DBF">
          <w:rPr>
            <w:bCs/>
            <w:i/>
            <w:color w:val="0000FF"/>
            <w:sz w:val="28"/>
            <w:szCs w:val="28"/>
            <w:u w:val="single"/>
            <w:lang w:val="en-US"/>
          </w:rPr>
          <w:t>I</w:t>
        </w:r>
        <w:r w:rsidR="00420B2E" w:rsidRPr="001B3DBF">
          <w:rPr>
            <w:bCs/>
            <w:i/>
            <w:color w:val="0000FF"/>
            <w:sz w:val="28"/>
            <w:szCs w:val="28"/>
            <w:u w:val="single"/>
          </w:rPr>
          <w:t>НС)</w:t>
        </w:r>
      </w:hyperlink>
    </w:p>
    <w:p w14:paraId="3A86771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14:paraId="5392CD1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14:paraId="41D21C15" w14:textId="77777777" w:rsidR="006A53A2" w:rsidRPr="006A53A2" w:rsidRDefault="006A53A2" w:rsidP="006A53A2">
      <w:pPr>
        <w:spacing w:after="360" w:line="276" w:lineRule="auto"/>
        <w:ind w:firstLine="709"/>
        <w:jc w:val="both"/>
        <w:rPr>
          <w:bCs/>
          <w:sz w:val="28"/>
          <w:szCs w:val="28"/>
        </w:rPr>
      </w:pPr>
      <w:r w:rsidRPr="006A53A2">
        <w:rPr>
          <w:bCs/>
          <w:sz w:val="28"/>
          <w:szCs w:val="28"/>
        </w:rPr>
        <w:t>130.2. Решение об утверждении нормативной денежной оценки земель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14:paraId="348C24BA" w14:textId="77777777" w:rsidR="00545EF9" w:rsidRPr="001C001D" w:rsidRDefault="008F661E" w:rsidP="006A53A2">
      <w:pPr>
        <w:spacing w:after="360" w:line="276" w:lineRule="auto"/>
        <w:ind w:firstLine="709"/>
        <w:jc w:val="both"/>
        <w:rPr>
          <w:sz w:val="28"/>
          <w:szCs w:val="28"/>
        </w:rPr>
      </w:pPr>
      <w:hyperlink r:id="rId440" w:history="1">
        <w:r w:rsidR="006A53A2" w:rsidRPr="006A53A2">
          <w:rPr>
            <w:bCs/>
            <w:i/>
            <w:color w:val="0000FF"/>
            <w:sz w:val="28"/>
            <w:szCs w:val="28"/>
            <w:u w:val="single"/>
          </w:rPr>
          <w:t>(Пункт 130.2 статьи 130 изложен в новой редакции в соответствии с Законом от 03.08.2018 № 247-</w:t>
        </w:r>
        <w:r w:rsidR="006A53A2" w:rsidRPr="006A53A2">
          <w:rPr>
            <w:bCs/>
            <w:i/>
            <w:color w:val="0000FF"/>
            <w:sz w:val="28"/>
            <w:szCs w:val="28"/>
            <w:u w:val="single"/>
            <w:lang w:val="en-US"/>
          </w:rPr>
          <w:t>I</w:t>
        </w:r>
        <w:r w:rsidR="006A53A2" w:rsidRPr="006A53A2">
          <w:rPr>
            <w:bCs/>
            <w:i/>
            <w:color w:val="0000FF"/>
            <w:sz w:val="28"/>
            <w:szCs w:val="28"/>
            <w:u w:val="single"/>
          </w:rPr>
          <w:t>НС)</w:t>
        </w:r>
      </w:hyperlink>
    </w:p>
    <w:p w14:paraId="7F69B7E7" w14:textId="77777777"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14:paraId="15C10BF0"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007F67A2" w:rsidRPr="001C001D">
        <w:rPr>
          <w:sz w:val="28"/>
          <w:szCs w:val="28"/>
        </w:rPr>
        <w:t>.1. </w:t>
      </w:r>
      <w:r w:rsidRPr="001C001D">
        <w:rPr>
          <w:sz w:val="28"/>
          <w:szCs w:val="28"/>
        </w:rPr>
        <w:t xml:space="preserve">Ставка налога за земельные участки, нормативная денежная оценка которых проведена (независимо от местонахождения), устанавливается в размере </w:t>
      </w:r>
      <w:r w:rsidR="004A0124" w:rsidRPr="001B3DBF">
        <w:rPr>
          <w:bCs/>
          <w:sz w:val="28"/>
          <w:szCs w:val="28"/>
        </w:rPr>
        <w:t>1 процента</w:t>
      </w:r>
      <w:r w:rsidRPr="001C001D">
        <w:rPr>
          <w:sz w:val="28"/>
          <w:szCs w:val="28"/>
        </w:rPr>
        <w:t xml:space="preserve"> от их нормативной денежной оценки.</w:t>
      </w:r>
    </w:p>
    <w:p w14:paraId="29F3A2C6" w14:textId="77777777" w:rsidR="004A0124" w:rsidRPr="001C001D" w:rsidRDefault="008F661E" w:rsidP="006811D0">
      <w:pPr>
        <w:spacing w:after="360" w:line="276" w:lineRule="auto"/>
        <w:ind w:firstLine="709"/>
        <w:jc w:val="both"/>
        <w:rPr>
          <w:sz w:val="28"/>
          <w:szCs w:val="28"/>
        </w:rPr>
      </w:pPr>
      <w:hyperlink r:id="rId441" w:history="1">
        <w:r w:rsidR="004A0124" w:rsidRPr="001B3DBF">
          <w:rPr>
            <w:bCs/>
            <w:i/>
            <w:color w:val="0000FF"/>
            <w:sz w:val="28"/>
            <w:szCs w:val="28"/>
            <w:u w:val="single"/>
          </w:rPr>
          <w:t>(Пункт 131.1 статьи 131 с изменениями, внесенными в соответствии с Законом от 03.08.2018 № 247-</w:t>
        </w:r>
        <w:r w:rsidR="004A0124" w:rsidRPr="001B3DBF">
          <w:rPr>
            <w:bCs/>
            <w:i/>
            <w:color w:val="0000FF"/>
            <w:sz w:val="28"/>
            <w:szCs w:val="28"/>
            <w:u w:val="single"/>
            <w:lang w:val="en-US"/>
          </w:rPr>
          <w:t>I</w:t>
        </w:r>
        <w:r w:rsidR="004A0124" w:rsidRPr="001B3DBF">
          <w:rPr>
            <w:bCs/>
            <w:i/>
            <w:color w:val="0000FF"/>
            <w:sz w:val="28"/>
            <w:szCs w:val="28"/>
            <w:u w:val="single"/>
          </w:rPr>
          <w:t>НС)</w:t>
        </w:r>
      </w:hyperlink>
    </w:p>
    <w:p w14:paraId="02B83C5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14:paraId="70EF376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14:paraId="242D89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14:paraId="01F7E99F" w14:textId="77777777" w:rsidR="005608BA" w:rsidRDefault="005608BA" w:rsidP="005608BA">
      <w:pPr>
        <w:spacing w:after="360" w:line="276" w:lineRule="auto"/>
        <w:ind w:right="140" w:firstLine="709"/>
        <w:jc w:val="both"/>
        <w:rPr>
          <w:color w:val="000000"/>
          <w:sz w:val="28"/>
          <w:szCs w:val="28"/>
          <w:lang w:eastAsia="en-US"/>
        </w:rPr>
      </w:pPr>
      <w:r w:rsidRPr="005608BA">
        <w:rPr>
          <w:color w:val="000000"/>
          <w:sz w:val="28"/>
          <w:szCs w:val="28"/>
          <w:lang w:eastAsia="en-US"/>
        </w:rPr>
        <w:t xml:space="preserve">131.2.3. для сельскохозяйственных угодий, принадлежащих физическим лицам </w:t>
      </w:r>
      <w:r w:rsidRPr="005608BA">
        <w:rPr>
          <w:sz w:val="28"/>
          <w:szCs w:val="28"/>
          <w:lang w:eastAsia="en-US"/>
        </w:rPr>
        <w:t>–</w:t>
      </w:r>
      <w:r w:rsidRPr="005608BA">
        <w:rPr>
          <w:color w:val="000000"/>
          <w:sz w:val="28"/>
          <w:szCs w:val="28"/>
          <w:lang w:eastAsia="en-US"/>
        </w:rPr>
        <w:t xml:space="preserve"> собственникам земельных участков для ведения товарного сельскохозяйственного производства, земельных долей (паев), которые не переданы в пользование, в том числе на условиях аренды</w:t>
      </w:r>
      <w:r w:rsidR="0064059D" w:rsidRPr="00A27678">
        <w:rPr>
          <w:sz w:val="28"/>
          <w:szCs w:val="28"/>
        </w:rPr>
        <w:t>, за исключением земельных участков, предусмотренных пунктом 191.2</w:t>
      </w:r>
      <w:r w:rsidR="0064059D">
        <w:rPr>
          <w:sz w:val="28"/>
          <w:szCs w:val="28"/>
        </w:rPr>
        <w:t xml:space="preserve"> статьи 191 настоящего Закона,</w:t>
      </w:r>
      <w:r w:rsidRPr="005608BA">
        <w:rPr>
          <w:color w:val="000000"/>
          <w:sz w:val="28"/>
          <w:szCs w:val="28"/>
          <w:lang w:eastAsia="en-US"/>
        </w:rPr>
        <w:t xml:space="preserve"> – 1,5.</w:t>
      </w:r>
    </w:p>
    <w:p w14:paraId="1ECA2C2A" w14:textId="77777777" w:rsidR="0064059D" w:rsidRPr="005608BA" w:rsidRDefault="008F661E" w:rsidP="005608BA">
      <w:pPr>
        <w:spacing w:after="360" w:line="276" w:lineRule="auto"/>
        <w:ind w:right="140" w:firstLine="709"/>
        <w:jc w:val="both"/>
        <w:rPr>
          <w:color w:val="000000"/>
          <w:sz w:val="28"/>
          <w:szCs w:val="28"/>
          <w:lang w:eastAsia="en-US"/>
        </w:rPr>
      </w:pPr>
      <w:hyperlink r:id="rId442" w:history="1">
        <w:r w:rsidR="0064059D" w:rsidRPr="0064059D">
          <w:rPr>
            <w:i/>
            <w:color w:val="0000FF" w:themeColor="hyperlink"/>
            <w:sz w:val="28"/>
            <w:szCs w:val="28"/>
            <w:u w:val="single"/>
            <w:lang w:eastAsia="en-US"/>
          </w:rPr>
          <w:t>(Подпункт 131.2.3 пункта 131.2 статьи 131 с изменениями, внесенными в соответствии с Законом от 22.03.2019 № 22-</w:t>
        </w:r>
        <w:r w:rsidR="0064059D" w:rsidRPr="0064059D">
          <w:rPr>
            <w:i/>
            <w:color w:val="0000FF" w:themeColor="hyperlink"/>
            <w:sz w:val="28"/>
            <w:szCs w:val="28"/>
            <w:u w:val="single"/>
            <w:lang w:val="en-US" w:eastAsia="en-US"/>
          </w:rPr>
          <w:t>II</w:t>
        </w:r>
        <w:r w:rsidR="0064059D" w:rsidRPr="0064059D">
          <w:rPr>
            <w:i/>
            <w:color w:val="0000FF" w:themeColor="hyperlink"/>
            <w:sz w:val="28"/>
            <w:szCs w:val="28"/>
            <w:u w:val="single"/>
            <w:lang w:eastAsia="en-US"/>
          </w:rPr>
          <w:t>НС)</w:t>
        </w:r>
      </w:hyperlink>
    </w:p>
    <w:p w14:paraId="4D0D11F7" w14:textId="77777777" w:rsidR="005608BA" w:rsidRPr="001C001D" w:rsidRDefault="008F661E" w:rsidP="005608BA">
      <w:pPr>
        <w:spacing w:after="360" w:line="276" w:lineRule="auto"/>
        <w:ind w:firstLine="709"/>
        <w:jc w:val="both"/>
        <w:rPr>
          <w:sz w:val="28"/>
          <w:szCs w:val="28"/>
        </w:rPr>
      </w:pPr>
      <w:hyperlink r:id="rId443" w:history="1">
        <w:r w:rsidR="005608BA" w:rsidRPr="005608BA">
          <w:rPr>
            <w:i/>
            <w:color w:val="0563C1"/>
            <w:sz w:val="28"/>
            <w:szCs w:val="28"/>
            <w:u w:val="single"/>
          </w:rPr>
          <w:t>(Подпункт 131.2.3 пункта 131.2 статьи 131 введен Законом от 28.12.2018 № 09-</w:t>
        </w:r>
        <w:r w:rsidR="005608BA" w:rsidRPr="005608BA">
          <w:rPr>
            <w:i/>
            <w:color w:val="0563C1"/>
            <w:sz w:val="28"/>
            <w:szCs w:val="28"/>
            <w:u w:val="single"/>
            <w:lang w:val="en-US"/>
          </w:rPr>
          <w:t>II</w:t>
        </w:r>
        <w:r w:rsidR="005608BA" w:rsidRPr="005608BA">
          <w:rPr>
            <w:i/>
            <w:color w:val="0563C1"/>
            <w:sz w:val="28"/>
            <w:szCs w:val="28"/>
            <w:u w:val="single"/>
          </w:rPr>
          <w:t>НС)</w:t>
        </w:r>
      </w:hyperlink>
    </w:p>
    <w:p w14:paraId="0976FEE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proofErr w:type="gramStart"/>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w:t>
      </w:r>
      <w:r w:rsidR="00B41C2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roofErr w:type="gramEnd"/>
    </w:p>
    <w:p w14:paraId="351CE8E3" w14:textId="77777777" w:rsidR="00B41C27" w:rsidRPr="001C001D" w:rsidRDefault="008F661E" w:rsidP="006811D0">
      <w:pPr>
        <w:spacing w:after="360" w:line="276" w:lineRule="auto"/>
        <w:ind w:firstLine="709"/>
        <w:jc w:val="both"/>
        <w:rPr>
          <w:sz w:val="28"/>
          <w:szCs w:val="28"/>
        </w:rPr>
      </w:pPr>
      <w:hyperlink r:id="rId444" w:history="1">
        <w:r w:rsidR="00B41C27" w:rsidRPr="001B3DBF">
          <w:rPr>
            <w:bCs/>
            <w:i/>
            <w:color w:val="0000FF"/>
            <w:sz w:val="28"/>
            <w:szCs w:val="28"/>
            <w:u w:val="single"/>
          </w:rPr>
          <w:t>(Пункт 131.3 статьи 131 с изменениями, внесенными в соответствии с Законом от 03.08.2018 № 247-</w:t>
        </w:r>
        <w:r w:rsidR="00B41C27" w:rsidRPr="001B3DBF">
          <w:rPr>
            <w:bCs/>
            <w:i/>
            <w:color w:val="0000FF"/>
            <w:sz w:val="28"/>
            <w:szCs w:val="28"/>
            <w:u w:val="single"/>
            <w:lang w:val="en-US"/>
          </w:rPr>
          <w:t>I</w:t>
        </w:r>
        <w:r w:rsidR="00B41C27" w:rsidRPr="001B3DBF">
          <w:rPr>
            <w:bCs/>
            <w:i/>
            <w:color w:val="0000FF"/>
            <w:sz w:val="28"/>
            <w:szCs w:val="28"/>
            <w:u w:val="single"/>
          </w:rPr>
          <w:t>НС)</w:t>
        </w:r>
      </w:hyperlink>
    </w:p>
    <w:p w14:paraId="311F1C9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 xml:space="preserve">Ставка налога за земельные участки (расположенные за </w:t>
      </w:r>
      <w:r w:rsidR="00714DA8" w:rsidRPr="001B3DBF">
        <w:rPr>
          <w:bCs/>
          <w:sz w:val="28"/>
          <w:szCs w:val="28"/>
        </w:rPr>
        <w:t>границами</w:t>
      </w:r>
      <w:r w:rsidRPr="001C001D">
        <w:rPr>
          <w:sz w:val="28"/>
          <w:szCs w:val="28"/>
        </w:rPr>
        <w:t xml:space="preserve"> населенных пунктов, нормативная денежная оценка которых не </w:t>
      </w:r>
      <w:r w:rsidRPr="001C001D">
        <w:rPr>
          <w:sz w:val="28"/>
          <w:szCs w:val="28"/>
        </w:rPr>
        <w:lastRenderedPageBreak/>
        <w:t>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14:paraId="1197A0D3" w14:textId="77777777" w:rsidR="00714DA8" w:rsidRPr="001C001D" w:rsidRDefault="008F661E" w:rsidP="006811D0">
      <w:pPr>
        <w:spacing w:after="360" w:line="276" w:lineRule="auto"/>
        <w:ind w:firstLine="709"/>
        <w:jc w:val="both"/>
        <w:rPr>
          <w:sz w:val="28"/>
          <w:szCs w:val="28"/>
        </w:rPr>
      </w:pPr>
      <w:hyperlink r:id="rId445" w:history="1">
        <w:r w:rsidR="00714DA8" w:rsidRPr="001B3DBF">
          <w:rPr>
            <w:bCs/>
            <w:i/>
            <w:color w:val="0000FF"/>
            <w:sz w:val="28"/>
            <w:szCs w:val="28"/>
            <w:u w:val="single"/>
          </w:rPr>
          <w:t>(Пункт 131.4 статьи 131 с изменениями, внесенными в соответствии с Законом от 03.08.2018 № 247-</w:t>
        </w:r>
        <w:r w:rsidR="00714DA8" w:rsidRPr="001B3DBF">
          <w:rPr>
            <w:bCs/>
            <w:i/>
            <w:color w:val="0000FF"/>
            <w:sz w:val="28"/>
            <w:szCs w:val="28"/>
            <w:u w:val="single"/>
            <w:lang w:val="en-US"/>
          </w:rPr>
          <w:t>I</w:t>
        </w:r>
        <w:r w:rsidR="00714DA8" w:rsidRPr="001B3DBF">
          <w:rPr>
            <w:bCs/>
            <w:i/>
            <w:color w:val="0000FF"/>
            <w:sz w:val="28"/>
            <w:szCs w:val="28"/>
            <w:u w:val="single"/>
          </w:rPr>
          <w:t>НС)</w:t>
        </w:r>
      </w:hyperlink>
    </w:p>
    <w:p w14:paraId="0101705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w:t>
      </w:r>
      <w:proofErr w:type="gramStart"/>
      <w:r w:rsidRPr="001C001D">
        <w:rPr>
          <w:sz w:val="28"/>
          <w:szCs w:val="28"/>
        </w:rPr>
        <w:t xml:space="preserve">Ставка налога за земельные участки (расположенные за </w:t>
      </w:r>
      <w:r w:rsidR="00E32D67"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w:t>
      </w:r>
      <w:r w:rsidR="00E32D67" w:rsidRPr="001B3DBF">
        <w:rPr>
          <w:bCs/>
          <w:sz w:val="28"/>
          <w:szCs w:val="28"/>
        </w:rPr>
        <w:t>отвода</w:t>
      </w:r>
      <w:r w:rsidRPr="001C001D">
        <w:rPr>
          <w:sz w:val="28"/>
          <w:szCs w:val="28"/>
        </w:rPr>
        <w:t xml:space="preserve">),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roofErr w:type="gramEnd"/>
    </w:p>
    <w:p w14:paraId="2F3F30C4" w14:textId="77777777" w:rsidR="007420A9" w:rsidRPr="001C001D" w:rsidRDefault="008F661E" w:rsidP="006811D0">
      <w:pPr>
        <w:spacing w:after="360" w:line="276" w:lineRule="auto"/>
        <w:ind w:firstLine="709"/>
        <w:jc w:val="both"/>
        <w:rPr>
          <w:sz w:val="28"/>
          <w:szCs w:val="28"/>
        </w:rPr>
      </w:pPr>
      <w:hyperlink r:id="rId446" w:history="1">
        <w:r w:rsidR="007420A9" w:rsidRPr="001B3DBF">
          <w:rPr>
            <w:bCs/>
            <w:i/>
            <w:color w:val="0000FF"/>
            <w:sz w:val="28"/>
            <w:szCs w:val="28"/>
            <w:u w:val="single"/>
          </w:rPr>
          <w:t>(Пункт 131.5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263E9869"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.6. </w:t>
      </w:r>
      <w:proofErr w:type="gramStart"/>
      <w:r w:rsidRPr="001C001D">
        <w:rPr>
          <w:sz w:val="28"/>
          <w:szCs w:val="28"/>
        </w:rPr>
        <w:t xml:space="preserve">Ставка налога за земельные участки (расположенные за </w:t>
      </w:r>
      <w:r w:rsidR="007420A9"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предоставленные для железнодорожного транспорта в пределах полос </w:t>
      </w:r>
      <w:r w:rsidR="007420A9" w:rsidRPr="001B3DBF">
        <w:rPr>
          <w:bCs/>
          <w:sz w:val="28"/>
          <w:szCs w:val="28"/>
        </w:rPr>
        <w:t>отвода</w:t>
      </w:r>
      <w:r w:rsidRPr="001C001D">
        <w:rPr>
          <w:sz w:val="28"/>
          <w:szCs w:val="28"/>
        </w:rPr>
        <w:t>,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w:t>
      </w:r>
      <w:proofErr w:type="gramEnd"/>
      <w:r w:rsidRPr="001C001D">
        <w:rPr>
          <w:sz w:val="28"/>
          <w:szCs w:val="28"/>
        </w:rPr>
        <w:t xml:space="preserve"> денежной оценки единицы площади пашни по Донецкой Народной Республике.</w:t>
      </w:r>
    </w:p>
    <w:p w14:paraId="4A69C4E1" w14:textId="77777777" w:rsidR="007420A9" w:rsidRPr="001C001D" w:rsidRDefault="008F661E" w:rsidP="006811D0">
      <w:pPr>
        <w:spacing w:after="360" w:line="276" w:lineRule="auto"/>
        <w:ind w:firstLine="709"/>
        <w:jc w:val="both"/>
        <w:rPr>
          <w:sz w:val="28"/>
          <w:szCs w:val="28"/>
        </w:rPr>
      </w:pPr>
      <w:hyperlink r:id="rId447" w:history="1">
        <w:r w:rsidR="007420A9" w:rsidRPr="001B3DBF">
          <w:rPr>
            <w:bCs/>
            <w:i/>
            <w:color w:val="0000FF"/>
            <w:sz w:val="28"/>
            <w:szCs w:val="28"/>
            <w:u w:val="single"/>
          </w:rPr>
          <w:t>(Пункт 131.6 статьи 131 с изменениями, внесенными в соответствии с Законом от 03.08.2018 № 247-</w:t>
        </w:r>
        <w:r w:rsidR="007420A9" w:rsidRPr="001B3DBF">
          <w:rPr>
            <w:bCs/>
            <w:i/>
            <w:color w:val="0000FF"/>
            <w:sz w:val="28"/>
            <w:szCs w:val="28"/>
            <w:u w:val="single"/>
            <w:lang w:val="en-US"/>
          </w:rPr>
          <w:t>I</w:t>
        </w:r>
        <w:r w:rsidR="007420A9" w:rsidRPr="001B3DBF">
          <w:rPr>
            <w:bCs/>
            <w:i/>
            <w:color w:val="0000FF"/>
            <w:sz w:val="28"/>
            <w:szCs w:val="28"/>
            <w:u w:val="single"/>
          </w:rPr>
          <w:t>НС)</w:t>
        </w:r>
      </w:hyperlink>
    </w:p>
    <w:p w14:paraId="56B2CDEE" w14:textId="77777777" w:rsidR="00CE4414" w:rsidRPr="00CE4414" w:rsidRDefault="00CE4414" w:rsidP="00CE4414">
      <w:pPr>
        <w:spacing w:after="360" w:line="276" w:lineRule="auto"/>
        <w:ind w:firstLine="709"/>
        <w:jc w:val="both"/>
        <w:rPr>
          <w:bCs/>
          <w:sz w:val="28"/>
          <w:szCs w:val="28"/>
        </w:rPr>
      </w:pPr>
      <w:r w:rsidRPr="00CE4414">
        <w:rPr>
          <w:bCs/>
          <w:sz w:val="28"/>
          <w:szCs w:val="28"/>
        </w:rPr>
        <w:t xml:space="preserve">131.7. Ставка налога за земельные участки (расположенные за границами населенных пунктов, нормативная денежная оценка которых не проведена), предоставленные для предприятий промышленности, на землях временной консервации (деградированные и малопродуктивные земли), </w:t>
      </w:r>
      <w:r w:rsidRPr="00CE4414">
        <w:rPr>
          <w:bCs/>
          <w:sz w:val="28"/>
          <w:szCs w:val="28"/>
        </w:rPr>
        <w:lastRenderedPageBreak/>
        <w:t>устанавливается в размере 0,03 процента от нормативной денежной оценки единицы площади пашни по Донецкой Народной Республике.</w:t>
      </w:r>
    </w:p>
    <w:p w14:paraId="2493120F" w14:textId="77777777" w:rsidR="00545EF9" w:rsidRPr="001C001D" w:rsidRDefault="008F661E" w:rsidP="00CE4414">
      <w:pPr>
        <w:spacing w:after="360" w:line="276" w:lineRule="auto"/>
        <w:ind w:firstLine="709"/>
        <w:jc w:val="both"/>
        <w:rPr>
          <w:sz w:val="28"/>
          <w:szCs w:val="28"/>
        </w:rPr>
      </w:pPr>
      <w:hyperlink r:id="rId448" w:history="1">
        <w:r w:rsidR="00CE4414" w:rsidRPr="00CE4414">
          <w:rPr>
            <w:bCs/>
            <w:i/>
            <w:color w:val="0000FF"/>
            <w:sz w:val="28"/>
            <w:szCs w:val="28"/>
            <w:u w:val="single"/>
          </w:rPr>
          <w:t>(Пункт 131.7 статьи 131 изложен в новой редакции в соответствии с Законом от 03.08.2018 № 247-</w:t>
        </w:r>
        <w:r w:rsidR="00CE4414" w:rsidRPr="00CE4414">
          <w:rPr>
            <w:bCs/>
            <w:i/>
            <w:color w:val="0000FF"/>
            <w:sz w:val="28"/>
            <w:szCs w:val="28"/>
            <w:u w:val="single"/>
            <w:lang w:val="en-US"/>
          </w:rPr>
          <w:t>I</w:t>
        </w:r>
        <w:r w:rsidR="00CE4414" w:rsidRPr="00CE4414">
          <w:rPr>
            <w:bCs/>
            <w:i/>
            <w:color w:val="0000FF"/>
            <w:sz w:val="28"/>
            <w:szCs w:val="28"/>
            <w:u w:val="single"/>
          </w:rPr>
          <w:t>НС)</w:t>
        </w:r>
      </w:hyperlink>
    </w:p>
    <w:p w14:paraId="392880D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.8. </w:t>
      </w:r>
      <w:proofErr w:type="gramStart"/>
      <w:r w:rsidRPr="001C001D">
        <w:rPr>
          <w:sz w:val="28"/>
          <w:szCs w:val="28"/>
        </w:rPr>
        <w:t xml:space="preserve">Ставка налога за земельные участки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roofErr w:type="gramEnd"/>
    </w:p>
    <w:p w14:paraId="61E2DB0B" w14:textId="77777777" w:rsidR="00CE4414" w:rsidRPr="001C001D" w:rsidRDefault="008F661E" w:rsidP="006811D0">
      <w:pPr>
        <w:spacing w:after="360" w:line="276" w:lineRule="auto"/>
        <w:ind w:firstLine="709"/>
        <w:jc w:val="both"/>
        <w:rPr>
          <w:sz w:val="28"/>
          <w:szCs w:val="28"/>
        </w:rPr>
      </w:pPr>
      <w:hyperlink r:id="rId449" w:history="1">
        <w:r w:rsidR="00CE4414" w:rsidRPr="001B3DBF">
          <w:rPr>
            <w:bCs/>
            <w:i/>
            <w:color w:val="0000FF"/>
            <w:sz w:val="28"/>
            <w:szCs w:val="28"/>
            <w:u w:val="single"/>
          </w:rPr>
          <w:t>(Пункт 131.8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56FA1E45"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.9. Ставка налога за земельные участки на землях водного фонда, расположенные за </w:t>
      </w:r>
      <w:r w:rsidR="00CE4414"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14:paraId="54681EC6" w14:textId="77777777" w:rsidR="00CE4414" w:rsidRPr="001C001D" w:rsidRDefault="008F661E" w:rsidP="006811D0">
      <w:pPr>
        <w:spacing w:after="360" w:line="276" w:lineRule="auto"/>
        <w:ind w:firstLine="709"/>
        <w:jc w:val="both"/>
        <w:rPr>
          <w:sz w:val="28"/>
          <w:szCs w:val="28"/>
        </w:rPr>
      </w:pPr>
      <w:hyperlink r:id="rId450" w:history="1">
        <w:r w:rsidR="00CE4414" w:rsidRPr="001B3DBF">
          <w:rPr>
            <w:bCs/>
            <w:i/>
            <w:color w:val="0000FF"/>
            <w:sz w:val="28"/>
            <w:szCs w:val="28"/>
            <w:u w:val="single"/>
          </w:rPr>
          <w:t>(Пункт 131.9 статьи 131 с изменениями, внесенными в соответствии с Законом от 03.08.2018 № 247-</w:t>
        </w:r>
        <w:r w:rsidR="00CE4414" w:rsidRPr="001B3DBF">
          <w:rPr>
            <w:bCs/>
            <w:i/>
            <w:color w:val="0000FF"/>
            <w:sz w:val="28"/>
            <w:szCs w:val="28"/>
            <w:u w:val="single"/>
            <w:lang w:val="en-US"/>
          </w:rPr>
          <w:t>I</w:t>
        </w:r>
        <w:r w:rsidR="00CE4414" w:rsidRPr="001B3DBF">
          <w:rPr>
            <w:bCs/>
            <w:i/>
            <w:color w:val="0000FF"/>
            <w:sz w:val="28"/>
            <w:szCs w:val="28"/>
            <w:u w:val="single"/>
          </w:rPr>
          <w:t>НС)</w:t>
        </w:r>
      </w:hyperlink>
    </w:p>
    <w:p w14:paraId="3971666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.10. </w:t>
      </w:r>
      <w:proofErr w:type="gramStart"/>
      <w:r w:rsidRPr="001C001D">
        <w:rPr>
          <w:sz w:val="28"/>
          <w:szCs w:val="28"/>
        </w:rPr>
        <w:t xml:space="preserve">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w:t>
      </w:r>
      <w:r w:rsidR="00EC42CA" w:rsidRPr="001B3DBF">
        <w:rPr>
          <w:bCs/>
          <w:sz w:val="28"/>
          <w:szCs w:val="28"/>
        </w:rPr>
        <w:t>границами</w:t>
      </w:r>
      <w:r w:rsidRPr="001C001D">
        <w:rPr>
          <w:sz w:val="28"/>
          <w:szCs w:val="28"/>
        </w:rPr>
        <w:t xml:space="preserve">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roofErr w:type="gramEnd"/>
    </w:p>
    <w:p w14:paraId="4E713F8D" w14:textId="77777777" w:rsidR="00EC42CA" w:rsidRPr="001C001D" w:rsidRDefault="008F661E" w:rsidP="006811D0">
      <w:pPr>
        <w:spacing w:after="360" w:line="276" w:lineRule="auto"/>
        <w:ind w:firstLine="709"/>
        <w:jc w:val="both"/>
        <w:rPr>
          <w:sz w:val="28"/>
          <w:szCs w:val="28"/>
        </w:rPr>
      </w:pPr>
      <w:hyperlink r:id="rId451" w:history="1">
        <w:r w:rsidR="00EC42CA" w:rsidRPr="001B3DBF">
          <w:rPr>
            <w:bCs/>
            <w:i/>
            <w:color w:val="0000FF"/>
            <w:sz w:val="28"/>
            <w:szCs w:val="28"/>
            <w:u w:val="single"/>
          </w:rPr>
          <w:t>(Пункт 131.10 статьи 131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699FD36B" w14:textId="77777777" w:rsidR="000720F2" w:rsidRDefault="000720F2">
      <w:pPr>
        <w:rPr>
          <w:bCs/>
          <w:sz w:val="28"/>
          <w:szCs w:val="28"/>
        </w:rPr>
      </w:pPr>
    </w:p>
    <w:p w14:paraId="337EAFDA" w14:textId="77777777" w:rsidR="00005808" w:rsidRDefault="00005808" w:rsidP="006811D0">
      <w:pPr>
        <w:spacing w:after="360" w:line="276" w:lineRule="auto"/>
        <w:ind w:firstLine="709"/>
        <w:jc w:val="both"/>
        <w:rPr>
          <w:bCs/>
          <w:sz w:val="28"/>
          <w:szCs w:val="28"/>
        </w:rPr>
      </w:pPr>
    </w:p>
    <w:p w14:paraId="1E2CFAF7" w14:textId="77777777" w:rsidR="00005808" w:rsidRDefault="00005808" w:rsidP="006811D0">
      <w:pPr>
        <w:spacing w:after="360" w:line="276" w:lineRule="auto"/>
        <w:ind w:firstLine="709"/>
        <w:jc w:val="both"/>
        <w:rPr>
          <w:bCs/>
          <w:sz w:val="28"/>
          <w:szCs w:val="28"/>
        </w:rPr>
      </w:pPr>
    </w:p>
    <w:p w14:paraId="3EA4951F"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14:paraId="4AF9935D"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.1. </w:t>
      </w:r>
      <w:proofErr w:type="gramStart"/>
      <w:r w:rsidRPr="001C001D">
        <w:rPr>
          <w:sz w:val="28"/>
          <w:szCs w:val="28"/>
        </w:rPr>
        <w:t xml:space="preserve">Налог за земельные участки (в </w:t>
      </w:r>
      <w:r w:rsidR="00EC42CA" w:rsidRPr="001B3DBF">
        <w:rPr>
          <w:bCs/>
          <w:sz w:val="28"/>
          <w:szCs w:val="28"/>
        </w:rPr>
        <w:t>границах</w:t>
      </w:r>
      <w:r w:rsidRPr="001C001D">
        <w:rPr>
          <w:sz w:val="28"/>
          <w:szCs w:val="28"/>
        </w:rPr>
        <w:t xml:space="preserve">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w:t>
      </w:r>
      <w:proofErr w:type="gramEnd"/>
      <w:r w:rsidRPr="001C001D">
        <w:rPr>
          <w:sz w:val="28"/>
          <w:szCs w:val="28"/>
        </w:rPr>
        <w:t xml:space="preserve"> </w:t>
      </w:r>
      <w:proofErr w:type="gramStart"/>
      <w:r w:rsidRPr="001C001D">
        <w:rPr>
          <w:sz w:val="28"/>
          <w:szCs w:val="28"/>
        </w:rPr>
        <w:t>размере</w:t>
      </w:r>
      <w:proofErr w:type="gramEnd"/>
      <w:r w:rsidRPr="001C001D">
        <w:rPr>
          <w:sz w:val="28"/>
          <w:szCs w:val="28"/>
        </w:rPr>
        <w:t xml:space="preserve">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14:paraId="63972D1A" w14:textId="77777777" w:rsidR="00EC42CA" w:rsidRPr="001C001D" w:rsidRDefault="008F661E" w:rsidP="006811D0">
      <w:pPr>
        <w:spacing w:after="360" w:line="276" w:lineRule="auto"/>
        <w:ind w:firstLine="709"/>
        <w:jc w:val="both"/>
        <w:rPr>
          <w:sz w:val="28"/>
          <w:szCs w:val="28"/>
        </w:rPr>
      </w:pPr>
      <w:hyperlink r:id="rId452" w:history="1">
        <w:r w:rsidR="00EC42CA" w:rsidRPr="001B3DBF">
          <w:rPr>
            <w:bCs/>
            <w:i/>
            <w:color w:val="0000FF"/>
            <w:sz w:val="28"/>
            <w:szCs w:val="28"/>
            <w:u w:val="single"/>
          </w:rPr>
          <w:t>(Пункт 132.1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39AA21E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w:t>
      </w:r>
      <w:r w:rsidR="00EC42CA" w:rsidRPr="001B3DBF">
        <w:rPr>
          <w:bCs/>
          <w:sz w:val="28"/>
          <w:szCs w:val="28"/>
        </w:rPr>
        <w:t>границах</w:t>
      </w:r>
      <w:r w:rsidRPr="001C001D">
        <w:rPr>
          <w:sz w:val="28"/>
          <w:szCs w:val="28"/>
        </w:rPr>
        <w:t xml:space="preserve"> населенных пунктов) на территориях и объектах природоохранного, оздоровительного и рекреационного назначения, использование которых не связано с 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4EE269A3" w14:textId="77777777" w:rsidR="00EC42CA" w:rsidRPr="001C001D" w:rsidRDefault="008F661E" w:rsidP="006811D0">
      <w:pPr>
        <w:spacing w:after="360" w:line="276" w:lineRule="auto"/>
        <w:ind w:firstLine="709"/>
        <w:jc w:val="both"/>
        <w:rPr>
          <w:sz w:val="28"/>
          <w:szCs w:val="28"/>
        </w:rPr>
      </w:pPr>
      <w:hyperlink r:id="rId453" w:history="1">
        <w:r w:rsidR="00EC42CA" w:rsidRPr="001B3DBF">
          <w:rPr>
            <w:bCs/>
            <w:i/>
            <w:color w:val="0000FF"/>
            <w:sz w:val="28"/>
            <w:szCs w:val="28"/>
            <w:u w:val="single"/>
          </w:rPr>
          <w:t>(Пункт 132.2 статьи 132 с изменениями, внесенными в соответствии с Законом от 03.08.2018 № 247-</w:t>
        </w:r>
        <w:r w:rsidR="00EC42CA" w:rsidRPr="001B3DBF">
          <w:rPr>
            <w:bCs/>
            <w:i/>
            <w:color w:val="0000FF"/>
            <w:sz w:val="28"/>
            <w:szCs w:val="28"/>
            <w:u w:val="single"/>
            <w:lang w:val="en-US"/>
          </w:rPr>
          <w:t>I</w:t>
        </w:r>
        <w:r w:rsidR="00EC42CA" w:rsidRPr="001B3DBF">
          <w:rPr>
            <w:bCs/>
            <w:i/>
            <w:color w:val="0000FF"/>
            <w:sz w:val="28"/>
            <w:szCs w:val="28"/>
            <w:u w:val="single"/>
          </w:rPr>
          <w:t>НС)</w:t>
        </w:r>
      </w:hyperlink>
    </w:p>
    <w:p w14:paraId="5EFB75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 Налог за земельные участки (в </w:t>
      </w:r>
      <w:r w:rsidR="00E27477" w:rsidRPr="001B3DBF">
        <w:rPr>
          <w:bCs/>
          <w:sz w:val="28"/>
          <w:szCs w:val="28"/>
        </w:rPr>
        <w:t>границах</w:t>
      </w:r>
      <w:r w:rsidRPr="001C001D">
        <w:rPr>
          <w:sz w:val="28"/>
          <w:szCs w:val="28"/>
        </w:rPr>
        <w:t xml:space="preserve">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14:paraId="6FCBD6F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14:paraId="7A03308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14:paraId="676980AF"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14:paraId="557AAB17" w14:textId="77777777" w:rsidR="00C36E5D" w:rsidRPr="001C001D" w:rsidRDefault="008F661E" w:rsidP="006811D0">
      <w:pPr>
        <w:spacing w:after="360" w:line="276" w:lineRule="auto"/>
        <w:ind w:firstLine="709"/>
        <w:jc w:val="both"/>
        <w:rPr>
          <w:sz w:val="28"/>
          <w:szCs w:val="28"/>
        </w:rPr>
      </w:pPr>
      <w:hyperlink r:id="rId454" w:history="1">
        <w:r w:rsidR="00C36E5D" w:rsidRPr="001B3DBF">
          <w:rPr>
            <w:bCs/>
            <w:i/>
            <w:color w:val="0000FF"/>
            <w:sz w:val="28"/>
            <w:szCs w:val="28"/>
            <w:u w:val="single"/>
          </w:rPr>
          <w:t>(Пункт 132.3 статьи 132 с изменениями, внесенными в соответствии с Законом от 03.08.2018 № 247-</w:t>
        </w:r>
        <w:r w:rsidR="00C36E5D" w:rsidRPr="001B3DBF">
          <w:rPr>
            <w:bCs/>
            <w:i/>
            <w:color w:val="0000FF"/>
            <w:sz w:val="28"/>
            <w:szCs w:val="28"/>
            <w:u w:val="single"/>
            <w:lang w:val="en-US"/>
          </w:rPr>
          <w:t>I</w:t>
        </w:r>
        <w:r w:rsidR="00C36E5D" w:rsidRPr="001B3DBF">
          <w:rPr>
            <w:bCs/>
            <w:i/>
            <w:color w:val="0000FF"/>
            <w:sz w:val="28"/>
            <w:szCs w:val="28"/>
            <w:u w:val="single"/>
          </w:rPr>
          <w:t>НС)</w:t>
        </w:r>
      </w:hyperlink>
    </w:p>
    <w:p w14:paraId="5E027250"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proofErr w:type="gramStart"/>
      <w:r w:rsidRPr="001C001D">
        <w:rPr>
          <w:sz w:val="28"/>
          <w:szCs w:val="28"/>
          <w:lang w:eastAsia="uk-UA"/>
        </w:rPr>
        <w:t xml:space="preserve">Налог за земельные участки (в </w:t>
      </w:r>
      <w:r w:rsidR="004A49B4" w:rsidRPr="001B3DBF">
        <w:rPr>
          <w:bCs/>
          <w:sz w:val="28"/>
          <w:szCs w:val="28"/>
        </w:rPr>
        <w:t>границах</w:t>
      </w:r>
      <w:r w:rsidR="004A49B4" w:rsidRPr="001C001D">
        <w:rPr>
          <w:sz w:val="28"/>
          <w:szCs w:val="28"/>
          <w:lang w:eastAsia="uk-UA"/>
        </w:rPr>
        <w:t xml:space="preserve"> </w:t>
      </w:r>
      <w:r w:rsidRPr="001C001D">
        <w:rPr>
          <w:sz w:val="28"/>
          <w:szCs w:val="28"/>
          <w:lang w:eastAsia="uk-UA"/>
        </w:rPr>
        <w:t xml:space="preserve">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w:t>
      </w:r>
      <w:r w:rsidR="004A49B4" w:rsidRPr="001B3DBF">
        <w:rPr>
          <w:bCs/>
          <w:sz w:val="28"/>
          <w:szCs w:val="28"/>
        </w:rPr>
        <w:t>которые облагаются</w:t>
      </w:r>
      <w:r w:rsidR="004A49B4" w:rsidRPr="001C001D">
        <w:rPr>
          <w:sz w:val="28"/>
          <w:szCs w:val="28"/>
          <w:lang w:eastAsia="uk-UA"/>
        </w:rPr>
        <w:t xml:space="preserve"> </w:t>
      </w:r>
      <w:r w:rsidRPr="001C001D">
        <w:rPr>
          <w:sz w:val="28"/>
          <w:szCs w:val="28"/>
          <w:lang w:eastAsia="uk-UA"/>
        </w:rPr>
        <w:t xml:space="preserve">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w:t>
      </w:r>
      <w:proofErr w:type="gramEnd"/>
      <w:r w:rsidRPr="001C001D">
        <w:rPr>
          <w:sz w:val="28"/>
          <w:szCs w:val="28"/>
          <w:lang w:eastAsia="uk-UA"/>
        </w:rPr>
        <w:t xml:space="preserve">, </w:t>
      </w:r>
      <w:proofErr w:type="gramStart"/>
      <w:r w:rsidRPr="001C001D">
        <w:rPr>
          <w:sz w:val="28"/>
          <w:szCs w:val="28"/>
          <w:lang w:eastAsia="uk-UA"/>
        </w:rPr>
        <w:t>на</w:t>
      </w:r>
      <w:proofErr w:type="gramEnd"/>
      <w:r w:rsidRPr="001C001D">
        <w:rPr>
          <w:sz w:val="28"/>
          <w:szCs w:val="28"/>
          <w:lang w:eastAsia="uk-UA"/>
        </w:rPr>
        <w:t xml:space="preserve"> </w:t>
      </w:r>
      <w:proofErr w:type="gramStart"/>
      <w:r w:rsidRPr="001C001D">
        <w:rPr>
          <w:sz w:val="28"/>
          <w:szCs w:val="28"/>
          <w:lang w:eastAsia="uk-UA"/>
        </w:rPr>
        <w:t>которых</w:t>
      </w:r>
      <w:proofErr w:type="gramEnd"/>
      <w:r w:rsidRPr="001C001D">
        <w:rPr>
          <w:sz w:val="28"/>
          <w:szCs w:val="28"/>
          <w:lang w:eastAsia="uk-UA"/>
        </w:rPr>
        <w:t xml:space="preserve">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14:paraId="1EE8428D" w14:textId="77777777" w:rsidR="004A49B4" w:rsidRPr="001C001D" w:rsidRDefault="008F661E" w:rsidP="006811D0">
      <w:pPr>
        <w:spacing w:after="360" w:line="276" w:lineRule="auto"/>
        <w:ind w:firstLine="709"/>
        <w:jc w:val="both"/>
        <w:rPr>
          <w:sz w:val="28"/>
          <w:szCs w:val="28"/>
        </w:rPr>
      </w:pPr>
      <w:hyperlink r:id="rId455" w:history="1">
        <w:r w:rsidR="004A49B4" w:rsidRPr="001B3DBF">
          <w:rPr>
            <w:bCs/>
            <w:i/>
            <w:color w:val="0000FF"/>
            <w:sz w:val="28"/>
            <w:szCs w:val="28"/>
            <w:u w:val="single"/>
          </w:rPr>
          <w:t>(Пункт 132.4 статьи 132 с изменениями, внесенными в соответствии с Законом от 03.08.2018 № 247-</w:t>
        </w:r>
        <w:r w:rsidR="004A49B4" w:rsidRPr="001B3DBF">
          <w:rPr>
            <w:bCs/>
            <w:i/>
            <w:color w:val="0000FF"/>
            <w:sz w:val="28"/>
            <w:szCs w:val="28"/>
            <w:u w:val="single"/>
            <w:lang w:val="en-US"/>
          </w:rPr>
          <w:t>I</w:t>
        </w:r>
        <w:r w:rsidR="004A49B4" w:rsidRPr="001B3DBF">
          <w:rPr>
            <w:bCs/>
            <w:i/>
            <w:color w:val="0000FF"/>
            <w:sz w:val="28"/>
            <w:szCs w:val="28"/>
            <w:u w:val="single"/>
          </w:rPr>
          <w:t>НС)</w:t>
        </w:r>
      </w:hyperlink>
    </w:p>
    <w:p w14:paraId="4F4DECBE"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.5. </w:t>
      </w:r>
      <w:proofErr w:type="gramStart"/>
      <w:r w:rsidRPr="001C001D">
        <w:rPr>
          <w:sz w:val="28"/>
          <w:szCs w:val="28"/>
        </w:rPr>
        <w:t xml:space="preserve">В случае предоставления в аренду земельных участков (в </w:t>
      </w:r>
      <w:r w:rsidR="009E607B" w:rsidRPr="001B3DBF">
        <w:rPr>
          <w:bCs/>
          <w:sz w:val="28"/>
          <w:szCs w:val="28"/>
        </w:rPr>
        <w:t>границах</w:t>
      </w:r>
      <w:r w:rsidRPr="001C001D">
        <w:rPr>
          <w:sz w:val="28"/>
          <w:szCs w:val="28"/>
        </w:rPr>
        <w:t xml:space="preserve">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w:t>
      </w:r>
      <w:proofErr w:type="gramEnd"/>
      <w:r w:rsidRPr="001C001D">
        <w:rPr>
          <w:sz w:val="28"/>
          <w:szCs w:val="28"/>
        </w:rPr>
        <w:t xml:space="preserve"> использования этих площадей в зависимости от вида экономической деятельности арендатора.</w:t>
      </w:r>
    </w:p>
    <w:p w14:paraId="7B8026D6" w14:textId="77777777" w:rsidR="009E607B" w:rsidRPr="001C001D" w:rsidRDefault="008F661E" w:rsidP="006811D0">
      <w:pPr>
        <w:spacing w:after="360" w:line="276" w:lineRule="auto"/>
        <w:ind w:firstLine="709"/>
        <w:jc w:val="both"/>
        <w:rPr>
          <w:sz w:val="28"/>
          <w:szCs w:val="28"/>
        </w:rPr>
      </w:pPr>
      <w:hyperlink r:id="rId456" w:history="1">
        <w:r w:rsidR="009E607B" w:rsidRPr="001B3DBF">
          <w:rPr>
            <w:bCs/>
            <w:i/>
            <w:color w:val="0000FF"/>
            <w:sz w:val="28"/>
            <w:szCs w:val="28"/>
            <w:u w:val="single"/>
          </w:rPr>
          <w:t>(Пункт 132.5 статьи 132 с изменениями, внесенными в соответствии с Законом от 03.08.2018 № 247-</w:t>
        </w:r>
        <w:r w:rsidR="009E607B" w:rsidRPr="001B3DBF">
          <w:rPr>
            <w:bCs/>
            <w:i/>
            <w:color w:val="0000FF"/>
            <w:sz w:val="28"/>
            <w:szCs w:val="28"/>
            <w:u w:val="single"/>
            <w:lang w:val="en-US"/>
          </w:rPr>
          <w:t>I</w:t>
        </w:r>
        <w:r w:rsidR="009E607B" w:rsidRPr="001B3DBF">
          <w:rPr>
            <w:bCs/>
            <w:i/>
            <w:color w:val="0000FF"/>
            <w:sz w:val="28"/>
            <w:szCs w:val="28"/>
            <w:u w:val="single"/>
          </w:rPr>
          <w:t>НС)</w:t>
        </w:r>
      </w:hyperlink>
    </w:p>
    <w:p w14:paraId="7E5EDC92" w14:textId="77777777"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00510BFB" w:rsidRPr="001C001D">
        <w:rPr>
          <w:sz w:val="28"/>
          <w:szCs w:val="28"/>
        </w:rPr>
        <w:t>.6. </w:t>
      </w:r>
      <w:r w:rsidRPr="001C001D">
        <w:rPr>
          <w:sz w:val="28"/>
          <w:szCs w:val="28"/>
        </w:rPr>
        <w:t>Налог за земельные участки (</w:t>
      </w:r>
      <w:r w:rsidR="00D718EC" w:rsidRPr="001B3DBF">
        <w:rPr>
          <w:bCs/>
          <w:sz w:val="28"/>
          <w:szCs w:val="28"/>
        </w:rPr>
        <w:t>в границах и за границами</w:t>
      </w:r>
      <w:r w:rsidR="00D718EC" w:rsidRPr="001C001D">
        <w:rPr>
          <w:sz w:val="28"/>
          <w:szCs w:val="28"/>
        </w:rPr>
        <w:t xml:space="preserve"> </w:t>
      </w:r>
      <w:r w:rsidRPr="001C001D">
        <w:rPr>
          <w:sz w:val="28"/>
          <w:szCs w:val="28"/>
        </w:rPr>
        <w:t>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 xml:space="preserve">1.9, </w:t>
      </w:r>
      <w:r w:rsidR="00D718EC" w:rsidRPr="001B3DBF">
        <w:rPr>
          <w:bCs/>
          <w:sz w:val="28"/>
          <w:szCs w:val="28"/>
        </w:rPr>
        <w:t>131.10</w:t>
      </w:r>
      <w:r w:rsidR="00D718EC">
        <w:rPr>
          <w:bCs/>
          <w:sz w:val="28"/>
          <w:szCs w:val="28"/>
        </w:rPr>
        <w:t xml:space="preserve"> </w:t>
      </w:r>
      <w:r w:rsidR="008B7BAC" w:rsidRPr="001C001D">
        <w:rPr>
          <w:sz w:val="28"/>
          <w:szCs w:val="28"/>
        </w:rPr>
        <w:t>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14:paraId="1840BE8F" w14:textId="77777777" w:rsidR="00D718EC" w:rsidRDefault="008F661E" w:rsidP="006811D0">
      <w:pPr>
        <w:spacing w:after="360" w:line="276" w:lineRule="auto"/>
        <w:ind w:firstLine="709"/>
        <w:jc w:val="both"/>
        <w:rPr>
          <w:bCs/>
          <w:i/>
          <w:color w:val="0000FF"/>
          <w:sz w:val="28"/>
          <w:szCs w:val="28"/>
          <w:u w:val="single"/>
        </w:rPr>
      </w:pPr>
      <w:hyperlink r:id="rId457" w:history="1">
        <w:r w:rsidR="00D718EC" w:rsidRPr="001B3DBF">
          <w:rPr>
            <w:bCs/>
            <w:i/>
            <w:color w:val="0000FF"/>
            <w:sz w:val="28"/>
            <w:szCs w:val="28"/>
            <w:u w:val="single"/>
          </w:rPr>
          <w:t>(Пункт 132.6 статьи 132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06DB2E9F" w14:textId="77777777" w:rsidR="00D718EC" w:rsidRPr="00D718EC" w:rsidRDefault="00D718EC" w:rsidP="00D718EC">
      <w:pPr>
        <w:spacing w:after="360" w:line="276" w:lineRule="auto"/>
        <w:ind w:firstLine="709"/>
        <w:jc w:val="both"/>
        <w:rPr>
          <w:bCs/>
          <w:sz w:val="28"/>
          <w:szCs w:val="28"/>
        </w:rPr>
      </w:pPr>
      <w:r w:rsidRPr="00D718EC">
        <w:rPr>
          <w:bCs/>
          <w:sz w:val="28"/>
          <w:szCs w:val="28"/>
        </w:rPr>
        <w:lastRenderedPageBreak/>
        <w:t xml:space="preserve">132.7. </w:t>
      </w:r>
      <w:proofErr w:type="gramStart"/>
      <w:r w:rsidRPr="00D718EC">
        <w:rPr>
          <w:bCs/>
          <w:sz w:val="28"/>
          <w:szCs w:val="28"/>
        </w:rPr>
        <w:t>Налог за земельные участки (независимо от месторасположения), используемые субъектами хозяйствования, на которых расположено недвижимое имущество, принадлежащее субъектам хозяйствования на праве собственности, но которые не оформили (не переоформили) в течение 6 месяцев документы, подтверждающие государственную регистрацию права собственности или пользования земельным участком, взимается в размере 5 процентов от их нормативной денежной оценки.</w:t>
      </w:r>
      <w:proofErr w:type="gramEnd"/>
    </w:p>
    <w:p w14:paraId="219845DB" w14:textId="77777777" w:rsidR="00D718EC" w:rsidRPr="001C001D" w:rsidRDefault="008F661E" w:rsidP="00D718EC">
      <w:pPr>
        <w:spacing w:after="360" w:line="276" w:lineRule="auto"/>
        <w:ind w:firstLine="709"/>
        <w:jc w:val="both"/>
        <w:rPr>
          <w:sz w:val="28"/>
          <w:szCs w:val="28"/>
        </w:rPr>
      </w:pPr>
      <w:hyperlink r:id="rId458" w:history="1">
        <w:r w:rsidR="00D718EC" w:rsidRPr="00D718EC">
          <w:rPr>
            <w:bCs/>
            <w:i/>
            <w:color w:val="0000FF"/>
            <w:sz w:val="28"/>
            <w:szCs w:val="28"/>
            <w:u w:val="single"/>
          </w:rPr>
          <w:t>(Пункт 132.7 статьи 132 введен Законом от 03.08.2018 № 247-</w:t>
        </w:r>
        <w:r w:rsidR="00D718EC" w:rsidRPr="00D718EC">
          <w:rPr>
            <w:bCs/>
            <w:i/>
            <w:color w:val="0000FF"/>
            <w:sz w:val="28"/>
            <w:szCs w:val="28"/>
            <w:u w:val="single"/>
            <w:lang w:val="en-US"/>
          </w:rPr>
          <w:t>I</w:t>
        </w:r>
        <w:r w:rsidR="00D718EC" w:rsidRPr="00D718EC">
          <w:rPr>
            <w:bCs/>
            <w:i/>
            <w:color w:val="0000FF"/>
            <w:sz w:val="28"/>
            <w:szCs w:val="28"/>
            <w:u w:val="single"/>
          </w:rPr>
          <w:t>НС)</w:t>
        </w:r>
      </w:hyperlink>
    </w:p>
    <w:p w14:paraId="69BCAFF5"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14:paraId="06B73C3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14:paraId="3E8D1D1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14:paraId="46A297EF" w14:textId="77777777"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14:paraId="66AB80B7" w14:textId="77777777"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14:paraId="5C75E4F7" w14:textId="77777777"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14:paraId="31DDB491" w14:textId="77777777"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14:paraId="2164FA8A" w14:textId="77777777"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14:paraId="39EC4E22" w14:textId="77777777"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14:paraId="397E4B90" w14:textId="77777777" w:rsidR="00434FF3" w:rsidRPr="001C001D" w:rsidRDefault="00510BFB" w:rsidP="006811D0">
      <w:pPr>
        <w:spacing w:after="360" w:line="276" w:lineRule="auto"/>
        <w:ind w:firstLine="709"/>
        <w:jc w:val="both"/>
        <w:rPr>
          <w:sz w:val="28"/>
          <w:szCs w:val="28"/>
        </w:rPr>
      </w:pPr>
      <w:proofErr w:type="gramStart"/>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w:t>
      </w:r>
      <w:r w:rsidR="00791D3C" w:rsidRPr="001C001D">
        <w:rPr>
          <w:sz w:val="28"/>
          <w:szCs w:val="28"/>
        </w:rPr>
        <w:lastRenderedPageBreak/>
        <w:t>(включая военных и технических специалистов и советников), работников 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w:t>
      </w:r>
      <w:proofErr w:type="gramEnd"/>
      <w:r w:rsidR="00791D3C" w:rsidRPr="001C001D">
        <w:rPr>
          <w:sz w:val="28"/>
          <w:szCs w:val="28"/>
        </w:rPr>
        <w:t xml:space="preserve"> действия и принимали участие в боевых действиях или обеспечении боево</w:t>
      </w:r>
      <w:r w:rsidRPr="001C001D">
        <w:rPr>
          <w:sz w:val="28"/>
          <w:szCs w:val="28"/>
        </w:rPr>
        <w:t>й деятельности войск (флотов);</w:t>
      </w:r>
    </w:p>
    <w:p w14:paraId="3D25ABA7" w14:textId="77777777"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14:paraId="6937056D" w14:textId="77777777" w:rsidR="00E634BE"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 xml:space="preserve">физические лица, пострадавшие в результате проведения боевых (военных) действий </w:t>
      </w:r>
      <w:r w:rsidR="00D718EC" w:rsidRPr="001B3DBF">
        <w:rPr>
          <w:bCs/>
          <w:sz w:val="28"/>
          <w:szCs w:val="28"/>
        </w:rPr>
        <w:t>на территориях Донецкой Народной Республики и Луганской Народной Республики</w:t>
      </w:r>
      <w:r w:rsidR="00E634BE" w:rsidRPr="001C001D">
        <w:rPr>
          <w:sz w:val="28"/>
          <w:szCs w:val="28"/>
        </w:rPr>
        <w:t>,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14:paraId="7ED805AE" w14:textId="77777777" w:rsidR="00D718EC" w:rsidRPr="001C001D" w:rsidRDefault="008F661E" w:rsidP="006811D0">
      <w:pPr>
        <w:spacing w:after="360" w:line="276" w:lineRule="auto"/>
        <w:ind w:firstLine="709"/>
        <w:jc w:val="both"/>
        <w:rPr>
          <w:sz w:val="28"/>
          <w:szCs w:val="28"/>
        </w:rPr>
      </w:pPr>
      <w:hyperlink r:id="rId459" w:history="1">
        <w:r w:rsidR="00D718EC" w:rsidRPr="001B3DBF">
          <w:rPr>
            <w:bCs/>
            <w:i/>
            <w:color w:val="0000FF"/>
            <w:sz w:val="28"/>
            <w:szCs w:val="28"/>
            <w:u w:val="single"/>
          </w:rPr>
          <w:t>(Подпункт «е» подпункта 133.1.1 пункта 133.1 статьи 133 с изменениями, внесенными в соответствии с Законом от 03.08.2018                  № 247-</w:t>
        </w:r>
        <w:r w:rsidR="00D718EC" w:rsidRPr="001B3DBF">
          <w:rPr>
            <w:bCs/>
            <w:i/>
            <w:color w:val="0000FF"/>
            <w:sz w:val="28"/>
            <w:szCs w:val="28"/>
            <w:u w:val="single"/>
            <w:lang w:val="en-US"/>
          </w:rPr>
          <w:t>I</w:t>
        </w:r>
        <w:r w:rsidR="00D718EC" w:rsidRPr="001B3DBF">
          <w:rPr>
            <w:bCs/>
            <w:i/>
            <w:color w:val="0000FF"/>
            <w:sz w:val="28"/>
            <w:szCs w:val="28"/>
            <w:u w:val="single"/>
          </w:rPr>
          <w:t>НС)</w:t>
        </w:r>
      </w:hyperlink>
    </w:p>
    <w:p w14:paraId="405ED14F" w14:textId="77777777" w:rsidR="00B22443"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 xml:space="preserve">физическим лицам, потерявшим в результате проведения боевых (военных) действий </w:t>
      </w:r>
      <w:r w:rsidR="00FC0FD7" w:rsidRPr="001B3DBF">
        <w:rPr>
          <w:bCs/>
          <w:sz w:val="28"/>
          <w:szCs w:val="28"/>
        </w:rPr>
        <w:t>на территориях Донецкой Народной Республики и Луганской Народной Республики</w:t>
      </w:r>
      <w:r w:rsidR="00B22443" w:rsidRPr="001C001D">
        <w:rPr>
          <w:sz w:val="28"/>
          <w:szCs w:val="28"/>
        </w:rPr>
        <w:t>, в течение длительности таких боевых (военных) действий с 02.06.2014 года, единственного кормильца семьи.</w:t>
      </w:r>
    </w:p>
    <w:p w14:paraId="10908929" w14:textId="77777777" w:rsidR="00FC0FD7" w:rsidRDefault="008F661E" w:rsidP="006811D0">
      <w:pPr>
        <w:spacing w:after="360" w:line="276" w:lineRule="auto"/>
        <w:ind w:firstLine="709"/>
        <w:jc w:val="both"/>
        <w:rPr>
          <w:bCs/>
          <w:i/>
          <w:color w:val="0000FF"/>
          <w:sz w:val="28"/>
          <w:szCs w:val="28"/>
          <w:u w:val="single"/>
        </w:rPr>
      </w:pPr>
      <w:hyperlink r:id="rId460" w:history="1">
        <w:r w:rsidR="00FC0FD7" w:rsidRPr="001B3DBF">
          <w:rPr>
            <w:bCs/>
            <w:i/>
            <w:color w:val="0000FF"/>
            <w:sz w:val="28"/>
            <w:szCs w:val="28"/>
            <w:u w:val="single"/>
          </w:rPr>
          <w:t>(Подпункт «ж» подпункта 133.1.1 пункта 133.1 статьи 133 с изменениями, внесенными в соответствии с Законом от 03.08.2018                  № 247-</w:t>
        </w:r>
        <w:r w:rsidR="00FC0FD7" w:rsidRPr="001B3DBF">
          <w:rPr>
            <w:bCs/>
            <w:i/>
            <w:color w:val="0000FF"/>
            <w:sz w:val="28"/>
            <w:szCs w:val="28"/>
            <w:u w:val="single"/>
            <w:lang w:val="en-US"/>
          </w:rPr>
          <w:t>I</w:t>
        </w:r>
        <w:r w:rsidR="00FC0FD7" w:rsidRPr="001B3DBF">
          <w:rPr>
            <w:bCs/>
            <w:i/>
            <w:color w:val="0000FF"/>
            <w:sz w:val="28"/>
            <w:szCs w:val="28"/>
            <w:u w:val="single"/>
          </w:rPr>
          <w:t>НС)</w:t>
        </w:r>
      </w:hyperlink>
    </w:p>
    <w:p w14:paraId="13EAABFC" w14:textId="77777777" w:rsidR="007803E2" w:rsidRPr="007803E2" w:rsidRDefault="007803E2" w:rsidP="007803E2">
      <w:pPr>
        <w:tabs>
          <w:tab w:val="left" w:pos="4820"/>
        </w:tabs>
        <w:spacing w:after="360" w:line="276" w:lineRule="auto"/>
        <w:ind w:firstLine="709"/>
        <w:jc w:val="both"/>
        <w:rPr>
          <w:sz w:val="28"/>
          <w:szCs w:val="28"/>
        </w:rPr>
      </w:pPr>
      <w:r w:rsidRPr="007803E2">
        <w:rPr>
          <w:sz w:val="28"/>
          <w:szCs w:val="28"/>
        </w:rPr>
        <w:t>з)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2CD49DF7" w14:textId="77777777" w:rsidR="0056216E" w:rsidRPr="007803E2" w:rsidRDefault="007803E2" w:rsidP="0056216E">
      <w:pPr>
        <w:spacing w:after="360" w:line="276" w:lineRule="auto"/>
        <w:ind w:firstLine="709"/>
        <w:jc w:val="both"/>
        <w:rPr>
          <w:bCs/>
          <w:i/>
          <w:sz w:val="28"/>
          <w:szCs w:val="28"/>
        </w:rPr>
      </w:pPr>
      <w:r w:rsidRPr="007803E2">
        <w:rPr>
          <w:bCs/>
          <w:i/>
          <w:sz w:val="28"/>
          <w:szCs w:val="28"/>
        </w:rPr>
        <w:t xml:space="preserve"> </w:t>
      </w:r>
      <w:r w:rsidR="0056216E" w:rsidRPr="007803E2">
        <w:rPr>
          <w:bCs/>
          <w:i/>
          <w:sz w:val="28"/>
          <w:szCs w:val="28"/>
        </w:rPr>
        <w:t xml:space="preserve">(Подпункт «з» подпункта 133.1.1 пункта 133.1 статьи 133 введен Законом </w:t>
      </w:r>
      <w:hyperlink r:id="rId461" w:history="1">
        <w:r w:rsidR="0056216E" w:rsidRPr="007803E2">
          <w:rPr>
            <w:rStyle w:val="ab"/>
            <w:bCs/>
            <w:i/>
            <w:sz w:val="28"/>
            <w:szCs w:val="28"/>
          </w:rPr>
          <w:t>от 03.08.2018 № 247-</w:t>
        </w:r>
        <w:r w:rsidR="0056216E" w:rsidRPr="007803E2">
          <w:rPr>
            <w:rStyle w:val="ab"/>
            <w:bCs/>
            <w:i/>
            <w:sz w:val="28"/>
            <w:szCs w:val="28"/>
            <w:lang w:val="en-US"/>
          </w:rPr>
          <w:t>I</w:t>
        </w:r>
        <w:r w:rsidR="0056216E" w:rsidRPr="007803E2">
          <w:rPr>
            <w:rStyle w:val="ab"/>
            <w:bCs/>
            <w:i/>
            <w:sz w:val="28"/>
            <w:szCs w:val="28"/>
          </w:rPr>
          <w:t>НС</w:t>
        </w:r>
      </w:hyperlink>
      <w:r>
        <w:rPr>
          <w:bCs/>
          <w:i/>
          <w:sz w:val="28"/>
          <w:szCs w:val="28"/>
        </w:rPr>
        <w:t xml:space="preserve">, изложен в новой редакции в соответствии с Законом </w:t>
      </w:r>
      <w:hyperlink r:id="rId462" w:history="1">
        <w:r w:rsidRPr="007803E2">
          <w:rPr>
            <w:rStyle w:val="ab"/>
            <w:bCs/>
            <w:i/>
            <w:sz w:val="28"/>
            <w:szCs w:val="28"/>
          </w:rPr>
          <w:t>от 04.05.2020 № 144-</w:t>
        </w:r>
        <w:r w:rsidRPr="007803E2">
          <w:rPr>
            <w:rStyle w:val="ab"/>
            <w:bCs/>
            <w:i/>
            <w:sz w:val="28"/>
            <w:szCs w:val="28"/>
            <w:lang w:val="en-US"/>
          </w:rPr>
          <w:t>II</w:t>
        </w:r>
        <w:r w:rsidRPr="007803E2">
          <w:rPr>
            <w:rStyle w:val="ab"/>
            <w:bCs/>
            <w:i/>
            <w:sz w:val="28"/>
            <w:szCs w:val="28"/>
          </w:rPr>
          <w:t>НС</w:t>
        </w:r>
      </w:hyperlink>
      <w:r w:rsidR="0056216E" w:rsidRPr="007803E2">
        <w:rPr>
          <w:bCs/>
          <w:i/>
          <w:sz w:val="28"/>
          <w:szCs w:val="28"/>
        </w:rPr>
        <w:t>)</w:t>
      </w:r>
    </w:p>
    <w:p w14:paraId="73BCE824" w14:textId="77777777" w:rsidR="004E1997" w:rsidRPr="004E1997" w:rsidRDefault="004E1997" w:rsidP="004E1997">
      <w:pPr>
        <w:spacing w:after="360" w:line="276" w:lineRule="auto"/>
        <w:ind w:firstLine="709"/>
        <w:jc w:val="both"/>
        <w:rPr>
          <w:bCs/>
          <w:sz w:val="28"/>
          <w:szCs w:val="28"/>
        </w:rPr>
      </w:pPr>
      <w:r w:rsidRPr="004E1997">
        <w:rPr>
          <w:bCs/>
          <w:sz w:val="28"/>
          <w:szCs w:val="28"/>
        </w:rPr>
        <w:lastRenderedPageBreak/>
        <w:t>и)</w:t>
      </w:r>
      <w:r w:rsidRPr="004E1997">
        <w:rPr>
          <w:bCs/>
          <w:sz w:val="28"/>
          <w:szCs w:val="28"/>
          <w:lang w:val="en-US"/>
        </w:rPr>
        <w:t> </w:t>
      </w:r>
      <w:r w:rsidRPr="004E1997">
        <w:rPr>
          <w:bCs/>
          <w:sz w:val="28"/>
          <w:szCs w:val="28"/>
        </w:rPr>
        <w:t xml:space="preserve">иные лица, для которых льгота устанавливается специальными законами Донецкой Народной Республики, а также нормативными правовыми актами Главы Донецкой Народной Республики или </w:t>
      </w:r>
      <w:r w:rsidR="001D4391">
        <w:rPr>
          <w:bCs/>
          <w:sz w:val="28"/>
          <w:szCs w:val="28"/>
        </w:rPr>
        <w:t>Правительства</w:t>
      </w:r>
      <w:r w:rsidRPr="004E1997">
        <w:rPr>
          <w:bCs/>
          <w:sz w:val="28"/>
          <w:szCs w:val="28"/>
        </w:rPr>
        <w:t xml:space="preserve"> Донецкой Народной Республики.</w:t>
      </w:r>
    </w:p>
    <w:p w14:paraId="31229DFF" w14:textId="77777777" w:rsidR="004E1997" w:rsidRPr="001C001D" w:rsidRDefault="008F661E" w:rsidP="004E1997">
      <w:pPr>
        <w:spacing w:after="360" w:line="276" w:lineRule="auto"/>
        <w:ind w:firstLine="709"/>
        <w:jc w:val="both"/>
        <w:rPr>
          <w:sz w:val="28"/>
          <w:szCs w:val="28"/>
        </w:rPr>
      </w:pPr>
      <w:hyperlink r:id="rId463" w:history="1">
        <w:r w:rsidR="004E1997" w:rsidRPr="004E1997">
          <w:rPr>
            <w:bCs/>
            <w:i/>
            <w:color w:val="0000FF"/>
            <w:sz w:val="28"/>
            <w:szCs w:val="28"/>
            <w:u w:val="single"/>
          </w:rPr>
          <w:t>(Подпункт «и» подпункта 133.1.1 пункта 133.1 статьи 133 введен Законом от 03.08.2018 № 247-</w:t>
        </w:r>
        <w:r w:rsidR="004E1997" w:rsidRPr="004E1997">
          <w:rPr>
            <w:bCs/>
            <w:i/>
            <w:color w:val="0000FF"/>
            <w:sz w:val="28"/>
            <w:szCs w:val="28"/>
            <w:u w:val="single"/>
            <w:lang w:val="en-US"/>
          </w:rPr>
          <w:t>I</w:t>
        </w:r>
        <w:r w:rsidR="004E1997" w:rsidRPr="004E1997">
          <w:rPr>
            <w:bCs/>
            <w:i/>
            <w:color w:val="0000FF"/>
            <w:sz w:val="28"/>
            <w:szCs w:val="28"/>
            <w:u w:val="single"/>
          </w:rPr>
          <w:t>НС)</w:t>
        </w:r>
      </w:hyperlink>
    </w:p>
    <w:p w14:paraId="18140F4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14:paraId="549B4094"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2 гектара;</w:t>
      </w:r>
    </w:p>
    <w:p w14:paraId="63095E8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0,25 гектара, в поселках </w:t>
      </w:r>
      <w:r w:rsidR="00510BFB" w:rsidRPr="001C001D">
        <w:rPr>
          <w:sz w:val="28"/>
          <w:szCs w:val="28"/>
        </w:rPr>
        <w:t>–</w:t>
      </w:r>
      <w:r w:rsidRPr="001C001D">
        <w:rPr>
          <w:sz w:val="28"/>
          <w:szCs w:val="28"/>
        </w:rPr>
        <w:t xml:space="preserve"> не более 0,15 гектара, в городах </w:t>
      </w:r>
      <w:r w:rsidR="00510BFB" w:rsidRPr="001C001D">
        <w:rPr>
          <w:sz w:val="28"/>
          <w:szCs w:val="28"/>
        </w:rPr>
        <w:t>–</w:t>
      </w:r>
      <w:r w:rsidRPr="001C001D">
        <w:rPr>
          <w:sz w:val="28"/>
          <w:szCs w:val="28"/>
        </w:rPr>
        <w:t xml:space="preserve"> не более 0,10 гектара;</w:t>
      </w:r>
    </w:p>
    <w:p w14:paraId="797C6F67" w14:textId="77777777"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0,10 гектара;</w:t>
      </w:r>
    </w:p>
    <w:p w14:paraId="35CAC71E" w14:textId="77777777"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0,01 гектара;</w:t>
      </w:r>
    </w:p>
    <w:p w14:paraId="3F4597C0" w14:textId="77777777" w:rsidR="00545EF9" w:rsidRDefault="00545EF9" w:rsidP="006811D0">
      <w:pPr>
        <w:spacing w:after="360" w:line="276" w:lineRule="auto"/>
        <w:ind w:firstLine="709"/>
        <w:jc w:val="both"/>
        <w:rPr>
          <w:sz w:val="28"/>
          <w:szCs w:val="28"/>
        </w:rPr>
      </w:pPr>
      <w:r w:rsidRPr="001C001D">
        <w:rPr>
          <w:sz w:val="28"/>
          <w:szCs w:val="28"/>
        </w:rPr>
        <w:t xml:space="preserve">д) для ведения садоводства </w:t>
      </w:r>
      <w:r w:rsidR="00510BFB" w:rsidRPr="001C001D">
        <w:rPr>
          <w:sz w:val="28"/>
          <w:szCs w:val="28"/>
        </w:rPr>
        <w:t>–</w:t>
      </w:r>
      <w:r w:rsidRPr="001C001D">
        <w:rPr>
          <w:sz w:val="28"/>
          <w:szCs w:val="28"/>
        </w:rPr>
        <w:t xml:space="preserve"> не более 0,12 гектара.</w:t>
      </w:r>
    </w:p>
    <w:p w14:paraId="6BDB7006" w14:textId="77777777" w:rsidR="00547DAA" w:rsidRPr="001C001D" w:rsidRDefault="008F661E" w:rsidP="006811D0">
      <w:pPr>
        <w:spacing w:after="360" w:line="276" w:lineRule="auto"/>
        <w:ind w:firstLine="709"/>
        <w:jc w:val="both"/>
        <w:rPr>
          <w:sz w:val="28"/>
          <w:szCs w:val="28"/>
        </w:rPr>
      </w:pPr>
      <w:hyperlink r:id="rId464" w:history="1">
        <w:r w:rsidR="00547DAA" w:rsidRPr="001B3DBF">
          <w:rPr>
            <w:bCs/>
            <w:i/>
            <w:color w:val="0000FF"/>
            <w:sz w:val="28"/>
            <w:szCs w:val="28"/>
            <w:u w:val="single"/>
          </w:rPr>
          <w:t>(Подпункт 133.1.2 статьи 133 с изменениями, внесенными в соответствии с Законом от 03.08.2018 № 247-</w:t>
        </w:r>
        <w:r w:rsidR="00547DAA" w:rsidRPr="001B3DBF">
          <w:rPr>
            <w:bCs/>
            <w:i/>
            <w:color w:val="0000FF"/>
            <w:sz w:val="28"/>
            <w:szCs w:val="28"/>
            <w:u w:val="single"/>
            <w:lang w:val="en-US"/>
          </w:rPr>
          <w:t>I</w:t>
        </w:r>
        <w:r w:rsidR="00547DAA" w:rsidRPr="001B3DBF">
          <w:rPr>
            <w:bCs/>
            <w:i/>
            <w:color w:val="0000FF"/>
            <w:sz w:val="28"/>
            <w:szCs w:val="28"/>
            <w:u w:val="single"/>
          </w:rPr>
          <w:t>НС)</w:t>
        </w:r>
      </w:hyperlink>
    </w:p>
    <w:p w14:paraId="5C6576C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14:paraId="3B89F5E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14:paraId="36AC4BD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 xml:space="preserve">заповедники, в том числе историко-культурные, заказники (кроме </w:t>
      </w:r>
      <w:proofErr w:type="gramStart"/>
      <w:r w:rsidRPr="001C001D">
        <w:rPr>
          <w:sz w:val="28"/>
          <w:szCs w:val="28"/>
        </w:rPr>
        <w:t>охотничьих</w:t>
      </w:r>
      <w:proofErr w:type="gramEnd"/>
      <w:r w:rsidRPr="001C001D">
        <w:rPr>
          <w:sz w:val="28"/>
          <w:szCs w:val="28"/>
        </w:rPr>
        <w:t>),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14:paraId="0AE5EFD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14:paraId="322ECD32"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roofErr w:type="gramEnd"/>
    </w:p>
    <w:p w14:paraId="4882B295" w14:textId="77777777" w:rsidR="00F67FCC" w:rsidRPr="00F67FCC" w:rsidRDefault="00F67FCC" w:rsidP="00F67FCC">
      <w:pPr>
        <w:spacing w:after="360" w:line="276" w:lineRule="auto"/>
        <w:ind w:firstLine="709"/>
        <w:jc w:val="both"/>
        <w:rPr>
          <w:bCs/>
          <w:sz w:val="28"/>
          <w:szCs w:val="28"/>
        </w:rPr>
      </w:pPr>
      <w:r w:rsidRPr="00F67FCC">
        <w:rPr>
          <w:bCs/>
          <w:sz w:val="28"/>
          <w:szCs w:val="28"/>
        </w:rPr>
        <w:t>133.2.1.4. детские санаторно-курортные и оздоровительные организации Донецкой Народной Республики, находящиеся в государственной или муниципальной собственности;</w:t>
      </w:r>
    </w:p>
    <w:p w14:paraId="5909D98A" w14:textId="77777777" w:rsidR="00545EF9" w:rsidRPr="001C001D" w:rsidRDefault="008F661E" w:rsidP="00F67FCC">
      <w:pPr>
        <w:spacing w:after="360" w:line="276" w:lineRule="auto"/>
        <w:ind w:firstLine="709"/>
        <w:jc w:val="both"/>
        <w:rPr>
          <w:sz w:val="28"/>
          <w:szCs w:val="28"/>
        </w:rPr>
      </w:pPr>
      <w:hyperlink r:id="rId465" w:history="1">
        <w:r w:rsidR="00F67FCC" w:rsidRPr="00F67FCC">
          <w:rPr>
            <w:bCs/>
            <w:i/>
            <w:color w:val="0000FF"/>
            <w:sz w:val="28"/>
            <w:szCs w:val="28"/>
            <w:u w:val="single"/>
          </w:rPr>
          <w:t>(Подпункт 133.2.1.4 статьи 133 изложен в новой редакции в соответствии с Законом от 03.08.2018 № 247-</w:t>
        </w:r>
        <w:r w:rsidR="00F67FCC" w:rsidRPr="00F67FCC">
          <w:rPr>
            <w:bCs/>
            <w:i/>
            <w:color w:val="0000FF"/>
            <w:sz w:val="28"/>
            <w:szCs w:val="28"/>
            <w:u w:val="single"/>
            <w:lang w:val="en-US"/>
          </w:rPr>
          <w:t>I</w:t>
        </w:r>
        <w:r w:rsidR="00F67FCC" w:rsidRPr="00F67FCC">
          <w:rPr>
            <w:bCs/>
            <w:i/>
            <w:color w:val="0000FF"/>
            <w:sz w:val="28"/>
            <w:szCs w:val="28"/>
            <w:u w:val="single"/>
          </w:rPr>
          <w:t>НС)</w:t>
        </w:r>
      </w:hyperlink>
    </w:p>
    <w:p w14:paraId="69EB740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14:paraId="08CFE64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14:paraId="2AC2C7B4" w14:textId="77777777"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w:t>
      </w:r>
      <w:r w:rsidR="00F67FCC" w:rsidRPr="001B3DBF">
        <w:rPr>
          <w:bCs/>
          <w:sz w:val="28"/>
          <w:szCs w:val="28"/>
        </w:rPr>
        <w:t>не менее чем</w:t>
      </w:r>
      <w:r w:rsidRPr="001C001D">
        <w:rPr>
          <w:sz w:val="28"/>
          <w:szCs w:val="28"/>
        </w:rPr>
        <w:t xml:space="preserve">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w:t>
      </w:r>
      <w:r w:rsidRPr="001C001D">
        <w:rPr>
          <w:sz w:val="28"/>
          <w:szCs w:val="28"/>
        </w:rPr>
        <w:lastRenderedPageBreak/>
        <w:t>составляет в течение отчетного</w:t>
      </w:r>
      <w:proofErr w:type="gramEnd"/>
      <w:r w:rsidRPr="001C001D">
        <w:rPr>
          <w:sz w:val="28"/>
          <w:szCs w:val="28"/>
        </w:rPr>
        <w:t xml:space="preserve"> периода </w:t>
      </w:r>
      <w:r w:rsidR="00F67FCC" w:rsidRPr="001B3DBF">
        <w:rPr>
          <w:bCs/>
          <w:sz w:val="28"/>
          <w:szCs w:val="28"/>
        </w:rPr>
        <w:t>не менее чем</w:t>
      </w:r>
      <w:r w:rsidRPr="001C001D">
        <w:rPr>
          <w:sz w:val="28"/>
          <w:szCs w:val="28"/>
        </w:rPr>
        <w:t xml:space="preserve">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14:paraId="0D7412EB"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w:t>
      </w:r>
      <w:r w:rsidR="001D4391">
        <w:rPr>
          <w:sz w:val="28"/>
          <w:szCs w:val="28"/>
        </w:rPr>
        <w:t>Правительством</w:t>
      </w:r>
      <w:r w:rsidRPr="001C001D">
        <w:rPr>
          <w:sz w:val="28"/>
          <w:szCs w:val="28"/>
        </w:rPr>
        <w:t xml:space="preserve">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14:paraId="390682A2" w14:textId="77777777" w:rsidR="00F67FCC" w:rsidRPr="001C001D" w:rsidRDefault="008F661E" w:rsidP="006811D0">
      <w:pPr>
        <w:spacing w:after="360" w:line="276" w:lineRule="auto"/>
        <w:ind w:firstLine="709"/>
        <w:jc w:val="both"/>
        <w:rPr>
          <w:sz w:val="28"/>
          <w:szCs w:val="28"/>
          <w:lang w:eastAsia="uk-UA"/>
        </w:rPr>
      </w:pPr>
      <w:hyperlink r:id="rId466" w:history="1">
        <w:r w:rsidR="00F67FCC" w:rsidRPr="001B3DBF">
          <w:rPr>
            <w:bCs/>
            <w:i/>
            <w:color w:val="0000FF"/>
            <w:sz w:val="28"/>
            <w:szCs w:val="28"/>
            <w:u w:val="single"/>
          </w:rPr>
          <w:t>(Подпункт 133.2.1.7 подпункта 133.2.1 пункта 133.2 статьи 133 с изменениями, внесенными в соответствии с Законом от 03.08.2018                  № 247-</w:t>
        </w:r>
        <w:r w:rsidR="00F67FCC" w:rsidRPr="001B3DBF">
          <w:rPr>
            <w:bCs/>
            <w:i/>
            <w:color w:val="0000FF"/>
            <w:sz w:val="28"/>
            <w:szCs w:val="28"/>
            <w:u w:val="single"/>
            <w:lang w:val="en-US"/>
          </w:rPr>
          <w:t>I</w:t>
        </w:r>
        <w:r w:rsidR="00F67FCC" w:rsidRPr="001B3DBF">
          <w:rPr>
            <w:bCs/>
            <w:i/>
            <w:color w:val="0000FF"/>
            <w:sz w:val="28"/>
            <w:szCs w:val="28"/>
            <w:u w:val="single"/>
          </w:rPr>
          <w:t>НС)</w:t>
        </w:r>
      </w:hyperlink>
    </w:p>
    <w:p w14:paraId="49CE62B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14:paraId="0DAD9C23"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w:t>
      </w:r>
      <w:r w:rsidR="001D4391">
        <w:rPr>
          <w:sz w:val="28"/>
          <w:szCs w:val="28"/>
        </w:rPr>
        <w:t>Правительством</w:t>
      </w:r>
      <w:r w:rsidRPr="001C001D">
        <w:rPr>
          <w:sz w:val="28"/>
          <w:szCs w:val="28"/>
        </w:rPr>
        <w:t xml:space="preserve"> Донецкой</w:t>
      </w:r>
      <w:proofErr w:type="gramEnd"/>
      <w:r w:rsidRPr="001C001D">
        <w:rPr>
          <w:sz w:val="28"/>
          <w:szCs w:val="28"/>
        </w:rPr>
        <w:t xml:space="preserve"> Народной Республики;</w:t>
      </w:r>
    </w:p>
    <w:p w14:paraId="584BB125" w14:textId="77777777" w:rsidR="00A10AB8" w:rsidRPr="00A10AB8" w:rsidRDefault="00A10AB8" w:rsidP="00A10AB8">
      <w:pPr>
        <w:spacing w:after="360" w:line="276" w:lineRule="auto"/>
        <w:ind w:firstLine="709"/>
        <w:jc w:val="both"/>
        <w:rPr>
          <w:bCs/>
          <w:sz w:val="28"/>
          <w:szCs w:val="28"/>
        </w:rPr>
      </w:pPr>
      <w:r w:rsidRPr="00A10AB8">
        <w:rPr>
          <w:bCs/>
          <w:sz w:val="28"/>
          <w:szCs w:val="28"/>
        </w:rPr>
        <w:t>133.2.1.10. вновь созданные фермерские хозяйства на земельные участки площадью не более 10 гектаров в течение трех лет со времени передачи им земельного участка в пользование (кроме арендных отношений между субъектами хозяйствования);</w:t>
      </w:r>
    </w:p>
    <w:p w14:paraId="6AD7CEC0" w14:textId="77777777" w:rsidR="00545EF9" w:rsidRPr="001C001D" w:rsidRDefault="008F661E" w:rsidP="00A10AB8">
      <w:pPr>
        <w:spacing w:after="360" w:line="276" w:lineRule="auto"/>
        <w:ind w:firstLine="709"/>
        <w:jc w:val="both"/>
        <w:rPr>
          <w:sz w:val="28"/>
          <w:szCs w:val="28"/>
        </w:rPr>
      </w:pPr>
      <w:hyperlink r:id="rId467" w:history="1">
        <w:r w:rsidR="00A10AB8" w:rsidRPr="00A10AB8">
          <w:rPr>
            <w:bCs/>
            <w:i/>
            <w:color w:val="0000FF"/>
            <w:sz w:val="28"/>
            <w:szCs w:val="28"/>
            <w:u w:val="single"/>
          </w:rPr>
          <w:t>(Подпункт 133.2.1.10 подпункта 133.2.1 пункта 133.2 статьи 133 изложен в новой редакции в соответствии с Законом от 03.08.2018                 № 247-</w:t>
        </w:r>
        <w:r w:rsidR="00A10AB8" w:rsidRPr="00A10AB8">
          <w:rPr>
            <w:bCs/>
            <w:i/>
            <w:color w:val="0000FF"/>
            <w:sz w:val="28"/>
            <w:szCs w:val="28"/>
            <w:u w:val="single"/>
            <w:lang w:val="en-US"/>
          </w:rPr>
          <w:t>I</w:t>
        </w:r>
        <w:r w:rsidR="00A10AB8" w:rsidRPr="00A10AB8">
          <w:rPr>
            <w:bCs/>
            <w:i/>
            <w:color w:val="0000FF"/>
            <w:sz w:val="28"/>
            <w:szCs w:val="28"/>
            <w:u w:val="single"/>
          </w:rPr>
          <w:t>НС)</w:t>
        </w:r>
      </w:hyperlink>
    </w:p>
    <w:p w14:paraId="742394AE" w14:textId="77777777" w:rsidR="004E56A7" w:rsidRPr="004E56A7" w:rsidRDefault="004E56A7" w:rsidP="004E56A7">
      <w:pPr>
        <w:tabs>
          <w:tab w:val="left" w:pos="4820"/>
        </w:tabs>
        <w:spacing w:after="360" w:line="276" w:lineRule="auto"/>
        <w:ind w:firstLine="709"/>
        <w:jc w:val="both"/>
        <w:rPr>
          <w:sz w:val="28"/>
          <w:szCs w:val="28"/>
        </w:rPr>
      </w:pPr>
      <w:r w:rsidRPr="004E56A7">
        <w:rPr>
          <w:sz w:val="28"/>
          <w:szCs w:val="28"/>
        </w:rPr>
        <w:lastRenderedPageBreak/>
        <w:t>133.2.1.11. собственники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 и (или)  субъектам хозяйствования, находящимся на системе налогообложения для сельскохозяйственных товаропроизводителей, осуществляющих деятельность в сфере растениеводства.</w:t>
      </w:r>
    </w:p>
    <w:p w14:paraId="140BDE03" w14:textId="77777777" w:rsidR="00545EF9" w:rsidRDefault="008F661E" w:rsidP="004E56A7">
      <w:pPr>
        <w:spacing w:after="360" w:line="276" w:lineRule="auto"/>
        <w:ind w:firstLine="709"/>
        <w:jc w:val="both"/>
        <w:rPr>
          <w:rStyle w:val="FontStyle22"/>
          <w:sz w:val="28"/>
          <w:szCs w:val="28"/>
        </w:rPr>
      </w:pPr>
      <w:hyperlink r:id="rId468" w:history="1">
        <w:r w:rsidR="004E56A7" w:rsidRPr="004E56A7">
          <w:rPr>
            <w:i/>
            <w:color w:val="0000FF"/>
            <w:sz w:val="28"/>
            <w:szCs w:val="28"/>
            <w:u w:val="single"/>
            <w:lang w:eastAsia="en-US"/>
          </w:rPr>
          <w:t>(Подпункт 133.2.1.11 подпункта 133.2.1 пункта 133.2 статьи 133 изложен в новой редакции в соответствии с Законом от 04.05.2020 № 144-</w:t>
        </w:r>
        <w:r w:rsidR="004E56A7" w:rsidRPr="004E56A7">
          <w:rPr>
            <w:i/>
            <w:color w:val="0000FF"/>
            <w:sz w:val="28"/>
            <w:szCs w:val="28"/>
            <w:u w:val="single"/>
            <w:lang w:val="en-US" w:eastAsia="en-US"/>
          </w:rPr>
          <w:t>II</w:t>
        </w:r>
        <w:r w:rsidR="004E56A7" w:rsidRPr="004E56A7">
          <w:rPr>
            <w:i/>
            <w:color w:val="0000FF"/>
            <w:sz w:val="28"/>
            <w:szCs w:val="28"/>
            <w:u w:val="single"/>
            <w:lang w:eastAsia="en-US"/>
          </w:rPr>
          <w:t>НС)</w:t>
        </w:r>
      </w:hyperlink>
    </w:p>
    <w:p w14:paraId="2650C3E0" w14:textId="77777777" w:rsidR="00A10AB8" w:rsidRPr="00A604B6" w:rsidRDefault="00A10AB8" w:rsidP="006811D0">
      <w:pPr>
        <w:spacing w:after="360" w:line="276" w:lineRule="auto"/>
        <w:ind w:firstLine="709"/>
        <w:jc w:val="both"/>
        <w:rPr>
          <w:sz w:val="28"/>
          <w:szCs w:val="28"/>
        </w:rPr>
      </w:pPr>
      <w:r w:rsidRPr="00A604B6">
        <w:rPr>
          <w:bCs/>
          <w:i/>
          <w:sz w:val="28"/>
          <w:szCs w:val="28"/>
        </w:rPr>
        <w:t xml:space="preserve">(Подпункт 133.2.1.11 подпункта 133.2.1 пункта 133.2 статьи 133 с изменениями, внесенными в соответствии с Законом </w:t>
      </w:r>
      <w:hyperlink r:id="rId469" w:history="1">
        <w:r w:rsidRPr="00A604B6">
          <w:rPr>
            <w:rStyle w:val="ab"/>
            <w:bCs/>
            <w:i/>
            <w:sz w:val="28"/>
            <w:szCs w:val="28"/>
          </w:rPr>
          <w:t>от 03.08.2018                  № 247-</w:t>
        </w:r>
        <w:r w:rsidRPr="00A604B6">
          <w:rPr>
            <w:rStyle w:val="ab"/>
            <w:bCs/>
            <w:i/>
            <w:sz w:val="28"/>
            <w:szCs w:val="28"/>
            <w:lang w:val="en-US"/>
          </w:rPr>
          <w:t>I</w:t>
        </w:r>
        <w:r w:rsidRPr="00A604B6">
          <w:rPr>
            <w:rStyle w:val="ab"/>
            <w:bCs/>
            <w:i/>
            <w:sz w:val="28"/>
            <w:szCs w:val="28"/>
          </w:rPr>
          <w:t>НС</w:t>
        </w:r>
      </w:hyperlink>
      <w:r w:rsidR="004E56A7" w:rsidRPr="00A604B6">
        <w:rPr>
          <w:bCs/>
          <w:i/>
          <w:sz w:val="28"/>
          <w:szCs w:val="28"/>
        </w:rPr>
        <w:t xml:space="preserve">, изложен в новой редакции в соответствии с Законом </w:t>
      </w:r>
      <w:hyperlink r:id="rId470" w:history="1">
        <w:r w:rsidR="004E56A7" w:rsidRPr="00A604B6">
          <w:rPr>
            <w:rStyle w:val="ab"/>
            <w:bCs/>
            <w:i/>
            <w:sz w:val="28"/>
            <w:szCs w:val="28"/>
          </w:rPr>
          <w:t>от 04.05.2020 № 144-</w:t>
        </w:r>
        <w:r w:rsidR="004E56A7" w:rsidRPr="00A604B6">
          <w:rPr>
            <w:rStyle w:val="ab"/>
            <w:bCs/>
            <w:i/>
            <w:sz w:val="28"/>
            <w:szCs w:val="28"/>
            <w:lang w:val="en-US"/>
          </w:rPr>
          <w:t>II</w:t>
        </w:r>
        <w:r w:rsidR="004E56A7" w:rsidRPr="00A604B6">
          <w:rPr>
            <w:rStyle w:val="ab"/>
            <w:bCs/>
            <w:i/>
            <w:sz w:val="28"/>
            <w:szCs w:val="28"/>
          </w:rPr>
          <w:t>НС</w:t>
        </w:r>
      </w:hyperlink>
      <w:r w:rsidRPr="00A604B6">
        <w:rPr>
          <w:bCs/>
          <w:i/>
          <w:sz w:val="28"/>
          <w:szCs w:val="28"/>
        </w:rPr>
        <w:t>)</w:t>
      </w:r>
    </w:p>
    <w:p w14:paraId="0377375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w:t>
      </w:r>
      <w:proofErr w:type="gramStart"/>
      <w:r w:rsidRPr="001C001D">
        <w:rPr>
          <w:sz w:val="28"/>
          <w:szCs w:val="28"/>
        </w:rPr>
        <w:t>за</w:t>
      </w:r>
      <w:proofErr w:type="gramEnd"/>
      <w:r w:rsidRPr="001C001D">
        <w:rPr>
          <w:sz w:val="28"/>
          <w:szCs w:val="28"/>
        </w:rPr>
        <w:t xml:space="preserve">: </w:t>
      </w:r>
    </w:p>
    <w:p w14:paraId="0F933C6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 xml:space="preserve">территорий, определенных в соответствии с законодательством </w:t>
      </w:r>
      <w:proofErr w:type="gramStart"/>
      <w:r w:rsidRPr="001C001D">
        <w:rPr>
          <w:sz w:val="28"/>
          <w:szCs w:val="28"/>
          <w:lang w:eastAsia="uk-UA"/>
        </w:rPr>
        <w:t>такими</w:t>
      </w:r>
      <w:proofErr w:type="gramEnd"/>
      <w:r w:rsidRPr="001C001D">
        <w:rPr>
          <w:sz w:val="28"/>
          <w:szCs w:val="28"/>
          <w:lang w:eastAsia="uk-UA"/>
        </w:rPr>
        <w:t>,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14:paraId="1E812AEA" w14:textId="77777777" w:rsidR="00F50E71" w:rsidRPr="00F50E71" w:rsidRDefault="00F50E71" w:rsidP="00F50E71">
      <w:pPr>
        <w:spacing w:after="360" w:line="276" w:lineRule="auto"/>
        <w:ind w:firstLine="709"/>
        <w:jc w:val="both"/>
        <w:rPr>
          <w:bCs/>
          <w:sz w:val="28"/>
          <w:szCs w:val="28"/>
        </w:rPr>
      </w:pPr>
      <w:r w:rsidRPr="00F50E71">
        <w:rPr>
          <w:bCs/>
          <w:sz w:val="28"/>
          <w:szCs w:val="28"/>
        </w:rPr>
        <w:t>133.3.2. сельскохозяйственные угодья, которые находятся во временной консервации или в стадии сельскохозяйственного освоения согласно утвержденным рабочим проектам по улучшению малопродуктивных сельскохозяйственных земель;</w:t>
      </w:r>
    </w:p>
    <w:p w14:paraId="5C581146" w14:textId="77777777" w:rsidR="00545EF9" w:rsidRPr="001C001D" w:rsidRDefault="008F661E" w:rsidP="00F50E71">
      <w:pPr>
        <w:spacing w:after="360" w:line="276" w:lineRule="auto"/>
        <w:ind w:firstLine="709"/>
        <w:jc w:val="both"/>
        <w:rPr>
          <w:sz w:val="28"/>
          <w:szCs w:val="28"/>
          <w:lang w:eastAsia="uk-UA"/>
        </w:rPr>
      </w:pPr>
      <w:hyperlink r:id="rId471" w:history="1">
        <w:r w:rsidR="00F50E71" w:rsidRPr="00F50E71">
          <w:rPr>
            <w:bCs/>
            <w:i/>
            <w:color w:val="0000FF"/>
            <w:sz w:val="28"/>
            <w:szCs w:val="28"/>
            <w:u w:val="single"/>
          </w:rPr>
          <w:t>(Подпункт 133.3.2 статьи 133 изложен в новой редакции в соответствии с Законом от 03.08.2018 № 247-</w:t>
        </w:r>
        <w:r w:rsidR="00F50E71" w:rsidRPr="00F50E71">
          <w:rPr>
            <w:bCs/>
            <w:i/>
            <w:color w:val="0000FF"/>
            <w:sz w:val="28"/>
            <w:szCs w:val="28"/>
            <w:u w:val="single"/>
            <w:lang w:val="en-US"/>
          </w:rPr>
          <w:t>I</w:t>
        </w:r>
        <w:r w:rsidR="00F50E71" w:rsidRPr="00F50E71">
          <w:rPr>
            <w:bCs/>
            <w:i/>
            <w:color w:val="0000FF"/>
            <w:sz w:val="28"/>
            <w:szCs w:val="28"/>
            <w:u w:val="single"/>
          </w:rPr>
          <w:t>НС)</w:t>
        </w:r>
      </w:hyperlink>
    </w:p>
    <w:p w14:paraId="399B8219"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14:paraId="1DDAC07E"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w:t>
      </w:r>
      <w:r w:rsidRPr="001C001D">
        <w:rPr>
          <w:sz w:val="28"/>
          <w:szCs w:val="28"/>
          <w:lang w:eastAsia="uk-UA"/>
        </w:rPr>
        <w:lastRenderedPageBreak/>
        <w:t>сооружениями</w:t>
      </w:r>
      <w:r w:rsidRPr="001C001D">
        <w:rPr>
          <w:sz w:val="28"/>
          <w:szCs w:val="28"/>
        </w:rPr>
        <w:t xml:space="preserve">,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w:t>
      </w:r>
      <w:r w:rsidR="0070644D" w:rsidRPr="001B3DBF">
        <w:rPr>
          <w:bCs/>
          <w:sz w:val="28"/>
          <w:szCs w:val="28"/>
        </w:rPr>
        <w:t>отвода</w:t>
      </w:r>
      <w:r w:rsidRPr="001C001D">
        <w:rPr>
          <w:sz w:val="28"/>
          <w:szCs w:val="28"/>
        </w:rPr>
        <w:t xml:space="preserve"> другими дорожными сооружениями и оборудованием, а также земли, которые находятся за пределами полос </w:t>
      </w:r>
      <w:r w:rsidR="0070644D" w:rsidRPr="001B3DBF">
        <w:rPr>
          <w:bCs/>
          <w:sz w:val="28"/>
          <w:szCs w:val="28"/>
        </w:rPr>
        <w:t>отвода</w:t>
      </w:r>
      <w:r w:rsidRPr="001C001D">
        <w:rPr>
          <w:sz w:val="28"/>
          <w:szCs w:val="28"/>
        </w:rPr>
        <w:t>, если на них размещены сооружения, которые обеспечивают</w:t>
      </w:r>
      <w:proofErr w:type="gramEnd"/>
      <w:r w:rsidRPr="001C001D">
        <w:rPr>
          <w:sz w:val="28"/>
          <w:szCs w:val="28"/>
        </w:rPr>
        <w:t xml:space="preserve"> функционирование автомобильных дорог, а именно:</w:t>
      </w:r>
    </w:p>
    <w:p w14:paraId="6C175938"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14:paraId="56C6A311" w14:textId="77777777" w:rsidR="00545EF9"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14:paraId="1D6AA868" w14:textId="77777777" w:rsidR="0070644D" w:rsidRPr="001C001D" w:rsidRDefault="008F661E" w:rsidP="006811D0">
      <w:pPr>
        <w:spacing w:after="360" w:line="276" w:lineRule="auto"/>
        <w:ind w:firstLine="709"/>
        <w:jc w:val="both"/>
        <w:rPr>
          <w:sz w:val="28"/>
          <w:szCs w:val="28"/>
        </w:rPr>
      </w:pPr>
      <w:hyperlink r:id="rId472" w:history="1">
        <w:r w:rsidR="0070644D" w:rsidRPr="001B3DBF">
          <w:rPr>
            <w:bCs/>
            <w:i/>
            <w:color w:val="0000FF"/>
            <w:sz w:val="28"/>
            <w:szCs w:val="28"/>
            <w:u w:val="single"/>
          </w:rPr>
          <w:t>(Подпункт 133.3.4 пункта 133.3 статьи 133 с изменениями, внесенными в соответствии с Законом от 03.08.2018  № 247-</w:t>
        </w:r>
        <w:r w:rsidR="0070644D" w:rsidRPr="001B3DBF">
          <w:rPr>
            <w:bCs/>
            <w:i/>
            <w:color w:val="0000FF"/>
            <w:sz w:val="28"/>
            <w:szCs w:val="28"/>
            <w:u w:val="single"/>
            <w:lang w:val="en-US"/>
          </w:rPr>
          <w:t>I</w:t>
        </w:r>
        <w:r w:rsidR="0070644D" w:rsidRPr="001B3DBF">
          <w:rPr>
            <w:bCs/>
            <w:i/>
            <w:color w:val="0000FF"/>
            <w:sz w:val="28"/>
            <w:szCs w:val="28"/>
            <w:u w:val="single"/>
          </w:rPr>
          <w:t>НС)</w:t>
        </w:r>
      </w:hyperlink>
    </w:p>
    <w:p w14:paraId="1FCB6078"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земельные участки сельскохозяйственных пред</w:t>
      </w:r>
      <w:r w:rsidR="00C526F9">
        <w:rPr>
          <w:sz w:val="28"/>
          <w:szCs w:val="28"/>
        </w:rPr>
        <w:t>приятий всех форм собственности</w:t>
      </w:r>
      <w:r w:rsidR="00C526F9" w:rsidRPr="00C526F9">
        <w:rPr>
          <w:sz w:val="28"/>
          <w:szCs w:val="28"/>
        </w:rPr>
        <w:t>, фермерских хозяйств и личных крестьянских хозяйств</w:t>
      </w:r>
      <w:r w:rsidRPr="00C526F9">
        <w:rPr>
          <w:sz w:val="28"/>
          <w:szCs w:val="28"/>
        </w:rPr>
        <w:t>, занятые молодыми садами, ягодниками и виноградниками</w:t>
      </w:r>
      <w:r w:rsidRPr="001C001D">
        <w:rPr>
          <w:sz w:val="28"/>
          <w:szCs w:val="28"/>
        </w:rPr>
        <w:t xml:space="preserve">,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14:paraId="5840A865" w14:textId="77777777" w:rsidR="00C526F9" w:rsidRPr="001C001D" w:rsidRDefault="008F661E" w:rsidP="006811D0">
      <w:pPr>
        <w:spacing w:after="360" w:line="276" w:lineRule="auto"/>
        <w:ind w:firstLine="709"/>
        <w:jc w:val="both"/>
        <w:rPr>
          <w:sz w:val="28"/>
          <w:szCs w:val="28"/>
        </w:rPr>
      </w:pPr>
      <w:hyperlink r:id="rId473" w:history="1">
        <w:r w:rsidR="00C526F9" w:rsidRPr="00C526F9">
          <w:rPr>
            <w:i/>
            <w:color w:val="0000FF"/>
            <w:kern w:val="1"/>
            <w:sz w:val="28"/>
            <w:szCs w:val="28"/>
            <w:u w:val="single"/>
          </w:rPr>
          <w:t>(Подпункт 133.3.5 пункта 133.3 статьи 133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43890B80" w14:textId="77777777" w:rsidR="0070644D" w:rsidRPr="0070644D" w:rsidRDefault="0070644D" w:rsidP="0070644D">
      <w:pPr>
        <w:spacing w:after="360" w:line="276" w:lineRule="auto"/>
        <w:ind w:firstLine="709"/>
        <w:jc w:val="both"/>
        <w:rPr>
          <w:bCs/>
          <w:sz w:val="28"/>
          <w:szCs w:val="28"/>
        </w:rPr>
      </w:pPr>
      <w:r w:rsidRPr="0070644D">
        <w:rPr>
          <w:bCs/>
          <w:sz w:val="28"/>
          <w:szCs w:val="28"/>
        </w:rPr>
        <w:t>133.3.6. земельные участки кладбищ, крематориев и колумбариев, находящиеся в государственной и муниципальной собственности.</w:t>
      </w:r>
    </w:p>
    <w:p w14:paraId="7B8AFB0C" w14:textId="77777777" w:rsidR="00545EF9" w:rsidRPr="001C001D" w:rsidRDefault="008F661E" w:rsidP="0070644D">
      <w:pPr>
        <w:spacing w:after="360" w:line="276" w:lineRule="auto"/>
        <w:ind w:firstLine="709"/>
        <w:jc w:val="both"/>
        <w:rPr>
          <w:sz w:val="28"/>
          <w:szCs w:val="28"/>
        </w:rPr>
      </w:pPr>
      <w:hyperlink r:id="rId474" w:history="1">
        <w:r w:rsidR="0070644D" w:rsidRPr="0070644D">
          <w:rPr>
            <w:bCs/>
            <w:i/>
            <w:color w:val="0000FF"/>
            <w:sz w:val="28"/>
            <w:szCs w:val="28"/>
            <w:u w:val="single"/>
          </w:rPr>
          <w:t>(Подпункт 133.3.6 пункта 133.3 статьи 133 изложен в новой редакции в соответствии с Законом от 03.08.2018 № 247-</w:t>
        </w:r>
        <w:r w:rsidR="0070644D" w:rsidRPr="0070644D">
          <w:rPr>
            <w:bCs/>
            <w:i/>
            <w:color w:val="0000FF"/>
            <w:sz w:val="28"/>
            <w:szCs w:val="28"/>
            <w:u w:val="single"/>
            <w:lang w:val="en-US"/>
          </w:rPr>
          <w:t>I</w:t>
        </w:r>
        <w:r w:rsidR="0070644D" w:rsidRPr="0070644D">
          <w:rPr>
            <w:bCs/>
            <w:i/>
            <w:color w:val="0000FF"/>
            <w:sz w:val="28"/>
            <w:szCs w:val="28"/>
            <w:u w:val="single"/>
          </w:rPr>
          <w:t>НС)</w:t>
        </w:r>
      </w:hyperlink>
    </w:p>
    <w:p w14:paraId="1DCDFB7D"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14:paraId="0235B545" w14:textId="77777777" w:rsidR="007D4CAE" w:rsidRPr="007D4CAE" w:rsidRDefault="007D4CAE" w:rsidP="007D4CAE">
      <w:pPr>
        <w:spacing w:after="360" w:line="276" w:lineRule="auto"/>
        <w:ind w:firstLine="709"/>
        <w:jc w:val="both"/>
        <w:rPr>
          <w:sz w:val="28"/>
          <w:szCs w:val="28"/>
        </w:rPr>
      </w:pPr>
      <w:r w:rsidRPr="007D4CAE">
        <w:rPr>
          <w:sz w:val="28"/>
          <w:szCs w:val="28"/>
        </w:rPr>
        <w:t>134.1. Органы местного самоуправления могут устанавливать льготы относительно земельного налога и арендной платы за землю, уплачиваемых на соответствующей территории (в виде частичного освобождения на определенный срок, уменьшения суммы земельного налога и арендной платы) лишь за счет средств, зачисляемых в соответствующие местные бюджеты.</w:t>
      </w:r>
    </w:p>
    <w:p w14:paraId="6177B6C9" w14:textId="77777777" w:rsidR="00545EF9" w:rsidRPr="001C001D" w:rsidRDefault="008F661E" w:rsidP="007D4CAE">
      <w:pPr>
        <w:spacing w:after="360" w:line="276" w:lineRule="auto"/>
        <w:ind w:firstLine="709"/>
        <w:jc w:val="both"/>
        <w:rPr>
          <w:sz w:val="28"/>
          <w:szCs w:val="28"/>
        </w:rPr>
      </w:pPr>
      <w:hyperlink r:id="rId475" w:history="1">
        <w:r w:rsidR="007D4CAE" w:rsidRPr="007D4CAE">
          <w:rPr>
            <w:bCs/>
            <w:i/>
            <w:color w:val="0000FF"/>
            <w:sz w:val="28"/>
            <w:szCs w:val="28"/>
            <w:u w:val="single"/>
          </w:rPr>
          <w:t>(Пункт 134.1 статьи 134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p>
    <w:p w14:paraId="48AC28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14:paraId="0FAD7F4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.3. </w:t>
      </w:r>
      <w:r w:rsidRPr="001C001D">
        <w:rPr>
          <w:sz w:val="28"/>
          <w:szCs w:val="28"/>
        </w:rPr>
        <w:t xml:space="preserve">Новые изменения относительно указанной информации предоставляются до 1 числа месяца, наступающего за </w:t>
      </w:r>
      <w:proofErr w:type="gramStart"/>
      <w:r w:rsidRPr="001C001D">
        <w:rPr>
          <w:sz w:val="28"/>
          <w:szCs w:val="28"/>
        </w:rPr>
        <w:t>отчетным</w:t>
      </w:r>
      <w:proofErr w:type="gramEnd"/>
      <w:r w:rsidRPr="001C001D">
        <w:rPr>
          <w:sz w:val="28"/>
          <w:szCs w:val="28"/>
        </w:rPr>
        <w:t>, в котором состоялись указанные изменения.</w:t>
      </w:r>
    </w:p>
    <w:p w14:paraId="0DF97D7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14:paraId="374E5B6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14:paraId="541541DA" w14:textId="77777777"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14:paraId="4E8C345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14:paraId="73BFE562" w14:textId="77777777" w:rsidR="007D4CAE" w:rsidRPr="007D4CAE" w:rsidRDefault="007D4CAE" w:rsidP="007D4CAE">
      <w:pPr>
        <w:spacing w:after="360" w:line="276" w:lineRule="auto"/>
        <w:ind w:firstLine="709"/>
        <w:jc w:val="both"/>
        <w:rPr>
          <w:bCs/>
          <w:sz w:val="28"/>
          <w:szCs w:val="28"/>
        </w:rPr>
      </w:pPr>
      <w:r w:rsidRPr="007D4CAE">
        <w:rPr>
          <w:bCs/>
          <w:sz w:val="28"/>
          <w:szCs w:val="28"/>
        </w:rPr>
        <w:lastRenderedPageBreak/>
        <w:t>135.1. Основанием для начисления земельного налога являются данные Государственного земельного кадастра.</w:t>
      </w:r>
    </w:p>
    <w:p w14:paraId="23CFD844" w14:textId="77777777" w:rsidR="00545EF9" w:rsidRPr="001C001D" w:rsidRDefault="008F661E" w:rsidP="007D4CAE">
      <w:pPr>
        <w:spacing w:after="360" w:line="276" w:lineRule="auto"/>
        <w:ind w:firstLine="709"/>
        <w:jc w:val="both"/>
        <w:rPr>
          <w:sz w:val="28"/>
          <w:szCs w:val="28"/>
        </w:rPr>
      </w:pPr>
      <w:hyperlink r:id="rId476" w:history="1">
        <w:r w:rsidR="007D4CAE" w:rsidRPr="007D4CAE">
          <w:rPr>
            <w:bCs/>
            <w:i/>
            <w:color w:val="0000FF"/>
            <w:sz w:val="28"/>
            <w:szCs w:val="28"/>
            <w:u w:val="single"/>
          </w:rPr>
          <w:t>(Пункт 135.1 статьи 135 изложен в новой редакции в соответствии с Законом от 03.08.2018 № 247-</w:t>
        </w:r>
        <w:r w:rsidR="007D4CAE" w:rsidRPr="007D4CAE">
          <w:rPr>
            <w:bCs/>
            <w:i/>
            <w:color w:val="0000FF"/>
            <w:sz w:val="28"/>
            <w:szCs w:val="28"/>
            <w:u w:val="single"/>
            <w:lang w:val="en-US"/>
          </w:rPr>
          <w:t>I</w:t>
        </w:r>
        <w:r w:rsidR="007D4CAE" w:rsidRPr="007D4CAE">
          <w:rPr>
            <w:bCs/>
            <w:i/>
            <w:color w:val="0000FF"/>
            <w:sz w:val="28"/>
            <w:szCs w:val="28"/>
            <w:u w:val="single"/>
          </w:rPr>
          <w:t>НС)</w:t>
        </w:r>
      </w:hyperlink>
      <w:r w:rsidR="00545EF9" w:rsidRPr="001C001D">
        <w:rPr>
          <w:sz w:val="28"/>
          <w:szCs w:val="28"/>
        </w:rPr>
        <w:t xml:space="preserve"> </w:t>
      </w:r>
    </w:p>
    <w:p w14:paraId="77A85F53"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proofErr w:type="gramStart"/>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roofErr w:type="gramEnd"/>
    </w:p>
    <w:p w14:paraId="115DDCF4" w14:textId="77777777" w:rsidR="00F51CE0" w:rsidRPr="00F51CE0" w:rsidRDefault="00F51CE0" w:rsidP="00F51CE0">
      <w:pPr>
        <w:spacing w:after="360" w:line="276" w:lineRule="auto"/>
        <w:ind w:firstLine="709"/>
        <w:jc w:val="both"/>
        <w:rPr>
          <w:sz w:val="28"/>
          <w:szCs w:val="28"/>
          <w:lang w:eastAsia="uk-UA"/>
        </w:rPr>
      </w:pPr>
      <w:r w:rsidRPr="00F51CE0">
        <w:rPr>
          <w:sz w:val="28"/>
          <w:szCs w:val="28"/>
        </w:rPr>
        <w:t>135.3. </w:t>
      </w:r>
      <w:proofErr w:type="gramStart"/>
      <w:r w:rsidRPr="00F51CE0">
        <w:rPr>
          <w:sz w:val="28"/>
          <w:szCs w:val="28"/>
        </w:rPr>
        <w:t>Плательщики платы за землю, а именно: юридические лица и физические лица − предприниматели, являющиеся собственниками земельного участка, земельной доли (пая) и (или) землепользователями, в том числе арендаторы, физические лица, являющиеся собственниками земельного участка, земельной доли (пая) и (или) землепользователями, которые используют данные категории земель в коммерческой деятельности, кроме физических лиц граждан − собственников или землепользователей земельной доли (пая), самостоятельно исчисляют сумму налога</w:t>
      </w:r>
      <w:proofErr w:type="gramEnd"/>
      <w:r w:rsidRPr="00F51CE0">
        <w:rPr>
          <w:sz w:val="28"/>
          <w:szCs w:val="28"/>
        </w:rPr>
        <w:t xml:space="preserve"> ежегодно по состоянию на 1 января и не позднее 20 февраля текущего года подают соответствующему территориальному органу доходов и сборов </w:t>
      </w:r>
      <w:proofErr w:type="gramStart"/>
      <w:r w:rsidRPr="00F51CE0">
        <w:rPr>
          <w:sz w:val="28"/>
          <w:szCs w:val="28"/>
        </w:rPr>
        <w:t>по местонахождению земельного участка декларацию на текущий год по установленной форме с разбивкой годовой суммы равными частями по месяцам</w:t>
      </w:r>
      <w:proofErr w:type="gramEnd"/>
      <w:r w:rsidRPr="00F51CE0">
        <w:rPr>
          <w:sz w:val="28"/>
          <w:szCs w:val="28"/>
        </w:rPr>
        <w:t>. Подача такой декларации освобождает от обязанности представления ежемесячных деклараций. При подаче первой декларации (до начала фактической деятельности как плательщика земельного налога) вместе с ней подается извлечение (справка) из технической документации по нормативной денежной оценке земельного участка, в дальнейшем такое извлечение (справка) подается в случае изменения нормативной денежной оценки земли.</w:t>
      </w:r>
    </w:p>
    <w:p w14:paraId="58F24266" w14:textId="77777777" w:rsidR="00A12521" w:rsidRPr="001C001D" w:rsidRDefault="008F661E" w:rsidP="00F51CE0">
      <w:pPr>
        <w:spacing w:after="360" w:line="276" w:lineRule="auto"/>
        <w:ind w:firstLine="709"/>
        <w:jc w:val="both"/>
        <w:rPr>
          <w:sz w:val="28"/>
          <w:szCs w:val="28"/>
          <w:lang w:eastAsia="uk-UA"/>
        </w:rPr>
      </w:pPr>
      <w:hyperlink r:id="rId477" w:history="1">
        <w:r w:rsidR="00F51CE0" w:rsidRPr="00F51CE0">
          <w:rPr>
            <w:bCs/>
            <w:i/>
            <w:color w:val="0000FF"/>
            <w:sz w:val="28"/>
            <w:szCs w:val="28"/>
            <w:u w:val="single"/>
          </w:rPr>
          <w:t>(Абзац первый пункта 135.3 статьи 135 изложен в новой редакции в соответствии с Законом от 03.08.2018 № 247-</w:t>
        </w:r>
        <w:r w:rsidR="00F51CE0" w:rsidRPr="00F51CE0">
          <w:rPr>
            <w:bCs/>
            <w:i/>
            <w:color w:val="0000FF"/>
            <w:sz w:val="28"/>
            <w:szCs w:val="28"/>
            <w:u w:val="single"/>
            <w:lang w:val="en-US"/>
          </w:rPr>
          <w:t>I</w:t>
        </w:r>
        <w:r w:rsidR="00F51CE0" w:rsidRPr="00F51CE0">
          <w:rPr>
            <w:bCs/>
            <w:i/>
            <w:color w:val="0000FF"/>
            <w:sz w:val="28"/>
            <w:szCs w:val="28"/>
            <w:u w:val="single"/>
          </w:rPr>
          <w:t>НС)</w:t>
        </w:r>
      </w:hyperlink>
    </w:p>
    <w:p w14:paraId="60EA2103"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14:paraId="110167C1" w14:textId="77777777"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lastRenderedPageBreak/>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14:paraId="7DF60DA8" w14:textId="77777777" w:rsidR="00A12521" w:rsidRDefault="00A12521" w:rsidP="006811D0">
      <w:pPr>
        <w:spacing w:after="360" w:line="276" w:lineRule="auto"/>
        <w:ind w:firstLine="709"/>
        <w:jc w:val="both"/>
        <w:rPr>
          <w:sz w:val="28"/>
          <w:szCs w:val="28"/>
          <w:lang w:eastAsia="uk-UA"/>
        </w:rPr>
      </w:pPr>
      <w:r w:rsidRPr="001C001D">
        <w:rPr>
          <w:sz w:val="28"/>
          <w:szCs w:val="28"/>
          <w:lang w:eastAsia="uk-UA"/>
        </w:rPr>
        <w:t xml:space="preserve">135.3.3. </w:t>
      </w:r>
      <w:proofErr w:type="gramStart"/>
      <w:r w:rsidRPr="001C001D">
        <w:rPr>
          <w:sz w:val="28"/>
          <w:szCs w:val="28"/>
          <w:lang w:eastAsia="uk-UA"/>
        </w:rPr>
        <w:t xml:space="preserve">В случае перехода права собственности на земельный участок от одного </w:t>
      </w:r>
      <w:r w:rsidR="00A13AD8" w:rsidRPr="001B3DBF">
        <w:rPr>
          <w:sz w:val="28"/>
          <w:szCs w:val="28"/>
          <w:lang w:eastAsia="uk-UA"/>
        </w:rPr>
        <w:t>собственника</w:t>
      </w:r>
      <w:r w:rsidRPr="001C001D">
        <w:rPr>
          <w:sz w:val="28"/>
          <w:szCs w:val="28"/>
          <w:lang w:eastAsia="uk-UA"/>
        </w:rPr>
        <w:t xml:space="preserve"> к другому в течение</w:t>
      </w:r>
      <w:proofErr w:type="gramEnd"/>
      <w:r w:rsidRPr="001C001D">
        <w:rPr>
          <w:sz w:val="28"/>
          <w:szCs w:val="28"/>
          <w:lang w:eastAsia="uk-UA"/>
        </w:rPr>
        <w:t xml:space="preserve">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 xml:space="preserve">направляет уведомление новому </w:t>
      </w:r>
      <w:r w:rsidR="00A13AD8" w:rsidRPr="001B3DBF">
        <w:rPr>
          <w:sz w:val="28"/>
          <w:szCs w:val="28"/>
          <w:lang w:eastAsia="uk-UA"/>
        </w:rPr>
        <w:t>собственника</w:t>
      </w:r>
      <w:r w:rsidRPr="001C001D">
        <w:rPr>
          <w:sz w:val="28"/>
          <w:szCs w:val="28"/>
          <w:lang w:eastAsia="uk-UA"/>
        </w:rPr>
        <w:t xml:space="preserve"> при получении информации о переходе права собственности.</w:t>
      </w:r>
    </w:p>
    <w:p w14:paraId="6376EF39" w14:textId="77777777" w:rsidR="00A13AD8" w:rsidRPr="001C001D" w:rsidRDefault="008F661E" w:rsidP="006811D0">
      <w:pPr>
        <w:spacing w:after="360" w:line="276" w:lineRule="auto"/>
        <w:ind w:firstLine="709"/>
        <w:jc w:val="both"/>
        <w:rPr>
          <w:sz w:val="28"/>
          <w:szCs w:val="28"/>
          <w:lang w:eastAsia="uk-UA"/>
        </w:rPr>
      </w:pPr>
      <w:hyperlink r:id="rId478" w:history="1">
        <w:r w:rsidR="00A13AD8" w:rsidRPr="001B3DBF">
          <w:rPr>
            <w:bCs/>
            <w:i/>
            <w:color w:val="0000FF"/>
            <w:sz w:val="28"/>
            <w:szCs w:val="28"/>
            <w:u w:val="single"/>
          </w:rPr>
          <w:t>(Подпункт 135.3.3 пункта 135.3 статьи 135 с изменениями, внесенными  в соответствии с Законом от 03.08.2018 № 247-</w:t>
        </w:r>
        <w:r w:rsidR="00A13AD8" w:rsidRPr="001B3DBF">
          <w:rPr>
            <w:bCs/>
            <w:i/>
            <w:color w:val="0000FF"/>
            <w:sz w:val="28"/>
            <w:szCs w:val="28"/>
            <w:u w:val="single"/>
            <w:lang w:val="en-US"/>
          </w:rPr>
          <w:t>I</w:t>
        </w:r>
        <w:r w:rsidR="00A13AD8" w:rsidRPr="001B3DBF">
          <w:rPr>
            <w:bCs/>
            <w:i/>
            <w:color w:val="0000FF"/>
            <w:sz w:val="28"/>
            <w:szCs w:val="28"/>
            <w:u w:val="single"/>
          </w:rPr>
          <w:t>НС)</w:t>
        </w:r>
      </w:hyperlink>
    </w:p>
    <w:p w14:paraId="64C44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.4. Плательщик платы за землю имеет право в течение 20 календарных дней месяца, который наступает за </w:t>
      </w:r>
      <w:proofErr w:type="gramStart"/>
      <w:r w:rsidRPr="001C001D">
        <w:rPr>
          <w:sz w:val="28"/>
          <w:szCs w:val="28"/>
        </w:rPr>
        <w:t>отчетным</w:t>
      </w:r>
      <w:proofErr w:type="gramEnd"/>
      <w:r w:rsidRPr="001C001D">
        <w:rPr>
          <w:sz w:val="28"/>
          <w:szCs w:val="28"/>
        </w:rPr>
        <w:t>, подавать ежемесячно отчетную декларацию, которая освобождает его от обязанности представления декларации не позднее 20 февраля текущего года.</w:t>
      </w:r>
    </w:p>
    <w:p w14:paraId="59F220B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 xml:space="preserve">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w:t>
      </w:r>
      <w:proofErr w:type="gramStart"/>
      <w:r w:rsidRPr="001C001D">
        <w:rPr>
          <w:sz w:val="28"/>
          <w:szCs w:val="28"/>
        </w:rPr>
        <w:t>за</w:t>
      </w:r>
      <w:proofErr w:type="gramEnd"/>
      <w:r w:rsidRPr="001C001D">
        <w:rPr>
          <w:sz w:val="28"/>
          <w:szCs w:val="28"/>
        </w:rPr>
        <w:t xml:space="preserve"> отчетным.</w:t>
      </w:r>
    </w:p>
    <w:p w14:paraId="38DE9CFF" w14:textId="77777777" w:rsidR="00474342" w:rsidRPr="00474342" w:rsidRDefault="00474342" w:rsidP="00474342">
      <w:pPr>
        <w:spacing w:after="360" w:line="276" w:lineRule="auto"/>
        <w:ind w:firstLine="709"/>
        <w:jc w:val="both"/>
        <w:rPr>
          <w:sz w:val="28"/>
          <w:szCs w:val="28"/>
          <w:lang w:eastAsia="uk-UA"/>
        </w:rPr>
      </w:pPr>
      <w:r w:rsidRPr="00474342">
        <w:rPr>
          <w:sz w:val="28"/>
          <w:szCs w:val="28"/>
          <w:lang w:eastAsia="uk-UA"/>
        </w:rPr>
        <w:t>135.6. В случае перехода права собственности (пользования) на земельный участок от одного собственника (пользователя) другому в течение календарного года налог уплачивается предыдущим собственником (пользователем) до момента прекращения права собственности (пользования) на указанный земельный участок, а новым собственником (пользователем) − начиная с момента возникновения права собственности (пользования).</w:t>
      </w:r>
    </w:p>
    <w:p w14:paraId="4F39AE2A" w14:textId="77777777" w:rsidR="00545EF9" w:rsidRPr="001C001D" w:rsidRDefault="008F661E" w:rsidP="00474342">
      <w:pPr>
        <w:spacing w:after="360" w:line="276" w:lineRule="auto"/>
        <w:ind w:firstLine="709"/>
        <w:jc w:val="both"/>
        <w:rPr>
          <w:sz w:val="28"/>
          <w:szCs w:val="28"/>
        </w:rPr>
      </w:pPr>
      <w:hyperlink r:id="rId479" w:history="1">
        <w:r w:rsidR="00474342" w:rsidRPr="00474342">
          <w:rPr>
            <w:bCs/>
            <w:i/>
            <w:color w:val="0000FF"/>
            <w:sz w:val="28"/>
            <w:szCs w:val="28"/>
            <w:u w:val="single"/>
          </w:rPr>
          <w:t>(Пункт 135.6 статьи 135 изложен в новой редакции в соответствии с Законом от 03.08.2018 № 247-</w:t>
        </w:r>
        <w:r w:rsidR="00474342" w:rsidRPr="00474342">
          <w:rPr>
            <w:bCs/>
            <w:i/>
            <w:color w:val="0000FF"/>
            <w:sz w:val="28"/>
            <w:szCs w:val="28"/>
            <w:u w:val="single"/>
            <w:lang w:val="en-US"/>
          </w:rPr>
          <w:t>I</w:t>
        </w:r>
        <w:r w:rsidR="00474342" w:rsidRPr="00474342">
          <w:rPr>
            <w:bCs/>
            <w:i/>
            <w:color w:val="0000FF"/>
            <w:sz w:val="28"/>
            <w:szCs w:val="28"/>
            <w:u w:val="single"/>
          </w:rPr>
          <w:t>НС)</w:t>
        </w:r>
      </w:hyperlink>
    </w:p>
    <w:p w14:paraId="72DB5E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14:paraId="64CC998B" w14:textId="77777777" w:rsidR="00545EF9" w:rsidRPr="001C001D" w:rsidRDefault="00597E80"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14:paraId="182B6368" w14:textId="77777777" w:rsidR="00545EF9" w:rsidRDefault="00545EF9" w:rsidP="006811D0">
      <w:pPr>
        <w:spacing w:after="360" w:line="276" w:lineRule="auto"/>
        <w:ind w:firstLine="709"/>
        <w:jc w:val="both"/>
        <w:rPr>
          <w:sz w:val="28"/>
          <w:szCs w:val="28"/>
        </w:rPr>
      </w:pPr>
      <w:r w:rsidRPr="001C001D">
        <w:rPr>
          <w:sz w:val="28"/>
          <w:szCs w:val="28"/>
        </w:rPr>
        <w:lastRenderedPageBreak/>
        <w:t xml:space="preserve">б) пропорционально принадлежащей части </w:t>
      </w:r>
      <w:r w:rsidR="00474342" w:rsidRPr="001B3DBF">
        <w:rPr>
          <w:sz w:val="28"/>
          <w:szCs w:val="28"/>
          <w:lang w:eastAsia="uk-UA"/>
        </w:rPr>
        <w:t>(доли)</w:t>
      </w:r>
      <w:r w:rsidR="00474342">
        <w:rPr>
          <w:sz w:val="28"/>
          <w:szCs w:val="28"/>
          <w:lang w:eastAsia="uk-UA"/>
        </w:rPr>
        <w:t xml:space="preserve"> </w:t>
      </w:r>
      <w:r w:rsidRPr="001C001D">
        <w:rPr>
          <w:sz w:val="28"/>
          <w:szCs w:val="28"/>
        </w:rPr>
        <w:t xml:space="preserve">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14:paraId="53915490" w14:textId="77777777" w:rsidR="00474342" w:rsidRPr="001C001D" w:rsidRDefault="008F661E" w:rsidP="006811D0">
      <w:pPr>
        <w:spacing w:after="360" w:line="276" w:lineRule="auto"/>
        <w:ind w:firstLine="709"/>
        <w:jc w:val="both"/>
        <w:rPr>
          <w:sz w:val="28"/>
          <w:szCs w:val="28"/>
        </w:rPr>
      </w:pPr>
      <w:hyperlink r:id="rId480" w:history="1">
        <w:r w:rsidR="00474342" w:rsidRPr="001B3DBF">
          <w:rPr>
            <w:bCs/>
            <w:i/>
            <w:color w:val="0000FF"/>
            <w:sz w:val="28"/>
            <w:szCs w:val="28"/>
            <w:u w:val="single"/>
          </w:rPr>
          <w:t>(Подпункт «б» пункта 135.7 статьи 135 с изменениями, внесенными  в соответствии с Законом от 03.08.2018 № 247-</w:t>
        </w:r>
        <w:r w:rsidR="00474342" w:rsidRPr="001B3DBF">
          <w:rPr>
            <w:bCs/>
            <w:i/>
            <w:color w:val="0000FF"/>
            <w:sz w:val="28"/>
            <w:szCs w:val="28"/>
            <w:u w:val="single"/>
            <w:lang w:val="en-US"/>
          </w:rPr>
          <w:t>I</w:t>
        </w:r>
        <w:r w:rsidR="00474342" w:rsidRPr="001B3DBF">
          <w:rPr>
            <w:bCs/>
            <w:i/>
            <w:color w:val="0000FF"/>
            <w:sz w:val="28"/>
            <w:szCs w:val="28"/>
            <w:u w:val="single"/>
          </w:rPr>
          <w:t>НС)</w:t>
        </w:r>
      </w:hyperlink>
    </w:p>
    <w:p w14:paraId="0965F29B" w14:textId="77777777" w:rsidR="00545EF9"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w:t>
      </w:r>
      <w:r w:rsidR="006A0F50" w:rsidRPr="001B3DBF">
        <w:rPr>
          <w:sz w:val="28"/>
          <w:szCs w:val="28"/>
          <w:lang w:eastAsia="uk-UA"/>
        </w:rPr>
        <w:t>совместной</w:t>
      </w:r>
      <w:r w:rsidRPr="001C001D">
        <w:rPr>
          <w:sz w:val="28"/>
          <w:szCs w:val="28"/>
        </w:rPr>
        <w:t xml:space="preserve"> собственности и разделено в натуре.</w:t>
      </w:r>
    </w:p>
    <w:p w14:paraId="2718D311" w14:textId="77777777" w:rsidR="006A0F50" w:rsidRPr="001C001D" w:rsidRDefault="008F661E" w:rsidP="006811D0">
      <w:pPr>
        <w:spacing w:after="360" w:line="276" w:lineRule="auto"/>
        <w:ind w:firstLine="709"/>
        <w:jc w:val="both"/>
        <w:rPr>
          <w:sz w:val="28"/>
          <w:szCs w:val="28"/>
        </w:rPr>
      </w:pPr>
      <w:hyperlink r:id="rId481" w:history="1">
        <w:r w:rsidR="006A0F50" w:rsidRPr="001B3DBF">
          <w:rPr>
            <w:bCs/>
            <w:i/>
            <w:color w:val="0000FF"/>
            <w:sz w:val="28"/>
            <w:szCs w:val="28"/>
            <w:u w:val="single"/>
          </w:rPr>
          <w:t>(Подпункт «в» пункта 135.7 статьи 135 с изменениями, внесенными  в соответствии с Законом от 03.08.2018 № 247-</w:t>
        </w:r>
        <w:r w:rsidR="006A0F50" w:rsidRPr="001B3DBF">
          <w:rPr>
            <w:bCs/>
            <w:i/>
            <w:color w:val="0000FF"/>
            <w:sz w:val="28"/>
            <w:szCs w:val="28"/>
            <w:u w:val="single"/>
            <w:lang w:val="en-US"/>
          </w:rPr>
          <w:t>I</w:t>
        </w:r>
        <w:r w:rsidR="006A0F50" w:rsidRPr="001B3DBF">
          <w:rPr>
            <w:bCs/>
            <w:i/>
            <w:color w:val="0000FF"/>
            <w:sz w:val="28"/>
            <w:szCs w:val="28"/>
            <w:u w:val="single"/>
          </w:rPr>
          <w:t>НС)</w:t>
        </w:r>
      </w:hyperlink>
    </w:p>
    <w:p w14:paraId="7E65F3D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14:paraId="28484F9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14:paraId="7921BDE6" w14:textId="77777777" w:rsidR="000720F2" w:rsidRDefault="000720F2">
      <w:pPr>
        <w:rPr>
          <w:bCs/>
          <w:sz w:val="28"/>
          <w:szCs w:val="28"/>
        </w:rPr>
      </w:pPr>
    </w:p>
    <w:p w14:paraId="1E7F184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14:paraId="0CD3B2EA" w14:textId="77777777" w:rsidR="00545EF9"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 xml:space="preserve">.1. </w:t>
      </w:r>
      <w:r w:rsidR="00EE26E8">
        <w:rPr>
          <w:sz w:val="28"/>
          <w:szCs w:val="28"/>
          <w:lang w:eastAsia="uk-UA"/>
        </w:rPr>
        <w:t>С</w:t>
      </w:r>
      <w:r w:rsidR="00EE26E8" w:rsidRPr="001B3DBF">
        <w:rPr>
          <w:sz w:val="28"/>
          <w:szCs w:val="28"/>
          <w:lang w:eastAsia="uk-UA"/>
        </w:rPr>
        <w:t>обственники</w:t>
      </w:r>
      <w:r w:rsidRPr="001C001D">
        <w:rPr>
          <w:sz w:val="28"/>
          <w:szCs w:val="28"/>
        </w:rPr>
        <w:t xml:space="preserve"> земли и землепользователи осуществляют плату за землю со дня возникновения права собственности или права пользования земельным участком.</w:t>
      </w:r>
    </w:p>
    <w:p w14:paraId="3083814B" w14:textId="77777777" w:rsidR="00EE26E8" w:rsidRPr="001C001D" w:rsidRDefault="008F661E" w:rsidP="006811D0">
      <w:pPr>
        <w:spacing w:after="360" w:line="276" w:lineRule="auto"/>
        <w:ind w:firstLine="709"/>
        <w:jc w:val="both"/>
        <w:rPr>
          <w:sz w:val="28"/>
          <w:szCs w:val="28"/>
        </w:rPr>
      </w:pPr>
      <w:hyperlink r:id="rId482" w:history="1">
        <w:r w:rsidR="00EE26E8" w:rsidRPr="001B3DBF">
          <w:rPr>
            <w:bCs/>
            <w:i/>
            <w:color w:val="0000FF"/>
            <w:sz w:val="28"/>
            <w:szCs w:val="28"/>
            <w:u w:val="single"/>
          </w:rPr>
          <w:t>(Пункт 136.1 статьи 136 с изменениями, внесенными  в соответствии с Законом от 03.08.2018 № 247-</w:t>
        </w:r>
        <w:r w:rsidR="00EE26E8" w:rsidRPr="001B3DBF">
          <w:rPr>
            <w:bCs/>
            <w:i/>
            <w:color w:val="0000FF"/>
            <w:sz w:val="28"/>
            <w:szCs w:val="28"/>
            <w:u w:val="single"/>
            <w:lang w:val="en-US"/>
          </w:rPr>
          <w:t>I</w:t>
        </w:r>
        <w:r w:rsidR="00EE26E8" w:rsidRPr="001B3DBF">
          <w:rPr>
            <w:bCs/>
            <w:i/>
            <w:color w:val="0000FF"/>
            <w:sz w:val="28"/>
            <w:szCs w:val="28"/>
            <w:u w:val="single"/>
          </w:rPr>
          <w:t>НС)</w:t>
        </w:r>
      </w:hyperlink>
    </w:p>
    <w:p w14:paraId="4003DC4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14:paraId="6F25AAC9"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.3. Сумма платы за землю, определенная в декларации на текущий год, уплачивается равными частями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отчетный </w:t>
      </w:r>
      <w:r w:rsidRPr="001C001D">
        <w:rPr>
          <w:sz w:val="28"/>
          <w:szCs w:val="28"/>
        </w:rPr>
        <w:lastRenderedPageBreak/>
        <w:t>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1315E6EB" w14:textId="77777777" w:rsidR="000B1312" w:rsidRPr="001C001D" w:rsidRDefault="008F661E" w:rsidP="006811D0">
      <w:pPr>
        <w:spacing w:after="360" w:line="276" w:lineRule="auto"/>
        <w:ind w:firstLine="709"/>
        <w:jc w:val="both"/>
        <w:rPr>
          <w:sz w:val="28"/>
          <w:szCs w:val="28"/>
        </w:rPr>
      </w:pPr>
      <w:hyperlink r:id="rId483" w:history="1">
        <w:r w:rsidR="000B1312" w:rsidRPr="001B3DBF">
          <w:rPr>
            <w:bCs/>
            <w:i/>
            <w:color w:val="0000FF"/>
            <w:sz w:val="28"/>
            <w:szCs w:val="28"/>
            <w:u w:val="single"/>
          </w:rPr>
          <w:t>(Пункт 136.3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4A488FA0" w14:textId="77777777"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t xml:space="preserve">136.3.1. Физическими лицами сумма платы за землю оплачивается в течение 60 дней со дня вручения уведомления. </w:t>
      </w:r>
    </w:p>
    <w:p w14:paraId="5CBAC730"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.4. Сумма платы за землю, определенная в новой отчетной декларации, в том числе по вновь отведенным земельным участкам, платится </w:t>
      </w:r>
      <w:r w:rsidR="000B1312" w:rsidRPr="001B3DBF">
        <w:rPr>
          <w:sz w:val="28"/>
          <w:szCs w:val="28"/>
          <w:lang w:eastAsia="uk-UA"/>
        </w:rPr>
        <w:t>собственниками</w:t>
      </w:r>
      <w:r w:rsidRPr="001C001D">
        <w:rPr>
          <w:sz w:val="28"/>
          <w:szCs w:val="28"/>
        </w:rPr>
        <w:t xml:space="preserve">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14:paraId="04786305" w14:textId="77777777" w:rsidR="000B1312" w:rsidRPr="001C001D" w:rsidRDefault="008F661E" w:rsidP="006811D0">
      <w:pPr>
        <w:spacing w:after="360" w:line="276" w:lineRule="auto"/>
        <w:ind w:firstLine="709"/>
        <w:jc w:val="both"/>
        <w:rPr>
          <w:sz w:val="28"/>
          <w:szCs w:val="28"/>
        </w:rPr>
      </w:pPr>
      <w:hyperlink r:id="rId484" w:history="1">
        <w:r w:rsidR="000B1312" w:rsidRPr="001B3DBF">
          <w:rPr>
            <w:bCs/>
            <w:i/>
            <w:color w:val="0000FF"/>
            <w:sz w:val="28"/>
            <w:szCs w:val="28"/>
            <w:u w:val="single"/>
          </w:rPr>
          <w:t>(Пункт 136.4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97B5D7B" w14:textId="77777777" w:rsidR="000B1312" w:rsidRPr="000B1312" w:rsidRDefault="000B1312" w:rsidP="000B1312">
      <w:pPr>
        <w:spacing w:after="360" w:line="276" w:lineRule="auto"/>
        <w:ind w:firstLine="709"/>
        <w:jc w:val="both"/>
        <w:rPr>
          <w:sz w:val="28"/>
          <w:szCs w:val="28"/>
          <w:lang w:eastAsia="uk-UA"/>
        </w:rPr>
      </w:pPr>
      <w:r w:rsidRPr="000B1312">
        <w:rPr>
          <w:sz w:val="28"/>
          <w:szCs w:val="28"/>
          <w:lang w:eastAsia="uk-UA"/>
        </w:rPr>
        <w:t xml:space="preserve">136.5.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уплачивается на общих основаниях </w:t>
      </w:r>
      <w:proofErr w:type="gramStart"/>
      <w:r w:rsidRPr="000B1312">
        <w:rPr>
          <w:sz w:val="28"/>
          <w:szCs w:val="28"/>
          <w:lang w:eastAsia="uk-UA"/>
        </w:rPr>
        <w:t>с даты</w:t>
      </w:r>
      <w:proofErr w:type="gramEnd"/>
      <w:r w:rsidRPr="000B1312">
        <w:rPr>
          <w:sz w:val="28"/>
          <w:szCs w:val="28"/>
          <w:lang w:eastAsia="uk-UA"/>
        </w:rPr>
        <w:t xml:space="preserve"> государственной регистрации права собственности на недвижимое имущество.</w:t>
      </w:r>
    </w:p>
    <w:p w14:paraId="2CBE0709" w14:textId="77777777" w:rsidR="00545EF9" w:rsidRPr="001C001D" w:rsidRDefault="008F661E" w:rsidP="000B1312">
      <w:pPr>
        <w:spacing w:after="360" w:line="276" w:lineRule="auto"/>
        <w:ind w:firstLine="709"/>
        <w:jc w:val="both"/>
        <w:rPr>
          <w:sz w:val="28"/>
          <w:szCs w:val="28"/>
        </w:rPr>
      </w:pPr>
      <w:hyperlink r:id="rId485" w:history="1">
        <w:r w:rsidR="000B1312" w:rsidRPr="000B1312">
          <w:rPr>
            <w:bCs/>
            <w:i/>
            <w:color w:val="0000FF"/>
            <w:sz w:val="28"/>
            <w:szCs w:val="28"/>
            <w:u w:val="single"/>
          </w:rPr>
          <w:t>(Пункт 136.5 статьи 136 изложен в новой редакции в соответствии с Законом от 03.08.2018 № 247-</w:t>
        </w:r>
        <w:r w:rsidR="000B1312" w:rsidRPr="000B1312">
          <w:rPr>
            <w:bCs/>
            <w:i/>
            <w:color w:val="0000FF"/>
            <w:sz w:val="28"/>
            <w:szCs w:val="28"/>
            <w:u w:val="single"/>
            <w:lang w:val="en-US"/>
          </w:rPr>
          <w:t>I</w:t>
        </w:r>
        <w:r w:rsidR="000B1312" w:rsidRPr="000B1312">
          <w:rPr>
            <w:bCs/>
            <w:i/>
            <w:color w:val="0000FF"/>
            <w:sz w:val="28"/>
            <w:szCs w:val="28"/>
            <w:u w:val="single"/>
          </w:rPr>
          <w:t>НС)</w:t>
        </w:r>
      </w:hyperlink>
    </w:p>
    <w:p w14:paraId="1120A576" w14:textId="77777777" w:rsidR="00545EF9"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 xml:space="preserve">.6. </w:t>
      </w:r>
      <w:proofErr w:type="gramStart"/>
      <w:r w:rsidRPr="001C001D">
        <w:rPr>
          <w:sz w:val="28"/>
          <w:szCs w:val="28"/>
        </w:rPr>
        <w:t xml:space="preserve">В случае предоставления в аренду земельных участков (в </w:t>
      </w:r>
      <w:r w:rsidR="000B1312" w:rsidRPr="001B3DBF">
        <w:rPr>
          <w:sz w:val="28"/>
          <w:szCs w:val="28"/>
          <w:lang w:eastAsia="uk-UA"/>
        </w:rPr>
        <w:t>границах</w:t>
      </w:r>
      <w:r w:rsidRPr="001C001D">
        <w:rPr>
          <w:sz w:val="28"/>
          <w:szCs w:val="28"/>
        </w:rPr>
        <w:t xml:space="preserve"> населенных пунктов), отдельных зданий (сооружений) или их частей </w:t>
      </w:r>
      <w:r w:rsidR="000B1312" w:rsidRPr="001B3DBF">
        <w:rPr>
          <w:sz w:val="28"/>
          <w:szCs w:val="28"/>
          <w:lang w:eastAsia="uk-UA"/>
        </w:rPr>
        <w:t>собственниками</w:t>
      </w:r>
      <w:r w:rsidRPr="001C001D">
        <w:rPr>
          <w:sz w:val="28"/>
          <w:szCs w:val="28"/>
        </w:rPr>
        <w:t xml:space="preserve">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roofErr w:type="gramEnd"/>
    </w:p>
    <w:p w14:paraId="2C785465" w14:textId="77777777" w:rsidR="000B1312" w:rsidRPr="001C001D" w:rsidRDefault="008F661E" w:rsidP="006811D0">
      <w:pPr>
        <w:spacing w:after="360" w:line="276" w:lineRule="auto"/>
        <w:ind w:firstLine="709"/>
        <w:jc w:val="both"/>
        <w:rPr>
          <w:sz w:val="28"/>
          <w:szCs w:val="28"/>
        </w:rPr>
      </w:pPr>
      <w:hyperlink r:id="rId486" w:history="1">
        <w:r w:rsidR="000B1312" w:rsidRPr="001B3DBF">
          <w:rPr>
            <w:bCs/>
            <w:i/>
            <w:color w:val="0000FF"/>
            <w:sz w:val="28"/>
            <w:szCs w:val="28"/>
            <w:u w:val="single"/>
          </w:rPr>
          <w:t>(Пункт 136.6 статьи 136 с изменениями, внесенными  в соответствии с Законом от 03.08.2018 № 247-</w:t>
        </w:r>
        <w:r w:rsidR="000B1312" w:rsidRPr="001B3DBF">
          <w:rPr>
            <w:bCs/>
            <w:i/>
            <w:color w:val="0000FF"/>
            <w:sz w:val="28"/>
            <w:szCs w:val="28"/>
            <w:u w:val="single"/>
            <w:lang w:val="en-US"/>
          </w:rPr>
          <w:t>I</w:t>
        </w:r>
        <w:r w:rsidR="000B1312" w:rsidRPr="001B3DBF">
          <w:rPr>
            <w:bCs/>
            <w:i/>
            <w:color w:val="0000FF"/>
            <w:sz w:val="28"/>
            <w:szCs w:val="28"/>
            <w:u w:val="single"/>
          </w:rPr>
          <w:t>НС)</w:t>
        </w:r>
      </w:hyperlink>
    </w:p>
    <w:p w14:paraId="1F4A66D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36</w:t>
      </w:r>
      <w:r w:rsidRPr="001C001D">
        <w:rPr>
          <w:sz w:val="28"/>
          <w:szCs w:val="28"/>
        </w:rPr>
        <w:t xml:space="preserve">.7.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w:t>
      </w:r>
      <w:proofErr w:type="gramStart"/>
      <w:r w:rsidRPr="001C001D">
        <w:rPr>
          <w:sz w:val="28"/>
          <w:szCs w:val="28"/>
        </w:rPr>
        <w:t>с даты</w:t>
      </w:r>
      <w:proofErr w:type="gramEnd"/>
      <w:r w:rsidRPr="001C001D">
        <w:rPr>
          <w:sz w:val="28"/>
          <w:szCs w:val="28"/>
        </w:rPr>
        <w:t xml:space="preserve"> государственной регистрации права собственности на недвижимое имущество.</w:t>
      </w:r>
    </w:p>
    <w:p w14:paraId="0457BF71"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14:paraId="3557FF2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14:paraId="0BE488B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proofErr w:type="gramStart"/>
      <w:r w:rsidRPr="001C001D">
        <w:rPr>
          <w:sz w:val="28"/>
          <w:szCs w:val="28"/>
        </w:rPr>
        <w:t>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w:t>
      </w:r>
      <w:proofErr w:type="gramEnd"/>
      <w:r w:rsidRPr="001C001D">
        <w:rPr>
          <w:sz w:val="28"/>
          <w:szCs w:val="28"/>
        </w:rPr>
        <w:t xml:space="preserve"> 1 числа месяца, который наступает за месяцем, в котором состоялись указанные изменения.</w:t>
      </w:r>
    </w:p>
    <w:p w14:paraId="595D662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14:paraId="6F252E0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14:paraId="0062A08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w:t>
      </w:r>
      <w:r w:rsidR="00FC76FF" w:rsidRPr="001B3DBF">
        <w:rPr>
          <w:sz w:val="28"/>
          <w:szCs w:val="28"/>
          <w:lang w:eastAsia="uk-UA"/>
        </w:rPr>
        <w:t>собственником</w:t>
      </w:r>
      <w:r w:rsidRPr="001C001D">
        <w:rPr>
          <w:sz w:val="28"/>
          <w:szCs w:val="28"/>
        </w:rPr>
        <w:t>) и арендатором.</w:t>
      </w:r>
    </w:p>
    <w:p w14:paraId="62B60016" w14:textId="77777777" w:rsidR="00816EC2"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14:paraId="7B2E350A" w14:textId="77777777" w:rsidR="00FC76FF" w:rsidRPr="001C001D" w:rsidRDefault="008F661E" w:rsidP="006811D0">
      <w:pPr>
        <w:pStyle w:val="14"/>
        <w:spacing w:after="360" w:line="276" w:lineRule="auto"/>
        <w:ind w:firstLine="709"/>
        <w:jc w:val="both"/>
        <w:rPr>
          <w:rFonts w:ascii="Times New Roman" w:hAnsi="Times New Roman" w:cs="Times New Roman"/>
          <w:sz w:val="28"/>
          <w:szCs w:val="28"/>
        </w:rPr>
      </w:pPr>
      <w:hyperlink r:id="rId487" w:history="1">
        <w:r w:rsidR="00FC76FF" w:rsidRPr="001B3DBF">
          <w:rPr>
            <w:rFonts w:ascii="Times New Roman" w:hAnsi="Times New Roman" w:cs="Times New Roman"/>
            <w:bCs/>
            <w:i/>
            <w:color w:val="0000FF"/>
            <w:sz w:val="28"/>
            <w:szCs w:val="28"/>
            <w:u w:val="single"/>
            <w:lang w:eastAsia="ru-RU"/>
          </w:rPr>
          <w:t>(Пункт 137.5 статьи 137 с изменениями, внесенными  в соответствии с Законом от 03.08.2018 № 247-</w:t>
        </w:r>
        <w:r w:rsidR="00FC76FF" w:rsidRPr="001B3DBF">
          <w:rPr>
            <w:rFonts w:ascii="Times New Roman" w:hAnsi="Times New Roman" w:cs="Times New Roman"/>
            <w:bCs/>
            <w:i/>
            <w:color w:val="0000FF"/>
            <w:sz w:val="28"/>
            <w:szCs w:val="28"/>
            <w:u w:val="single"/>
            <w:lang w:val="en-US" w:eastAsia="ru-RU"/>
          </w:rPr>
          <w:t>I</w:t>
        </w:r>
        <w:r w:rsidR="00FC76FF" w:rsidRPr="001B3DBF">
          <w:rPr>
            <w:rFonts w:ascii="Times New Roman" w:hAnsi="Times New Roman" w:cs="Times New Roman"/>
            <w:bCs/>
            <w:i/>
            <w:color w:val="0000FF"/>
            <w:sz w:val="28"/>
            <w:szCs w:val="28"/>
            <w:u w:val="single"/>
            <w:lang w:eastAsia="ru-RU"/>
          </w:rPr>
          <w:t>НС)</w:t>
        </w:r>
      </w:hyperlink>
    </w:p>
    <w:p w14:paraId="36B5C22F" w14:textId="77777777" w:rsidR="00816EC2" w:rsidRPr="001C001D" w:rsidRDefault="008F661E" w:rsidP="006811D0">
      <w:pPr>
        <w:spacing w:after="360" w:line="276" w:lineRule="auto"/>
        <w:ind w:firstLine="709"/>
        <w:jc w:val="both"/>
        <w:rPr>
          <w:sz w:val="28"/>
          <w:szCs w:val="28"/>
        </w:rPr>
      </w:pPr>
      <w:hyperlink r:id="rId488"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14:paraId="75E76128"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14:paraId="488744C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14:paraId="08673D53"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14:paraId="7BA84C40" w14:textId="77777777"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14:paraId="02822ED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14:paraId="574A82E8" w14:textId="77777777"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14:paraId="608CD19A" w14:textId="77777777"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для земельных участков, которые находятся в государственной или муниципальной собственности и предоставлены для строительства и/или эксплуатац</w:t>
      </w:r>
      <w:proofErr w:type="gramStart"/>
      <w:r w:rsidR="00545EF9" w:rsidRPr="001C001D">
        <w:rPr>
          <w:sz w:val="28"/>
          <w:szCs w:val="28"/>
          <w:lang w:eastAsia="uk-UA"/>
        </w:rPr>
        <w:t>ии аэ</w:t>
      </w:r>
      <w:proofErr w:type="gramEnd"/>
      <w:r w:rsidR="00545EF9" w:rsidRPr="001C001D">
        <w:rPr>
          <w:sz w:val="28"/>
          <w:szCs w:val="28"/>
          <w:lang w:eastAsia="uk-UA"/>
        </w:rPr>
        <w:t xml:space="preserve">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14:paraId="1551F131" w14:textId="77777777"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14:paraId="039E9C0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 xml:space="preserve">.6.3 может быть больше предельного размера арендной платы, чем </w:t>
      </w:r>
      <w:proofErr w:type="gramStart"/>
      <w:r w:rsidRPr="001C001D">
        <w:rPr>
          <w:sz w:val="28"/>
          <w:szCs w:val="28"/>
        </w:rPr>
        <w:t>определен</w:t>
      </w:r>
      <w:proofErr w:type="gramEnd"/>
      <w:r w:rsidRPr="001C001D">
        <w:rPr>
          <w:sz w:val="28"/>
          <w:szCs w:val="28"/>
        </w:rPr>
        <w:t xml:space="preserve">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14:paraId="76D466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14:paraId="4D80362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14:paraId="4AAA5733"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14:paraId="03E021FD"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14:paraId="48848DF3" w14:textId="77777777"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14:paraId="20466F1B"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proofErr w:type="gramStart"/>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несельскохозяйственного назначения по состоянию на 1 января текущего года, которая </w:t>
      </w:r>
      <w:r w:rsidR="00BC0044" w:rsidRPr="001C001D">
        <w:rPr>
          <w:sz w:val="28"/>
          <w:szCs w:val="28"/>
        </w:rPr>
        <w:t>определяется по формуле:</w:t>
      </w:r>
      <w:proofErr w:type="gramEnd"/>
      <w:r w:rsidR="00BC0044" w:rsidRPr="001C001D">
        <w:rPr>
          <w:sz w:val="28"/>
          <w:szCs w:val="28"/>
        </w:rPr>
        <w:t xml:space="preserve">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100, где</w:t>
      </w:r>
      <w:proofErr w:type="gramStart"/>
      <w:r w:rsidRPr="001C001D">
        <w:rPr>
          <w:sz w:val="28"/>
          <w:szCs w:val="28"/>
        </w:rPr>
        <w:t xml:space="preserve"> И</w:t>
      </w:r>
      <w:proofErr w:type="gramEnd"/>
      <w:r w:rsidRPr="001C001D">
        <w:rPr>
          <w:sz w:val="28"/>
          <w:szCs w:val="28"/>
        </w:rPr>
        <w:t xml:space="preserve">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14:paraId="492131C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14:paraId="197E95E1"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14:paraId="28488745" w14:textId="77777777" w:rsidR="00545EF9"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w:t>
      </w:r>
      <w:r w:rsidR="00121B11" w:rsidRPr="001B3DBF">
        <w:rPr>
          <w:sz w:val="28"/>
          <w:szCs w:val="28"/>
          <w:lang w:eastAsia="uk-UA"/>
        </w:rPr>
        <w:t>собственников</w:t>
      </w:r>
      <w:r w:rsidRPr="001C001D">
        <w:rPr>
          <w:sz w:val="28"/>
          <w:szCs w:val="28"/>
          <w:lang w:eastAsia="uk-UA"/>
        </w:rPr>
        <w:t xml:space="preserve"> земли и землепользователей о ежегодной индексации нормативной денежной оценки земель. </w:t>
      </w:r>
    </w:p>
    <w:p w14:paraId="017A3431" w14:textId="77777777" w:rsidR="00A35AC2" w:rsidRDefault="00121B11" w:rsidP="00A35AC2">
      <w:pPr>
        <w:spacing w:after="360" w:line="276" w:lineRule="auto"/>
        <w:ind w:firstLine="709"/>
        <w:jc w:val="both"/>
        <w:rPr>
          <w:bCs/>
          <w:sz w:val="28"/>
          <w:szCs w:val="28"/>
        </w:rPr>
      </w:pPr>
      <w:r w:rsidRPr="001B3DBF">
        <w:rPr>
          <w:bCs/>
          <w:i/>
          <w:color w:val="0000FF"/>
          <w:sz w:val="28"/>
          <w:szCs w:val="28"/>
          <w:u w:val="single"/>
        </w:rPr>
        <w:t>(Пункт 138.4 статьи 138 с изменениями, внесенными  в соответствии с Законом от 03.08.2018 № 247-</w:t>
      </w:r>
      <w:r w:rsidRPr="001B3DBF">
        <w:rPr>
          <w:bCs/>
          <w:i/>
          <w:color w:val="0000FF"/>
          <w:sz w:val="28"/>
          <w:szCs w:val="28"/>
          <w:u w:val="single"/>
          <w:lang w:val="en-US"/>
        </w:rPr>
        <w:t>I</w:t>
      </w:r>
      <w:r w:rsidRPr="001B3DBF">
        <w:rPr>
          <w:bCs/>
          <w:i/>
          <w:color w:val="0000FF"/>
          <w:sz w:val="28"/>
          <w:szCs w:val="28"/>
          <w:u w:val="single"/>
        </w:rPr>
        <w:t>НС)</w:t>
      </w:r>
    </w:p>
    <w:p w14:paraId="4830F246" w14:textId="77777777" w:rsidR="003B2A33" w:rsidRPr="00A35AC2" w:rsidRDefault="003B2A33" w:rsidP="00A35AC2">
      <w:pPr>
        <w:spacing w:after="360" w:line="276" w:lineRule="auto"/>
        <w:ind w:firstLine="709"/>
        <w:jc w:val="both"/>
        <w:rPr>
          <w:sz w:val="28"/>
          <w:szCs w:val="28"/>
          <w:lang w:eastAsia="uk-UA"/>
        </w:rPr>
      </w:pPr>
      <w:r w:rsidRPr="001C001D">
        <w:rPr>
          <w:bCs/>
          <w:sz w:val="28"/>
          <w:szCs w:val="28"/>
        </w:rPr>
        <w:t xml:space="preserve">Глава 20. </w:t>
      </w:r>
      <w:r w:rsidRPr="001C001D">
        <w:rPr>
          <w:b/>
          <w:bCs/>
          <w:sz w:val="28"/>
          <w:szCs w:val="28"/>
        </w:rPr>
        <w:t>Экологический налог</w:t>
      </w:r>
    </w:p>
    <w:p w14:paraId="18CB434C" w14:textId="77777777" w:rsidR="003B2A33" w:rsidRPr="001C001D" w:rsidRDefault="003B2A33" w:rsidP="006811D0">
      <w:pPr>
        <w:spacing w:after="360" w:line="276" w:lineRule="auto"/>
        <w:ind w:firstLine="709"/>
        <w:jc w:val="both"/>
        <w:rPr>
          <w:b/>
          <w:bCs/>
          <w:sz w:val="28"/>
          <w:szCs w:val="28"/>
        </w:rPr>
      </w:pPr>
      <w:bookmarkStart w:id="187" w:name="_Toc345335341"/>
      <w:bookmarkStart w:id="188" w:name="_Toc345337607"/>
      <w:r w:rsidRPr="001C001D">
        <w:rPr>
          <w:bCs/>
          <w:sz w:val="28"/>
          <w:szCs w:val="28"/>
        </w:rPr>
        <w:t>Статья 139.</w:t>
      </w:r>
      <w:r w:rsidRPr="001C001D">
        <w:rPr>
          <w:b/>
          <w:bCs/>
          <w:sz w:val="28"/>
          <w:szCs w:val="28"/>
        </w:rPr>
        <w:t xml:space="preserve"> Плательщики налога</w:t>
      </w:r>
      <w:bookmarkEnd w:id="187"/>
      <w:bookmarkEnd w:id="188"/>
    </w:p>
    <w:p w14:paraId="48E16DB6" w14:textId="77777777"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 xml:space="preserve">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w:t>
      </w:r>
      <w:r w:rsidRPr="003C67F6">
        <w:rPr>
          <w:rFonts w:eastAsia="Calibri"/>
          <w:sz w:val="28"/>
          <w:szCs w:val="28"/>
        </w:rPr>
        <w:lastRenderedPageBreak/>
        <w:t>деятельность на территории Донецкой Народной Республики, в результате деятельности которых осуществляются:</w:t>
      </w:r>
    </w:p>
    <w:p w14:paraId="0B3AB450"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662428B1" w14:textId="77777777" w:rsidR="003B2A33"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 xml:space="preserve">выбросы загрязняющих веществ в атмосферный воздух стационарными источниками </w:t>
      </w:r>
      <w:r w:rsidR="0098459E" w:rsidRPr="0098459E">
        <w:rPr>
          <w:rFonts w:ascii="Times New Roman" w:hAnsi="Times New Roman" w:cs="Times New Roman"/>
          <w:sz w:val="28"/>
          <w:szCs w:val="28"/>
        </w:rPr>
        <w:t>выбросов</w:t>
      </w:r>
      <w:r w:rsidR="003B2A33" w:rsidRPr="003C67F6">
        <w:rPr>
          <w:rFonts w:ascii="Times New Roman" w:hAnsi="Times New Roman" w:cs="Times New Roman"/>
          <w:sz w:val="28"/>
          <w:szCs w:val="28"/>
        </w:rPr>
        <w:t>;</w:t>
      </w:r>
    </w:p>
    <w:p w14:paraId="143A0105" w14:textId="77777777" w:rsidR="0098459E" w:rsidRPr="0098459E" w:rsidRDefault="008F661E" w:rsidP="0098459E">
      <w:pPr>
        <w:spacing w:before="100" w:beforeAutospacing="1" w:after="360" w:line="276" w:lineRule="auto"/>
        <w:ind w:firstLine="709"/>
        <w:jc w:val="both"/>
        <w:rPr>
          <w:i/>
          <w:sz w:val="28"/>
          <w:szCs w:val="28"/>
        </w:rPr>
      </w:pPr>
      <w:hyperlink r:id="rId489" w:history="1">
        <w:r w:rsidR="0098459E" w:rsidRPr="0098459E">
          <w:rPr>
            <w:i/>
            <w:color w:val="0000FF"/>
            <w:sz w:val="28"/>
            <w:szCs w:val="28"/>
            <w:u w:val="single"/>
          </w:rPr>
          <w:t>(Подпункт 139.1.1 пункта 139.1 статьи 139 с изменениями, внесенными Законом от 25.05.2018 № 226-IНС)</w:t>
        </w:r>
      </w:hyperlink>
    </w:p>
    <w:p w14:paraId="1045D3D1" w14:textId="77777777" w:rsidR="00DB0B78" w:rsidRPr="00DB0B78" w:rsidRDefault="00DB0B78" w:rsidP="00DB0B78">
      <w:pPr>
        <w:spacing w:after="360" w:line="276" w:lineRule="auto"/>
        <w:ind w:firstLine="709"/>
        <w:jc w:val="both"/>
        <w:rPr>
          <w:sz w:val="28"/>
          <w:szCs w:val="28"/>
        </w:rPr>
      </w:pPr>
      <w:r w:rsidRPr="00DB0B78">
        <w:rPr>
          <w:sz w:val="28"/>
          <w:szCs w:val="28"/>
        </w:rPr>
        <w:t>139.1.2. сбросы загрязняющих веществ как непосредственно в водные объекты, так и с возвратными водами;</w:t>
      </w:r>
    </w:p>
    <w:p w14:paraId="61DBB8D6" w14:textId="77777777" w:rsidR="003B2A33" w:rsidRPr="001C001D" w:rsidRDefault="008F661E" w:rsidP="00DB0B78">
      <w:pPr>
        <w:spacing w:after="360" w:line="276" w:lineRule="auto"/>
        <w:ind w:firstLine="709"/>
        <w:jc w:val="both"/>
        <w:rPr>
          <w:sz w:val="28"/>
          <w:szCs w:val="28"/>
        </w:rPr>
      </w:pPr>
      <w:hyperlink r:id="rId490" w:history="1">
        <w:r w:rsidR="00DB0B78" w:rsidRPr="00DB0B78">
          <w:rPr>
            <w:bCs/>
            <w:i/>
            <w:color w:val="0000FF"/>
            <w:sz w:val="28"/>
            <w:szCs w:val="28"/>
            <w:u w:val="single"/>
          </w:rPr>
          <w:t>(Подпункт 139.1.2 пункта 139.1 статьи 139 изложен в новой редакции в соответствии с Законом от 03.08.2018 № 247-</w:t>
        </w:r>
        <w:r w:rsidR="00DB0B78" w:rsidRPr="00DB0B78">
          <w:rPr>
            <w:bCs/>
            <w:i/>
            <w:color w:val="0000FF"/>
            <w:sz w:val="28"/>
            <w:szCs w:val="28"/>
            <w:u w:val="single"/>
            <w:lang w:val="en-US"/>
          </w:rPr>
          <w:t>I</w:t>
        </w:r>
        <w:r w:rsidR="00DB0B78" w:rsidRPr="00DB0B78">
          <w:rPr>
            <w:bCs/>
            <w:i/>
            <w:color w:val="0000FF"/>
            <w:sz w:val="28"/>
            <w:szCs w:val="28"/>
            <w:u w:val="single"/>
          </w:rPr>
          <w:t>НС)</w:t>
        </w:r>
      </w:hyperlink>
    </w:p>
    <w:p w14:paraId="454EE79F" w14:textId="77777777" w:rsidR="00D85772" w:rsidRPr="00D85772" w:rsidRDefault="00D85772" w:rsidP="00D85772">
      <w:pPr>
        <w:spacing w:after="360" w:line="276" w:lineRule="auto"/>
        <w:ind w:firstLine="709"/>
        <w:jc w:val="both"/>
        <w:rPr>
          <w:sz w:val="28"/>
          <w:szCs w:val="28"/>
        </w:rPr>
      </w:pPr>
      <w:r w:rsidRPr="00D85772">
        <w:rPr>
          <w:sz w:val="28"/>
          <w:szCs w:val="28"/>
        </w:rPr>
        <w:t>139.1.3. размещение отходов производства и потребления;</w:t>
      </w:r>
    </w:p>
    <w:p w14:paraId="7F189E97" w14:textId="77777777" w:rsidR="003B2A33" w:rsidRPr="001C001D" w:rsidRDefault="008F661E" w:rsidP="00D85772">
      <w:pPr>
        <w:spacing w:after="360" w:line="276" w:lineRule="auto"/>
        <w:ind w:firstLine="709"/>
        <w:jc w:val="both"/>
        <w:rPr>
          <w:sz w:val="28"/>
          <w:szCs w:val="28"/>
        </w:rPr>
      </w:pPr>
      <w:hyperlink r:id="rId491" w:history="1">
        <w:r w:rsidR="00D85772" w:rsidRPr="00D85772">
          <w:rPr>
            <w:bCs/>
            <w:i/>
            <w:color w:val="0000FF"/>
            <w:sz w:val="28"/>
            <w:szCs w:val="28"/>
            <w:u w:val="single"/>
          </w:rPr>
          <w:t>(Подпункт 139.1.3 пункта 139.1 статьи 139 изложен в новой редакции в соответствии с Законом от 03.08.2018 № 247-</w:t>
        </w:r>
        <w:r w:rsidR="00D85772" w:rsidRPr="00D85772">
          <w:rPr>
            <w:bCs/>
            <w:i/>
            <w:color w:val="0000FF"/>
            <w:sz w:val="28"/>
            <w:szCs w:val="28"/>
            <w:u w:val="single"/>
            <w:lang w:val="en-US"/>
          </w:rPr>
          <w:t>I</w:t>
        </w:r>
        <w:r w:rsidR="00D85772" w:rsidRPr="00D85772">
          <w:rPr>
            <w:bCs/>
            <w:i/>
            <w:color w:val="0000FF"/>
            <w:sz w:val="28"/>
            <w:szCs w:val="28"/>
            <w:u w:val="single"/>
          </w:rPr>
          <w:t>НС)</w:t>
        </w:r>
      </w:hyperlink>
    </w:p>
    <w:p w14:paraId="6E891345" w14:textId="77777777"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139.1.4 временное хранение радиоактивных отходов их производителями сверх установленного условиями разрешения срока.</w:t>
      </w:r>
    </w:p>
    <w:p w14:paraId="1BB52731" w14:textId="77777777" w:rsidR="009A3D02" w:rsidRPr="009A3D02" w:rsidRDefault="009A3D02" w:rsidP="009A3D02">
      <w:pPr>
        <w:spacing w:after="360" w:line="276" w:lineRule="auto"/>
        <w:ind w:firstLine="709"/>
        <w:jc w:val="both"/>
        <w:rPr>
          <w:sz w:val="28"/>
          <w:szCs w:val="28"/>
        </w:rPr>
      </w:pPr>
      <w:r w:rsidRPr="009A3D02">
        <w:rPr>
          <w:sz w:val="28"/>
          <w:szCs w:val="28"/>
        </w:rPr>
        <w:t>139.2. Не являются плательщиками налога за размещение отходов субъекты хозяйствования, размещающие на собственных территориях (объектах) отходы</w:t>
      </w:r>
      <w:r w:rsidRPr="009A3D02">
        <w:rPr>
          <w:color w:val="0000FF"/>
          <w:sz w:val="28"/>
          <w:szCs w:val="28"/>
        </w:rPr>
        <w:t xml:space="preserve"> </w:t>
      </w:r>
      <w:r w:rsidRPr="009A3D02">
        <w:rPr>
          <w:sz w:val="28"/>
          <w:szCs w:val="28"/>
        </w:rPr>
        <w:t>исключительно как</w:t>
      </w:r>
      <w:r w:rsidRPr="009A3D02">
        <w:rPr>
          <w:color w:val="0000FF"/>
          <w:sz w:val="28"/>
          <w:szCs w:val="28"/>
        </w:rPr>
        <w:t xml:space="preserve"> </w:t>
      </w:r>
      <w:r w:rsidRPr="009A3D02">
        <w:rPr>
          <w:sz w:val="28"/>
          <w:szCs w:val="28"/>
        </w:rPr>
        <w:t>вторичное сырье.</w:t>
      </w:r>
    </w:p>
    <w:p w14:paraId="0FAD56A6" w14:textId="77777777" w:rsidR="003B2A33" w:rsidRPr="001C001D" w:rsidRDefault="008F661E" w:rsidP="009A3D02">
      <w:pPr>
        <w:spacing w:after="360" w:line="276" w:lineRule="auto"/>
        <w:ind w:firstLine="709"/>
        <w:jc w:val="both"/>
        <w:rPr>
          <w:sz w:val="28"/>
          <w:szCs w:val="28"/>
        </w:rPr>
      </w:pPr>
      <w:hyperlink r:id="rId492" w:history="1">
        <w:r w:rsidR="009A3D02" w:rsidRPr="009A3D02">
          <w:rPr>
            <w:bCs/>
            <w:i/>
            <w:color w:val="0000FF"/>
            <w:sz w:val="28"/>
            <w:szCs w:val="28"/>
            <w:u w:val="single"/>
          </w:rPr>
          <w:t>(Пункт 139.2 статьи 139 изложен в новой редакции в соответствии с Законом от 03.08.2018 № 247-</w:t>
        </w:r>
        <w:r w:rsidR="009A3D02" w:rsidRPr="009A3D02">
          <w:rPr>
            <w:bCs/>
            <w:i/>
            <w:color w:val="0000FF"/>
            <w:sz w:val="28"/>
            <w:szCs w:val="28"/>
            <w:u w:val="single"/>
            <w:lang w:val="en-US"/>
          </w:rPr>
          <w:t>I</w:t>
        </w:r>
        <w:r w:rsidR="009A3D02" w:rsidRPr="009A3D02">
          <w:rPr>
            <w:bCs/>
            <w:i/>
            <w:color w:val="0000FF"/>
            <w:sz w:val="28"/>
            <w:szCs w:val="28"/>
            <w:u w:val="single"/>
          </w:rPr>
          <w:t>НС)</w:t>
        </w:r>
      </w:hyperlink>
    </w:p>
    <w:p w14:paraId="07E1DB9A" w14:textId="77777777" w:rsidR="009771D8" w:rsidRPr="009771D8" w:rsidRDefault="009771D8" w:rsidP="009771D8">
      <w:pPr>
        <w:spacing w:after="120" w:line="276" w:lineRule="auto"/>
        <w:ind w:firstLine="709"/>
        <w:jc w:val="both"/>
        <w:rPr>
          <w:rFonts w:eastAsiaTheme="minorHAnsi"/>
          <w:sz w:val="28"/>
          <w:szCs w:val="28"/>
          <w:lang w:eastAsia="en-US"/>
        </w:rPr>
      </w:pPr>
      <w:r w:rsidRPr="009771D8">
        <w:rPr>
          <w:rFonts w:eastAsiaTheme="minorHAnsi"/>
          <w:sz w:val="28"/>
          <w:szCs w:val="28"/>
          <w:lang w:eastAsia="en-US"/>
        </w:rPr>
        <w:t>139.3. </w:t>
      </w:r>
      <w:proofErr w:type="gramStart"/>
      <w:r w:rsidRPr="009771D8">
        <w:rPr>
          <w:rFonts w:eastAsiaTheme="minorHAnsi"/>
          <w:sz w:val="28"/>
          <w:szCs w:val="28"/>
          <w:lang w:eastAsia="en-US"/>
        </w:rPr>
        <w:t>Не являются плательщиками налога за образование радиоактивных отходов (включая накопленные ранее) и (или)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государственные учреждения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дезактивация радиационно-загрязненных объектов.</w:t>
      </w:r>
      <w:proofErr w:type="gramEnd"/>
    </w:p>
    <w:p w14:paraId="7EB24662" w14:textId="77777777" w:rsidR="009771D8" w:rsidRPr="009771D8" w:rsidRDefault="009771D8" w:rsidP="009771D8">
      <w:pPr>
        <w:spacing w:after="120" w:line="276" w:lineRule="auto"/>
        <w:ind w:firstLine="709"/>
        <w:jc w:val="both"/>
        <w:rPr>
          <w:rFonts w:eastAsiaTheme="minorHAnsi"/>
          <w:sz w:val="28"/>
          <w:szCs w:val="28"/>
          <w:lang w:eastAsia="en-US"/>
        </w:rPr>
      </w:pPr>
    </w:p>
    <w:p w14:paraId="18431A96" w14:textId="77777777" w:rsidR="003B2A33" w:rsidRPr="001C001D" w:rsidRDefault="008F661E" w:rsidP="009771D8">
      <w:pPr>
        <w:pStyle w:val="12"/>
        <w:spacing w:after="360" w:line="276" w:lineRule="auto"/>
        <w:ind w:firstLine="709"/>
        <w:jc w:val="both"/>
        <w:rPr>
          <w:rFonts w:ascii="Times New Roman" w:hAnsi="Times New Roman" w:cs="Times New Roman"/>
          <w:sz w:val="28"/>
          <w:szCs w:val="28"/>
        </w:rPr>
      </w:pPr>
      <w:hyperlink r:id="rId493" w:history="1">
        <w:r w:rsidR="009771D8" w:rsidRPr="009771D8">
          <w:rPr>
            <w:rFonts w:ascii="Times New Roman" w:eastAsia="Calibri" w:hAnsi="Times New Roman" w:cs="Times New Roman"/>
            <w:i/>
            <w:color w:val="0000FF"/>
            <w:sz w:val="28"/>
            <w:szCs w:val="28"/>
            <w:u w:val="single"/>
            <w:lang w:eastAsia="uk-UA"/>
          </w:rPr>
          <w:t>(Пункт 139.3 статьи 139 изложен в новой редакции в соответствии с Законом от 03.04.2020 № 122-</w:t>
        </w:r>
        <w:r w:rsidR="009771D8" w:rsidRPr="009771D8">
          <w:rPr>
            <w:rFonts w:ascii="Times New Roman" w:eastAsia="Calibri" w:hAnsi="Times New Roman" w:cs="Times New Roman"/>
            <w:i/>
            <w:color w:val="0000FF"/>
            <w:sz w:val="28"/>
            <w:szCs w:val="28"/>
            <w:u w:val="single"/>
            <w:lang w:val="en-US" w:eastAsia="uk-UA"/>
          </w:rPr>
          <w:t>II</w:t>
        </w:r>
        <w:r w:rsidR="009771D8" w:rsidRPr="009771D8">
          <w:rPr>
            <w:rFonts w:ascii="Times New Roman" w:eastAsia="Calibri" w:hAnsi="Times New Roman" w:cs="Times New Roman"/>
            <w:i/>
            <w:color w:val="0000FF"/>
            <w:sz w:val="28"/>
            <w:szCs w:val="28"/>
            <w:u w:val="single"/>
            <w:lang w:eastAsia="uk-UA"/>
          </w:rPr>
          <w:t>НС)</w:t>
        </w:r>
      </w:hyperlink>
    </w:p>
    <w:p w14:paraId="615F9F11" w14:textId="77777777" w:rsidR="003B2A33" w:rsidRPr="001C001D" w:rsidRDefault="003B2A33" w:rsidP="006811D0">
      <w:pPr>
        <w:spacing w:after="360" w:line="276" w:lineRule="auto"/>
        <w:ind w:firstLine="709"/>
        <w:jc w:val="both"/>
        <w:rPr>
          <w:b/>
          <w:bCs/>
          <w:sz w:val="28"/>
          <w:szCs w:val="28"/>
        </w:rPr>
      </w:pPr>
      <w:bookmarkStart w:id="189" w:name="_Toc345335343"/>
      <w:bookmarkStart w:id="190" w:name="_Toc345337609"/>
      <w:r w:rsidRPr="001C001D">
        <w:rPr>
          <w:bCs/>
          <w:sz w:val="28"/>
          <w:szCs w:val="28"/>
        </w:rPr>
        <w:t>Статья 140.</w:t>
      </w:r>
      <w:r w:rsidRPr="001C001D">
        <w:rPr>
          <w:b/>
          <w:bCs/>
          <w:sz w:val="28"/>
          <w:szCs w:val="28"/>
        </w:rPr>
        <w:t xml:space="preserve"> Объект и база налогообложения</w:t>
      </w:r>
      <w:bookmarkEnd w:id="189"/>
      <w:bookmarkEnd w:id="190"/>
    </w:p>
    <w:p w14:paraId="2C664052" w14:textId="77777777"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14:paraId="69BE47E7" w14:textId="77777777" w:rsidR="003B2A33"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r w:rsidR="0098459E">
        <w:rPr>
          <w:sz w:val="28"/>
          <w:szCs w:val="28"/>
        </w:rPr>
        <w:t xml:space="preserve"> </w:t>
      </w:r>
      <w:r w:rsidR="0098459E" w:rsidRPr="0098459E">
        <w:rPr>
          <w:sz w:val="28"/>
          <w:szCs w:val="28"/>
        </w:rPr>
        <w:t>выбросов</w:t>
      </w:r>
      <w:r w:rsidR="003B2A33" w:rsidRPr="001C001D">
        <w:rPr>
          <w:sz w:val="28"/>
          <w:szCs w:val="28"/>
        </w:rPr>
        <w:t>;</w:t>
      </w:r>
    </w:p>
    <w:p w14:paraId="43D95903" w14:textId="77777777" w:rsidR="0098459E" w:rsidRPr="0098459E" w:rsidRDefault="008F661E" w:rsidP="0098459E">
      <w:pPr>
        <w:spacing w:before="100" w:beforeAutospacing="1" w:after="360" w:line="276" w:lineRule="auto"/>
        <w:ind w:firstLine="709"/>
        <w:jc w:val="both"/>
        <w:rPr>
          <w:i/>
          <w:sz w:val="28"/>
          <w:szCs w:val="28"/>
        </w:rPr>
      </w:pPr>
      <w:hyperlink r:id="rId494" w:history="1">
        <w:r w:rsidR="0098459E" w:rsidRPr="0098459E">
          <w:rPr>
            <w:i/>
            <w:color w:val="0000FF"/>
            <w:sz w:val="28"/>
            <w:szCs w:val="28"/>
            <w:u w:val="single"/>
          </w:rPr>
          <w:t>(Подпункт 140.1.1 пункта 140.1 статьи 140 с изменениями, внесенными Законом от 25.05.2018 № 226-IНС)</w:t>
        </w:r>
      </w:hyperlink>
    </w:p>
    <w:p w14:paraId="043897BE" w14:textId="77777777"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14:paraId="0A220ABA" w14:textId="77777777"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14:paraId="5702259C" w14:textId="77777777"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14:paraId="0869B9AD" w14:textId="77777777" w:rsidR="003B2A33" w:rsidRDefault="00BC0044" w:rsidP="006811D0">
      <w:pPr>
        <w:spacing w:after="360" w:line="276" w:lineRule="auto"/>
        <w:ind w:firstLine="709"/>
        <w:jc w:val="both"/>
        <w:rPr>
          <w:b/>
          <w:bCs/>
          <w:sz w:val="28"/>
          <w:szCs w:val="28"/>
        </w:rPr>
      </w:pPr>
      <w:bookmarkStart w:id="191" w:name="_Toc345335344"/>
      <w:bookmarkStart w:id="192"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w:t>
      </w:r>
      <w:proofErr w:type="gramStart"/>
      <w:r w:rsidR="003B2A33" w:rsidRPr="001C001D">
        <w:rPr>
          <w:b/>
          <w:bCs/>
          <w:sz w:val="28"/>
          <w:szCs w:val="28"/>
        </w:rPr>
        <w:t>ств ст</w:t>
      </w:r>
      <w:proofErr w:type="gramEnd"/>
      <w:r w:rsidR="003B2A33" w:rsidRPr="001C001D">
        <w:rPr>
          <w:b/>
          <w:bCs/>
          <w:sz w:val="28"/>
          <w:szCs w:val="28"/>
        </w:rPr>
        <w:t xml:space="preserve">ационарными источниками </w:t>
      </w:r>
      <w:bookmarkEnd w:id="191"/>
      <w:bookmarkEnd w:id="192"/>
      <w:r w:rsidR="0098459E" w:rsidRPr="0098459E">
        <w:rPr>
          <w:b/>
          <w:bCs/>
          <w:sz w:val="28"/>
          <w:szCs w:val="28"/>
        </w:rPr>
        <w:t>выбросов</w:t>
      </w:r>
    </w:p>
    <w:p w14:paraId="5B04D9D1" w14:textId="77777777" w:rsidR="0098459E" w:rsidRPr="0098459E" w:rsidRDefault="008F661E" w:rsidP="0098459E">
      <w:pPr>
        <w:spacing w:before="100" w:beforeAutospacing="1" w:after="360" w:line="276" w:lineRule="auto"/>
        <w:ind w:firstLine="709"/>
        <w:jc w:val="both"/>
        <w:rPr>
          <w:i/>
          <w:sz w:val="28"/>
          <w:szCs w:val="28"/>
        </w:rPr>
      </w:pPr>
      <w:hyperlink r:id="rId495" w:history="1">
        <w:r w:rsidR="0098459E" w:rsidRPr="0098459E">
          <w:rPr>
            <w:i/>
            <w:color w:val="0000FF"/>
            <w:sz w:val="28"/>
            <w:szCs w:val="28"/>
            <w:u w:val="single"/>
          </w:rPr>
          <w:t>(Наименование статьи 141 с изменениями, внесенными Законом от 25.05.2018 № 226-IНС)</w:t>
        </w:r>
      </w:hyperlink>
    </w:p>
    <w:p w14:paraId="64251B10" w14:textId="77777777"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w:t>
      </w:r>
      <w:proofErr w:type="gramStart"/>
      <w:r w:rsidR="003B2A33" w:rsidRPr="001C001D">
        <w:rPr>
          <w:sz w:val="28"/>
          <w:szCs w:val="28"/>
        </w:rPr>
        <w:t>ств ст</w:t>
      </w:r>
      <w:proofErr w:type="gramEnd"/>
      <w:r w:rsidR="003B2A33" w:rsidRPr="001C001D">
        <w:rPr>
          <w:sz w:val="28"/>
          <w:szCs w:val="28"/>
        </w:rPr>
        <w:t xml:space="preserve">ационарными источниками </w:t>
      </w:r>
      <w:r w:rsidR="0098459E" w:rsidRPr="0098459E">
        <w:rPr>
          <w:sz w:val="28"/>
          <w:szCs w:val="28"/>
        </w:rPr>
        <w:t>выбросов</w:t>
      </w:r>
      <w:r w:rsidR="003B2A33" w:rsidRPr="001C001D">
        <w:rPr>
          <w:sz w:val="28"/>
          <w:szCs w:val="28"/>
        </w:rPr>
        <w:t>:</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14:paraId="36E0153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8C237A" w14:textId="77777777" w:rsidR="003B2A33" w:rsidRPr="001C001D" w:rsidRDefault="003B2A33" w:rsidP="006811D0">
            <w:pPr>
              <w:spacing w:after="360" w:line="276" w:lineRule="auto"/>
              <w:jc w:val="center"/>
              <w:rPr>
                <w:b/>
                <w:bCs/>
                <w:sz w:val="28"/>
                <w:szCs w:val="28"/>
              </w:rPr>
            </w:pPr>
            <w:bookmarkStart w:id="193" w:name="_Toc345335345"/>
            <w:r w:rsidRPr="001C001D">
              <w:rPr>
                <w:b/>
                <w:bCs/>
                <w:sz w:val="28"/>
                <w:szCs w:val="28"/>
              </w:rPr>
              <w:t>Название загрязняющего вещества</w:t>
            </w:r>
            <w:bookmarkEnd w:id="193"/>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13A0A63" w14:textId="77777777" w:rsidR="00BC0044" w:rsidRPr="001C001D" w:rsidRDefault="003B2A33" w:rsidP="006811D0">
            <w:pPr>
              <w:spacing w:after="360" w:line="276" w:lineRule="auto"/>
              <w:jc w:val="center"/>
              <w:rPr>
                <w:b/>
                <w:bCs/>
                <w:sz w:val="28"/>
                <w:szCs w:val="28"/>
              </w:rPr>
            </w:pPr>
            <w:bookmarkStart w:id="194" w:name="_Toc345335346"/>
            <w:r w:rsidRPr="001C001D">
              <w:rPr>
                <w:b/>
                <w:bCs/>
                <w:sz w:val="28"/>
                <w:szCs w:val="28"/>
              </w:rPr>
              <w:t xml:space="preserve">Ставка налога, </w:t>
            </w:r>
          </w:p>
          <w:p w14:paraId="0AAD569A" w14:textId="77777777"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4"/>
          </w:p>
        </w:tc>
      </w:tr>
      <w:tr w:rsidR="003B2A33" w:rsidRPr="001C001D" w14:paraId="2CB3D17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9B569E" w14:textId="77777777" w:rsidR="003B2A33" w:rsidRPr="001C001D" w:rsidRDefault="003B2A33" w:rsidP="006811D0">
            <w:pPr>
              <w:spacing w:after="360" w:line="276" w:lineRule="auto"/>
              <w:jc w:val="both"/>
              <w:rPr>
                <w:sz w:val="28"/>
                <w:szCs w:val="28"/>
              </w:rPr>
            </w:pPr>
            <w:r w:rsidRPr="001C001D">
              <w:rPr>
                <w:sz w:val="28"/>
                <w:szCs w:val="28"/>
              </w:rPr>
              <w:lastRenderedPageBreak/>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B56D199"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5F51B06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978B2BB" w14:textId="77777777"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66D6F3F" w14:textId="77777777"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14:paraId="6386A2B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BE87A0A" w14:textId="77777777"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09EB4B1"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D7B421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F1D646E" w14:textId="77777777"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5A2B15E" w14:textId="77777777"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14:paraId="0207626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CA2FEC9" w14:textId="77777777" w:rsidR="003B2A33" w:rsidRPr="001C001D" w:rsidRDefault="009A3D02" w:rsidP="006811D0">
            <w:pPr>
              <w:spacing w:after="360" w:line="276" w:lineRule="auto"/>
              <w:jc w:val="both"/>
              <w:rPr>
                <w:sz w:val="28"/>
                <w:szCs w:val="28"/>
              </w:rPr>
            </w:pPr>
            <w:proofErr w:type="spellStart"/>
            <w:r w:rsidRPr="001B3DBF">
              <w:rPr>
                <w:sz w:val="28"/>
                <w:szCs w:val="28"/>
                <w:lang w:eastAsia="uk-UA"/>
              </w:rPr>
              <w:t>Бен</w:t>
            </w:r>
            <w:proofErr w:type="gramStart"/>
            <w:r w:rsidRPr="001B3DBF">
              <w:rPr>
                <w:sz w:val="28"/>
                <w:szCs w:val="28"/>
                <w:lang w:eastAsia="uk-UA"/>
              </w:rPr>
              <w:t>з</w:t>
            </w:r>
            <w:proofErr w:type="spellEnd"/>
            <w:r w:rsidRPr="001B3DBF">
              <w:rPr>
                <w:sz w:val="28"/>
                <w:szCs w:val="28"/>
                <w:lang w:eastAsia="uk-UA"/>
              </w:rPr>
              <w:t>(</w:t>
            </w:r>
            <w:proofErr w:type="gramEnd"/>
            <w:r w:rsidRPr="001B3DBF">
              <w:rPr>
                <w:sz w:val="28"/>
                <w:szCs w:val="28"/>
                <w:lang w:eastAsia="uk-UA"/>
              </w:rPr>
              <w:t>а)</w:t>
            </w:r>
            <w:proofErr w:type="spellStart"/>
            <w:r w:rsidRPr="001B3DBF">
              <w:rPr>
                <w:sz w:val="28"/>
                <w:szCs w:val="28"/>
                <w:lang w:eastAsia="uk-UA"/>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4155915" w14:textId="77777777"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14:paraId="3EA9FEA9"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056F935" w14:textId="77777777"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A366C2" w14:textId="77777777"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14:paraId="371B92F2"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A9B7F99" w14:textId="77777777"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A7AE121" w14:textId="77777777"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14:paraId="6096D31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7E10D3B" w14:textId="77777777"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FC55691"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5AC4F9C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2DE298" w14:textId="77777777"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C5A99A4"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0CD2D860"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1B0036A" w14:textId="77777777"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87FE075"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564BE2E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FC3959F" w14:textId="77777777"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D4FB7D2"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1BDC304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384DB707" w14:textId="77777777"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87356F8"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14:paraId="76A04D6A"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933DE04" w14:textId="77777777"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5D92655"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17F46415"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C6C0BC" w14:textId="77777777" w:rsidR="003B2A33" w:rsidRPr="001C001D" w:rsidRDefault="003B2A33" w:rsidP="006811D0">
            <w:pPr>
              <w:spacing w:after="360" w:line="276" w:lineRule="auto"/>
              <w:jc w:val="both"/>
              <w:rPr>
                <w:sz w:val="28"/>
                <w:szCs w:val="28"/>
              </w:rPr>
            </w:pPr>
            <w:r w:rsidRPr="001C001D">
              <w:rPr>
                <w:sz w:val="28"/>
                <w:szCs w:val="28"/>
              </w:rPr>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9DCD56C" w14:textId="77777777"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14:paraId="0AA215C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15B036EC" w14:textId="77777777"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437C58A" w14:textId="77777777"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14:paraId="6243C7B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7293FB2" w14:textId="77777777"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47D341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22D281EC"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D52B41D" w14:textId="77777777"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8D4B28C"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6A005D1"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0CF0524" w14:textId="77777777"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2104F7B8" w14:textId="77777777"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14:paraId="5C052CA6"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40BFC34" w14:textId="77777777" w:rsidR="003B2A33" w:rsidRPr="001C001D" w:rsidRDefault="003B2A33" w:rsidP="006811D0">
            <w:pPr>
              <w:spacing w:after="360" w:line="276" w:lineRule="auto"/>
              <w:jc w:val="both"/>
              <w:rPr>
                <w:sz w:val="28"/>
                <w:szCs w:val="28"/>
              </w:rPr>
            </w:pPr>
            <w:r w:rsidRPr="001C001D">
              <w:rPr>
                <w:sz w:val="28"/>
                <w:szCs w:val="28"/>
              </w:rPr>
              <w:lastRenderedPageBreak/>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6AD72DCE" w14:textId="77777777"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14:paraId="5743EEDD"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4D8EBD09" w14:textId="77777777"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77F6EF36" w14:textId="77777777"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14:paraId="1D6A368B"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642F850D" w14:textId="77777777"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0E102BBA"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762061FF"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EBB4046" w14:textId="77777777"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409D85BC" w14:textId="77777777"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14:paraId="3CF7948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535C78A2" w14:textId="77777777"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D8CC894" w14:textId="77777777"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14:paraId="6258A86E"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010AEDAC" w14:textId="77777777"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1B4C8A0C" w14:textId="77777777"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14:paraId="2D2C34E8" w14:textId="77777777"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14:paraId="7E426088" w14:textId="77777777"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14:paraId="537E3E63" w14:textId="77777777"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14:paraId="13F67310" w14:textId="77777777" w:rsidR="003B2A33" w:rsidRDefault="003B2A33" w:rsidP="006811D0">
      <w:pPr>
        <w:spacing w:after="360" w:line="276" w:lineRule="auto"/>
        <w:ind w:firstLine="709"/>
        <w:jc w:val="both"/>
        <w:rPr>
          <w:sz w:val="28"/>
          <w:szCs w:val="28"/>
        </w:rPr>
      </w:pPr>
    </w:p>
    <w:p w14:paraId="70A8EAED" w14:textId="77777777" w:rsidR="009A3D02" w:rsidRDefault="008F661E" w:rsidP="006811D0">
      <w:pPr>
        <w:spacing w:after="360" w:line="276" w:lineRule="auto"/>
        <w:ind w:firstLine="709"/>
        <w:jc w:val="both"/>
        <w:rPr>
          <w:sz w:val="28"/>
          <w:szCs w:val="28"/>
        </w:rPr>
      </w:pPr>
      <w:hyperlink r:id="rId496" w:history="1">
        <w:r w:rsidR="009A3D02" w:rsidRPr="001B3DBF">
          <w:rPr>
            <w:bCs/>
            <w:i/>
            <w:color w:val="0000FF"/>
            <w:sz w:val="28"/>
            <w:szCs w:val="28"/>
            <w:u w:val="single"/>
          </w:rPr>
          <w:t>(Пункт 141.1 статьи 141 с изменениями, внесенными  в соответствии с Законом от 03.08.2018 № 247-</w:t>
        </w:r>
        <w:r w:rsidR="009A3D02" w:rsidRPr="001B3DBF">
          <w:rPr>
            <w:bCs/>
            <w:i/>
            <w:color w:val="0000FF"/>
            <w:sz w:val="28"/>
            <w:szCs w:val="28"/>
            <w:u w:val="single"/>
            <w:lang w:val="en-US"/>
          </w:rPr>
          <w:t>I</w:t>
        </w:r>
        <w:r w:rsidR="009A3D02" w:rsidRPr="001B3DBF">
          <w:rPr>
            <w:bCs/>
            <w:i/>
            <w:color w:val="0000FF"/>
            <w:sz w:val="28"/>
            <w:szCs w:val="28"/>
            <w:u w:val="single"/>
          </w:rPr>
          <w:t>НС)</w:t>
        </w:r>
      </w:hyperlink>
    </w:p>
    <w:p w14:paraId="1B497631" w14:textId="77777777" w:rsidR="0098459E" w:rsidRPr="0098459E" w:rsidRDefault="008F661E" w:rsidP="0098459E">
      <w:pPr>
        <w:spacing w:before="100" w:beforeAutospacing="1" w:after="360" w:line="276" w:lineRule="auto"/>
        <w:ind w:firstLine="709"/>
        <w:jc w:val="both"/>
        <w:rPr>
          <w:i/>
          <w:sz w:val="28"/>
          <w:szCs w:val="28"/>
        </w:rPr>
      </w:pPr>
      <w:hyperlink r:id="rId497" w:history="1">
        <w:r w:rsidR="0098459E" w:rsidRPr="0098459E">
          <w:rPr>
            <w:i/>
            <w:color w:val="0000FF"/>
            <w:sz w:val="28"/>
            <w:szCs w:val="28"/>
            <w:u w:val="single"/>
          </w:rPr>
          <w:t>(Пункт 141.1 статьи 141 с изменениями, внесенными Законом от 25.05.2018 № 226-IНС)</w:t>
        </w:r>
      </w:hyperlink>
    </w:p>
    <w:p w14:paraId="6C480572" w14:textId="77777777" w:rsidR="003B2A33" w:rsidRPr="001C001D" w:rsidRDefault="003B2A33" w:rsidP="006811D0">
      <w:pPr>
        <w:spacing w:after="360" w:line="276" w:lineRule="auto"/>
        <w:ind w:firstLine="709"/>
        <w:jc w:val="both"/>
        <w:rPr>
          <w:sz w:val="28"/>
          <w:szCs w:val="28"/>
        </w:rPr>
      </w:pPr>
      <w:r w:rsidRPr="001C001D">
        <w:rPr>
          <w:sz w:val="28"/>
          <w:szCs w:val="28"/>
        </w:rPr>
        <w:t xml:space="preserve">141.2. Ставки налога за выбросы в атмосферный воздух стационарными источниками </w:t>
      </w:r>
      <w:r w:rsidR="0098459E" w:rsidRPr="0098459E">
        <w:rPr>
          <w:sz w:val="28"/>
          <w:szCs w:val="28"/>
        </w:rPr>
        <w:t>выбросов</w:t>
      </w:r>
      <w:r w:rsidR="0098459E">
        <w:rPr>
          <w:sz w:val="28"/>
          <w:szCs w:val="28"/>
        </w:rPr>
        <w:t xml:space="preserve"> </w:t>
      </w:r>
      <w:r w:rsidRPr="001C001D">
        <w:rPr>
          <w:sz w:val="28"/>
          <w:szCs w:val="28"/>
        </w:rPr>
        <w:t>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14:paraId="1374CDF9"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205E9D7" w14:textId="77777777" w:rsidR="003B2A33" w:rsidRPr="001C001D" w:rsidRDefault="003B2A33" w:rsidP="006811D0">
            <w:pPr>
              <w:spacing w:after="360" w:line="276" w:lineRule="auto"/>
              <w:jc w:val="center"/>
              <w:rPr>
                <w:b/>
                <w:bCs/>
                <w:sz w:val="28"/>
                <w:szCs w:val="28"/>
              </w:rPr>
            </w:pPr>
            <w:bookmarkStart w:id="195" w:name="_Toc345335347"/>
            <w:r w:rsidRPr="001C001D">
              <w:rPr>
                <w:b/>
                <w:bCs/>
                <w:sz w:val="28"/>
                <w:szCs w:val="28"/>
              </w:rPr>
              <w:t>Класс опасности</w:t>
            </w:r>
            <w:bookmarkEnd w:id="195"/>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7E8A7A8" w14:textId="77777777" w:rsidR="003B2A33" w:rsidRPr="001C001D" w:rsidRDefault="003B2A33" w:rsidP="006811D0">
            <w:pPr>
              <w:spacing w:after="360" w:line="276" w:lineRule="auto"/>
              <w:jc w:val="center"/>
              <w:rPr>
                <w:b/>
                <w:bCs/>
                <w:sz w:val="28"/>
                <w:szCs w:val="28"/>
              </w:rPr>
            </w:pPr>
            <w:bookmarkStart w:id="196" w:name="_Toc345335348"/>
            <w:r w:rsidRPr="001C001D">
              <w:rPr>
                <w:b/>
                <w:bCs/>
                <w:sz w:val="28"/>
                <w:szCs w:val="28"/>
              </w:rPr>
              <w:t>Ставка налога, российских рублей за 1 тонну</w:t>
            </w:r>
            <w:bookmarkEnd w:id="196"/>
          </w:p>
        </w:tc>
      </w:tr>
      <w:tr w:rsidR="003B2A33" w:rsidRPr="001C001D" w14:paraId="460168F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30E7931" w14:textId="77777777"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5D4BF4F6" w14:textId="77777777"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14:paraId="096F0D62"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3F25D122" w14:textId="77777777" w:rsidR="003B2A33" w:rsidRPr="001C001D" w:rsidRDefault="003B2A33" w:rsidP="006811D0">
            <w:pPr>
              <w:spacing w:after="360" w:line="276" w:lineRule="auto"/>
              <w:jc w:val="center"/>
              <w:rPr>
                <w:sz w:val="28"/>
                <w:szCs w:val="28"/>
              </w:rPr>
            </w:pPr>
            <w:r w:rsidRPr="001C001D">
              <w:rPr>
                <w:sz w:val="28"/>
                <w:szCs w:val="28"/>
              </w:rPr>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28D4DEAB" w14:textId="77777777"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14:paraId="0425591F"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0461121E" w14:textId="77777777"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1B00AE24" w14:textId="77777777"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14:paraId="4858E0F7" w14:textId="77777777"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14:paraId="27D8BD06" w14:textId="77777777"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14:paraId="40D862F3"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14:paraId="14BB31A9" w14:textId="77777777" w:rsidR="000720F2" w:rsidRDefault="000720F2" w:rsidP="006811D0">
      <w:pPr>
        <w:spacing w:after="360" w:line="276" w:lineRule="auto"/>
        <w:ind w:firstLine="709"/>
        <w:jc w:val="both"/>
        <w:rPr>
          <w:sz w:val="28"/>
          <w:szCs w:val="28"/>
        </w:rPr>
      </w:pPr>
    </w:p>
    <w:p w14:paraId="6C6CD045" w14:textId="77777777" w:rsidR="0098459E" w:rsidRPr="0098459E" w:rsidRDefault="008F661E" w:rsidP="0098459E">
      <w:pPr>
        <w:spacing w:before="100" w:beforeAutospacing="1" w:after="360" w:line="276" w:lineRule="auto"/>
        <w:ind w:firstLine="709"/>
        <w:jc w:val="both"/>
        <w:rPr>
          <w:i/>
          <w:sz w:val="28"/>
          <w:szCs w:val="28"/>
        </w:rPr>
      </w:pPr>
      <w:hyperlink r:id="rId498" w:history="1">
        <w:r w:rsidR="0098459E" w:rsidRPr="0098459E">
          <w:rPr>
            <w:i/>
            <w:color w:val="0000FF"/>
            <w:sz w:val="28"/>
            <w:szCs w:val="28"/>
            <w:u w:val="single"/>
          </w:rPr>
          <w:t>(Пункт 141.2 статьи 141 с изменениями, внесенными Законом от 25.05.2018 № 226-IНС)</w:t>
        </w:r>
      </w:hyperlink>
    </w:p>
    <w:p w14:paraId="257EE9E5" w14:textId="77777777" w:rsidR="003B2A33" w:rsidRDefault="003B2A33" w:rsidP="000720F2">
      <w:pPr>
        <w:spacing w:after="360" w:line="276" w:lineRule="auto"/>
        <w:ind w:firstLine="709"/>
        <w:jc w:val="both"/>
        <w:rPr>
          <w:sz w:val="28"/>
          <w:szCs w:val="28"/>
        </w:rPr>
      </w:pPr>
      <w:r w:rsidRPr="001C001D">
        <w:rPr>
          <w:sz w:val="28"/>
          <w:szCs w:val="28"/>
        </w:rPr>
        <w:t xml:space="preserve">141.3. </w:t>
      </w:r>
      <w:proofErr w:type="gramStart"/>
      <w:r w:rsidRPr="001C001D">
        <w:rPr>
          <w:sz w:val="28"/>
          <w:szCs w:val="28"/>
        </w:rPr>
        <w:t xml:space="preserve">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w:t>
      </w:r>
      <w:r w:rsidR="006E52BE" w:rsidRPr="001B3DBF">
        <w:rPr>
          <w:sz w:val="28"/>
          <w:szCs w:val="28"/>
        </w:rPr>
        <w:t>ориентировочных безопасных уровней воздействия</w:t>
      </w:r>
      <w:r w:rsidRPr="001C001D">
        <w:rPr>
          <w:sz w:val="28"/>
          <w:szCs w:val="28"/>
        </w:rPr>
        <w:t xml:space="preserve"> таких веществ (соединений) в атмосферном воздухе населенных пунктов:</w:t>
      </w:r>
      <w:proofErr w:type="gramEnd"/>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14:paraId="603072D3"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10DFAF5D" w14:textId="77777777" w:rsidR="003B2A33" w:rsidRPr="001C001D" w:rsidRDefault="003B2A33" w:rsidP="00FA4116">
            <w:pPr>
              <w:spacing w:after="360" w:line="276" w:lineRule="auto"/>
              <w:jc w:val="center"/>
              <w:rPr>
                <w:b/>
                <w:bCs/>
                <w:sz w:val="28"/>
                <w:szCs w:val="28"/>
              </w:rPr>
            </w:pPr>
            <w:bookmarkStart w:id="197" w:name="_Toc345335349"/>
            <w:r w:rsidRPr="001C001D">
              <w:rPr>
                <w:b/>
                <w:bCs/>
                <w:sz w:val="28"/>
                <w:szCs w:val="28"/>
              </w:rPr>
              <w:t xml:space="preserve">Ориентировочно </w:t>
            </w:r>
            <w:r w:rsidR="00FA4116">
              <w:rPr>
                <w:b/>
                <w:bCs/>
                <w:sz w:val="28"/>
                <w:szCs w:val="28"/>
              </w:rPr>
              <w:t>безопасный</w:t>
            </w:r>
            <w:r w:rsidRPr="001C001D">
              <w:rPr>
                <w:b/>
                <w:bCs/>
                <w:sz w:val="28"/>
                <w:szCs w:val="28"/>
              </w:rPr>
              <w:t xml:space="preserve"> уровень </w:t>
            </w:r>
            <w:r w:rsidR="00FA4116">
              <w:rPr>
                <w:b/>
                <w:bCs/>
                <w:sz w:val="28"/>
                <w:szCs w:val="28"/>
              </w:rPr>
              <w:t>воздействия</w:t>
            </w:r>
            <w:r w:rsidRPr="001C001D">
              <w:rPr>
                <w:b/>
                <w:bCs/>
                <w:sz w:val="28"/>
                <w:szCs w:val="28"/>
              </w:rPr>
              <w:t xml:space="preserve"> веществ (соединений), миллиграмм на 1 куб. метр</w:t>
            </w:r>
            <w:bookmarkEnd w:id="197"/>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70574CF6" w14:textId="77777777" w:rsidR="003B2A33" w:rsidRPr="001C001D" w:rsidRDefault="003B2A33" w:rsidP="006811D0">
            <w:pPr>
              <w:spacing w:after="360" w:line="276" w:lineRule="auto"/>
              <w:jc w:val="center"/>
              <w:rPr>
                <w:b/>
                <w:bCs/>
                <w:sz w:val="28"/>
                <w:szCs w:val="28"/>
              </w:rPr>
            </w:pPr>
            <w:bookmarkStart w:id="198" w:name="_Toc345335350"/>
            <w:r w:rsidRPr="001C001D">
              <w:rPr>
                <w:b/>
                <w:bCs/>
                <w:sz w:val="28"/>
                <w:szCs w:val="28"/>
              </w:rPr>
              <w:t>Ставка налога, российских рублей за 1 тонну</w:t>
            </w:r>
            <w:bookmarkEnd w:id="198"/>
          </w:p>
        </w:tc>
      </w:tr>
      <w:tr w:rsidR="003B2A33" w:rsidRPr="001C001D" w14:paraId="66E1E31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3DB1F36D" w14:textId="77777777" w:rsidR="003B2A33" w:rsidRPr="001C001D" w:rsidRDefault="003B2A33" w:rsidP="006811D0">
            <w:pPr>
              <w:spacing w:after="360" w:line="276" w:lineRule="auto"/>
              <w:jc w:val="both"/>
              <w:rPr>
                <w:sz w:val="28"/>
                <w:szCs w:val="28"/>
              </w:rPr>
            </w:pPr>
            <w:r w:rsidRPr="001C001D">
              <w:rPr>
                <w:sz w:val="28"/>
                <w:szCs w:val="28"/>
              </w:rPr>
              <w:t>Менее 0,0001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ED47037" w14:textId="77777777"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14:paraId="6590A666"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02D1E5F7" w14:textId="77777777"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96FEAD4" w14:textId="77777777"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14:paraId="5AACA377"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794C90A9"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09569C08" w14:textId="77777777"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14:paraId="1CA615BF"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C07EDCA" w14:textId="77777777"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473A24E4" w14:textId="77777777"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14:paraId="01021709" w14:textId="77777777" w:rsidTr="0098459E">
        <w:tc>
          <w:tcPr>
            <w:tcW w:w="2800" w:type="pct"/>
            <w:tcBorders>
              <w:top w:val="outset" w:sz="6" w:space="0" w:color="auto"/>
              <w:bottom w:val="outset" w:sz="6" w:space="0" w:color="auto"/>
              <w:right w:val="outset" w:sz="6" w:space="0" w:color="auto"/>
            </w:tcBorders>
            <w:tcMar>
              <w:top w:w="30" w:type="dxa"/>
              <w:left w:w="30" w:type="dxa"/>
              <w:bottom w:w="30" w:type="dxa"/>
              <w:right w:w="30" w:type="dxa"/>
            </w:tcMar>
          </w:tcPr>
          <w:p w14:paraId="2A9D0ED7" w14:textId="77777777" w:rsidR="003B2A33" w:rsidRPr="001C001D" w:rsidRDefault="003B2A33" w:rsidP="006811D0">
            <w:pPr>
              <w:spacing w:after="360" w:line="276" w:lineRule="auto"/>
              <w:jc w:val="both"/>
              <w:rPr>
                <w:sz w:val="28"/>
                <w:szCs w:val="28"/>
              </w:rPr>
            </w:pPr>
            <w:r w:rsidRPr="001C001D">
              <w:rPr>
                <w:sz w:val="28"/>
                <w:szCs w:val="28"/>
              </w:rPr>
              <w:t>Свыше 0,1</w:t>
            </w:r>
          </w:p>
        </w:tc>
        <w:tc>
          <w:tcPr>
            <w:tcW w:w="2200" w:type="pct"/>
            <w:tcBorders>
              <w:top w:val="outset" w:sz="6" w:space="0" w:color="auto"/>
              <w:left w:val="outset" w:sz="6" w:space="0" w:color="auto"/>
              <w:bottom w:val="outset" w:sz="6" w:space="0" w:color="auto"/>
            </w:tcBorders>
            <w:tcMar>
              <w:top w:w="30" w:type="dxa"/>
              <w:left w:w="30" w:type="dxa"/>
              <w:bottom w:w="30" w:type="dxa"/>
              <w:right w:w="30" w:type="dxa"/>
            </w:tcMar>
          </w:tcPr>
          <w:p w14:paraId="664F0866" w14:textId="77777777"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14:paraId="483A6FEA" w14:textId="77777777" w:rsidR="003B2A33" w:rsidRDefault="003B2A33" w:rsidP="006811D0">
      <w:pPr>
        <w:spacing w:after="360" w:line="276" w:lineRule="auto"/>
        <w:ind w:firstLine="709"/>
        <w:jc w:val="both"/>
        <w:rPr>
          <w:sz w:val="28"/>
          <w:szCs w:val="28"/>
        </w:rPr>
      </w:pPr>
    </w:p>
    <w:p w14:paraId="04E42DF8" w14:textId="77777777" w:rsidR="00FA4116" w:rsidRPr="001C001D" w:rsidRDefault="008F661E" w:rsidP="006811D0">
      <w:pPr>
        <w:spacing w:after="360" w:line="276" w:lineRule="auto"/>
        <w:ind w:firstLine="709"/>
        <w:jc w:val="both"/>
        <w:rPr>
          <w:sz w:val="28"/>
          <w:szCs w:val="28"/>
        </w:rPr>
      </w:pPr>
      <w:hyperlink r:id="rId499" w:history="1">
        <w:r w:rsidR="00FA4116" w:rsidRPr="001B3DBF">
          <w:rPr>
            <w:bCs/>
            <w:i/>
            <w:color w:val="0000FF"/>
            <w:sz w:val="28"/>
            <w:szCs w:val="28"/>
            <w:u w:val="single"/>
          </w:rPr>
          <w:t>(Пункт 141.3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40C42663" w14:textId="77777777" w:rsidR="003B2A33"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 xml:space="preserve">Ставка налога за выбросы </w:t>
      </w:r>
      <w:r w:rsidR="006E52BE" w:rsidRPr="001B3DBF">
        <w:rPr>
          <w:sz w:val="28"/>
          <w:szCs w:val="28"/>
        </w:rPr>
        <w:t>углерода диоксида</w:t>
      </w:r>
      <w:r w:rsidR="003B2A33" w:rsidRPr="001C001D">
        <w:rPr>
          <w:sz w:val="28"/>
          <w:szCs w:val="28"/>
        </w:rPr>
        <w:t xml:space="preserve"> составляет 0,52 российских рублей за 1 тонну.</w:t>
      </w:r>
    </w:p>
    <w:p w14:paraId="40016CA5" w14:textId="77777777" w:rsidR="006E52BE" w:rsidRPr="001C001D" w:rsidRDefault="008F661E" w:rsidP="006811D0">
      <w:pPr>
        <w:spacing w:after="360" w:line="276" w:lineRule="auto"/>
        <w:ind w:firstLine="709"/>
        <w:jc w:val="both"/>
        <w:rPr>
          <w:sz w:val="28"/>
          <w:szCs w:val="28"/>
        </w:rPr>
      </w:pPr>
      <w:hyperlink r:id="rId500" w:history="1">
        <w:r w:rsidR="006E52BE" w:rsidRPr="001B3DBF">
          <w:rPr>
            <w:bCs/>
            <w:i/>
            <w:color w:val="0000FF"/>
            <w:sz w:val="28"/>
            <w:szCs w:val="28"/>
            <w:u w:val="single"/>
          </w:rPr>
          <w:t>(Пункт 141.4 статьи 141 с изменениями, внесенными  в соответствии с Законом от 03.08.2018 № 247-</w:t>
        </w:r>
        <w:r w:rsidR="006E52BE" w:rsidRPr="001B3DBF">
          <w:rPr>
            <w:bCs/>
            <w:i/>
            <w:color w:val="0000FF"/>
            <w:sz w:val="28"/>
            <w:szCs w:val="28"/>
            <w:u w:val="single"/>
            <w:lang w:val="en-US"/>
          </w:rPr>
          <w:t>I</w:t>
        </w:r>
        <w:r w:rsidR="006E52BE" w:rsidRPr="001B3DBF">
          <w:rPr>
            <w:bCs/>
            <w:i/>
            <w:color w:val="0000FF"/>
            <w:sz w:val="28"/>
            <w:szCs w:val="28"/>
            <w:u w:val="single"/>
          </w:rPr>
          <w:t>НС)</w:t>
        </w:r>
      </w:hyperlink>
    </w:p>
    <w:p w14:paraId="11B1D720" w14:textId="77777777" w:rsidR="003B2A33"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w:t>
      </w:r>
      <w:r w:rsidR="00FA4116" w:rsidRPr="001B3DBF">
        <w:rPr>
          <w:sz w:val="28"/>
          <w:szCs w:val="28"/>
        </w:rPr>
        <w:t xml:space="preserve">ориентировочный безопасный уровень </w:t>
      </w:r>
      <w:r w:rsidR="00FA4116" w:rsidRPr="001B3DBF">
        <w:rPr>
          <w:sz w:val="28"/>
          <w:szCs w:val="28"/>
        </w:rPr>
        <w:lastRenderedPageBreak/>
        <w:t>воздействия</w:t>
      </w:r>
      <w:r w:rsidR="00FA4116" w:rsidRPr="001C001D">
        <w:rPr>
          <w:sz w:val="28"/>
          <w:szCs w:val="28"/>
        </w:rPr>
        <w:t xml:space="preserve"> </w:t>
      </w:r>
      <w:r w:rsidR="003B2A33" w:rsidRPr="001C001D">
        <w:rPr>
          <w:sz w:val="28"/>
          <w:szCs w:val="28"/>
        </w:rPr>
        <w:t>(кроме углерода диоксида), ставки налога устанавливаются как за выбросы загрязняющих веществ I класса опасности согласно пунктом 141.2 настоящей статьи.</w:t>
      </w:r>
    </w:p>
    <w:p w14:paraId="6E96B0A7" w14:textId="77777777" w:rsidR="00FA4116" w:rsidRPr="001C001D" w:rsidRDefault="008F661E" w:rsidP="006811D0">
      <w:pPr>
        <w:spacing w:after="360" w:line="276" w:lineRule="auto"/>
        <w:ind w:firstLine="709"/>
        <w:jc w:val="both"/>
        <w:rPr>
          <w:sz w:val="28"/>
          <w:szCs w:val="28"/>
        </w:rPr>
      </w:pPr>
      <w:hyperlink r:id="rId501" w:history="1">
        <w:r w:rsidR="00FA4116" w:rsidRPr="001B3DBF">
          <w:rPr>
            <w:bCs/>
            <w:i/>
            <w:color w:val="0000FF"/>
            <w:sz w:val="28"/>
            <w:szCs w:val="28"/>
            <w:u w:val="single"/>
          </w:rPr>
          <w:t>(Пункт 141.5 статьи 141 с изменениями, внесенными  в соответствии с Законом от 03.08.2018 № 247-</w:t>
        </w:r>
        <w:r w:rsidR="00FA4116" w:rsidRPr="001B3DBF">
          <w:rPr>
            <w:bCs/>
            <w:i/>
            <w:color w:val="0000FF"/>
            <w:sz w:val="28"/>
            <w:szCs w:val="28"/>
            <w:u w:val="single"/>
            <w:lang w:val="en-US"/>
          </w:rPr>
          <w:t>I</w:t>
        </w:r>
        <w:r w:rsidR="00FA4116" w:rsidRPr="001B3DBF">
          <w:rPr>
            <w:bCs/>
            <w:i/>
            <w:color w:val="0000FF"/>
            <w:sz w:val="28"/>
            <w:szCs w:val="28"/>
            <w:u w:val="single"/>
          </w:rPr>
          <w:t>НС)</w:t>
        </w:r>
      </w:hyperlink>
    </w:p>
    <w:p w14:paraId="2603E231" w14:textId="77777777" w:rsidR="00C60B17" w:rsidRDefault="00C60B17">
      <w:pPr>
        <w:rPr>
          <w:bCs/>
          <w:sz w:val="28"/>
          <w:szCs w:val="28"/>
        </w:rPr>
      </w:pPr>
      <w:bookmarkStart w:id="199" w:name="_Toc345335358"/>
      <w:bookmarkStart w:id="200" w:name="_Toc345337612"/>
    </w:p>
    <w:p w14:paraId="7E093E73" w14:textId="77777777" w:rsidR="003B2A33" w:rsidRPr="001C001D" w:rsidRDefault="003B2A33" w:rsidP="006811D0">
      <w:pPr>
        <w:spacing w:after="360" w:line="276" w:lineRule="auto"/>
        <w:ind w:firstLine="709"/>
        <w:jc w:val="both"/>
        <w:rPr>
          <w:b/>
          <w:bCs/>
          <w:sz w:val="28"/>
          <w:szCs w:val="28"/>
        </w:rPr>
      </w:pPr>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199"/>
      <w:bookmarkEnd w:id="200"/>
      <w:r w:rsidRPr="001C001D">
        <w:rPr>
          <w:b/>
          <w:bCs/>
          <w:sz w:val="28"/>
          <w:szCs w:val="28"/>
        </w:rPr>
        <w:t xml:space="preserve"> </w:t>
      </w:r>
    </w:p>
    <w:p w14:paraId="43ADBB03" w14:textId="77777777"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14:paraId="2D4BCC73"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7AEC3808" w14:textId="77777777" w:rsidR="00983DDB" w:rsidRPr="001C001D" w:rsidRDefault="00983DDB" w:rsidP="006811D0">
            <w:pPr>
              <w:spacing w:after="360" w:line="276" w:lineRule="auto"/>
              <w:jc w:val="center"/>
              <w:rPr>
                <w:b/>
                <w:bCs/>
                <w:sz w:val="28"/>
                <w:szCs w:val="28"/>
              </w:rPr>
            </w:pPr>
            <w:bookmarkStart w:id="201" w:name="_Toc345335359"/>
          </w:p>
          <w:p w14:paraId="532E71DB" w14:textId="77777777"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1"/>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7D2CE94" w14:textId="77777777" w:rsidR="003B2A33" w:rsidRPr="001C001D" w:rsidRDefault="003B2A33" w:rsidP="006811D0">
            <w:pPr>
              <w:spacing w:after="360" w:line="276" w:lineRule="auto"/>
              <w:jc w:val="center"/>
              <w:rPr>
                <w:b/>
                <w:bCs/>
                <w:sz w:val="28"/>
                <w:szCs w:val="28"/>
              </w:rPr>
            </w:pPr>
            <w:bookmarkStart w:id="202" w:name="_Toc345335360"/>
            <w:r w:rsidRPr="001C001D">
              <w:rPr>
                <w:b/>
                <w:bCs/>
                <w:sz w:val="28"/>
                <w:szCs w:val="28"/>
              </w:rPr>
              <w:t>Ставка налога, российских рублей за 1 тонну</w:t>
            </w:r>
            <w:bookmarkEnd w:id="202"/>
          </w:p>
        </w:tc>
      </w:tr>
      <w:tr w:rsidR="003B2A33" w:rsidRPr="001C001D" w14:paraId="7546E93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4FEF1298" w14:textId="77777777"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1A9419D" w14:textId="77777777"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14:paraId="484678C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C6CEFBE" w14:textId="77777777" w:rsidR="003B2A33" w:rsidRPr="001C001D" w:rsidRDefault="003B2A33" w:rsidP="006811D0">
            <w:pPr>
              <w:spacing w:after="360" w:line="276" w:lineRule="auto"/>
              <w:jc w:val="both"/>
              <w:rPr>
                <w:sz w:val="28"/>
                <w:szCs w:val="28"/>
              </w:rPr>
            </w:pPr>
            <w:r w:rsidRPr="001C001D">
              <w:rPr>
                <w:sz w:val="28"/>
                <w:szCs w:val="28"/>
              </w:rPr>
              <w:t xml:space="preserve">Органические вещества (по показателям </w:t>
            </w:r>
            <w:r w:rsidR="002D4260" w:rsidRPr="001B3DBF">
              <w:rPr>
                <w:sz w:val="28"/>
                <w:szCs w:val="28"/>
              </w:rPr>
              <w:t>БПК 5</w:t>
            </w:r>
            <w:r w:rsidRPr="001C001D">
              <w:rPr>
                <w:sz w:val="28"/>
                <w:szCs w:val="28"/>
              </w:rPr>
              <w:t>)</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A361814" w14:textId="77777777"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14:paraId="0E4A573B"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2935483" w14:textId="77777777"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791DFB9B"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24929B94"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550137E4" w14:textId="77777777"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ACA0E48" w14:textId="77777777"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14:paraId="347FE342"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76731D1" w14:textId="77777777"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CEEE97B" w14:textId="77777777"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14:paraId="17D8A371"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293E3112" w14:textId="77777777"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51ED4E10" w14:textId="77777777"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14:paraId="0DD14540"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6D02E18B" w14:textId="77777777"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229373E1"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14:paraId="478AC22D"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05A58CE" w14:textId="77777777"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150DA54A" w14:textId="77777777"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14:paraId="073746DA" w14:textId="77777777"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14:paraId="31481E54" w14:textId="77777777"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14:paraId="36C03829" w14:textId="77777777"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14:paraId="6EA5D762" w14:textId="77777777" w:rsidR="003B2A33" w:rsidRDefault="003B2A33" w:rsidP="006811D0">
      <w:pPr>
        <w:spacing w:after="360" w:line="276" w:lineRule="auto"/>
        <w:ind w:firstLine="709"/>
        <w:jc w:val="both"/>
        <w:rPr>
          <w:sz w:val="28"/>
          <w:szCs w:val="28"/>
        </w:rPr>
      </w:pPr>
    </w:p>
    <w:p w14:paraId="6B44C1A9" w14:textId="77777777" w:rsidR="002D4260" w:rsidRPr="001C001D" w:rsidRDefault="008F661E" w:rsidP="006811D0">
      <w:pPr>
        <w:spacing w:after="360" w:line="276" w:lineRule="auto"/>
        <w:ind w:firstLine="709"/>
        <w:jc w:val="both"/>
        <w:rPr>
          <w:sz w:val="28"/>
          <w:szCs w:val="28"/>
        </w:rPr>
      </w:pPr>
      <w:hyperlink r:id="rId502" w:history="1">
        <w:r w:rsidR="002D4260" w:rsidRPr="001B3DBF">
          <w:rPr>
            <w:bCs/>
            <w:i/>
            <w:color w:val="0000FF"/>
            <w:sz w:val="28"/>
            <w:szCs w:val="28"/>
            <w:u w:val="single"/>
          </w:rPr>
          <w:t>(Пункт 142.1 статьи 142 с изменениями, внесенными  в соответствии с Законом от 03.08.2018 № 247-</w:t>
        </w:r>
        <w:r w:rsidR="002D4260" w:rsidRPr="001B3DBF">
          <w:rPr>
            <w:bCs/>
            <w:i/>
            <w:color w:val="0000FF"/>
            <w:sz w:val="28"/>
            <w:szCs w:val="28"/>
            <w:u w:val="single"/>
            <w:lang w:val="en-US"/>
          </w:rPr>
          <w:t>I</w:t>
        </w:r>
        <w:r w:rsidR="002D4260" w:rsidRPr="001B3DBF">
          <w:rPr>
            <w:bCs/>
            <w:i/>
            <w:color w:val="0000FF"/>
            <w:sz w:val="28"/>
            <w:szCs w:val="28"/>
            <w:u w:val="single"/>
          </w:rPr>
          <w:t>НС)</w:t>
        </w:r>
      </w:hyperlink>
    </w:p>
    <w:p w14:paraId="47C6625C" w14:textId="77777777" w:rsidR="00C60B17"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p w14:paraId="20B847E7" w14:textId="77777777" w:rsidR="00C60B17" w:rsidRDefault="00C60B17" w:rsidP="00C60B17"/>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367BBDCC"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58AB32A5" w14:textId="77777777" w:rsidR="003B2A33" w:rsidRPr="001C001D" w:rsidRDefault="003B2A33" w:rsidP="006811D0">
            <w:pPr>
              <w:spacing w:after="360" w:line="276" w:lineRule="auto"/>
              <w:jc w:val="center"/>
              <w:rPr>
                <w:b/>
                <w:bCs/>
                <w:sz w:val="28"/>
                <w:szCs w:val="28"/>
              </w:rPr>
            </w:pPr>
            <w:bookmarkStart w:id="203" w:name="_Toc345335361"/>
            <w:r w:rsidRPr="001C001D">
              <w:rPr>
                <w:b/>
                <w:bCs/>
                <w:sz w:val="28"/>
                <w:szCs w:val="28"/>
              </w:rPr>
              <w:t xml:space="preserve">Предельно допустимая концентрация загрязняющих веществ или </w:t>
            </w:r>
            <w:r w:rsidR="007D38EF" w:rsidRPr="007D38EF">
              <w:rPr>
                <w:b/>
                <w:sz w:val="28"/>
                <w:szCs w:val="28"/>
              </w:rPr>
              <w:t>ориентировочный безопасный уровень воздействия</w:t>
            </w:r>
            <w:r w:rsidRPr="001C001D">
              <w:rPr>
                <w:b/>
                <w:bCs/>
                <w:sz w:val="28"/>
                <w:szCs w:val="28"/>
              </w:rPr>
              <w:t>, миллиграмм на 1 литр</w:t>
            </w:r>
            <w:bookmarkEnd w:id="203"/>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3AC2D9F4" w14:textId="77777777" w:rsidR="00983DDB" w:rsidRPr="001C001D" w:rsidRDefault="00983DDB" w:rsidP="006811D0">
            <w:pPr>
              <w:spacing w:after="360" w:line="276" w:lineRule="auto"/>
              <w:jc w:val="center"/>
              <w:rPr>
                <w:b/>
                <w:bCs/>
                <w:sz w:val="28"/>
                <w:szCs w:val="28"/>
              </w:rPr>
            </w:pPr>
            <w:bookmarkStart w:id="204" w:name="_Toc345335362"/>
          </w:p>
          <w:p w14:paraId="603042B3" w14:textId="77777777"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4"/>
          </w:p>
        </w:tc>
      </w:tr>
      <w:tr w:rsidR="003B2A33" w:rsidRPr="001C001D" w14:paraId="6326CBFB"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442CFCBF" w14:textId="77777777"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CE909BA" w14:textId="77777777"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14:paraId="2D9E633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626C4ADA" w14:textId="77777777"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6F8071E5" w14:textId="77777777"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14:paraId="3E9D7271"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050122A" w14:textId="77777777"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0AD5940D" w14:textId="77777777"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14:paraId="610B9CE6"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393C29F9" w14:textId="77777777"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542315E4" w14:textId="77777777"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14:paraId="62E56837" w14:textId="77777777" w:rsidTr="00C60B17">
        <w:tc>
          <w:tcPr>
            <w:tcW w:w="2900" w:type="pct"/>
            <w:tcBorders>
              <w:top w:val="outset" w:sz="6" w:space="0" w:color="auto"/>
              <w:bottom w:val="outset" w:sz="6" w:space="0" w:color="auto"/>
              <w:right w:val="outset" w:sz="6" w:space="0" w:color="auto"/>
            </w:tcBorders>
            <w:tcMar>
              <w:top w:w="30" w:type="dxa"/>
              <w:left w:w="30" w:type="dxa"/>
              <w:bottom w:w="30" w:type="dxa"/>
              <w:right w:w="30" w:type="dxa"/>
            </w:tcMar>
          </w:tcPr>
          <w:p w14:paraId="158F11ED" w14:textId="77777777" w:rsidR="003B2A33" w:rsidRPr="001C001D" w:rsidRDefault="003B2A33" w:rsidP="006811D0">
            <w:pPr>
              <w:spacing w:after="360" w:line="276" w:lineRule="auto"/>
              <w:jc w:val="both"/>
              <w:rPr>
                <w:sz w:val="28"/>
                <w:szCs w:val="28"/>
              </w:rPr>
            </w:pPr>
            <w:r w:rsidRPr="001C001D">
              <w:rPr>
                <w:sz w:val="28"/>
                <w:szCs w:val="28"/>
              </w:rPr>
              <w:t>Свыше 10</w:t>
            </w:r>
          </w:p>
        </w:tc>
        <w:tc>
          <w:tcPr>
            <w:tcW w:w="2100" w:type="pct"/>
            <w:tcBorders>
              <w:top w:val="outset" w:sz="6" w:space="0" w:color="auto"/>
              <w:left w:val="outset" w:sz="6" w:space="0" w:color="auto"/>
              <w:bottom w:val="outset" w:sz="6" w:space="0" w:color="auto"/>
            </w:tcBorders>
            <w:tcMar>
              <w:top w:w="30" w:type="dxa"/>
              <w:left w:w="30" w:type="dxa"/>
              <w:bottom w:w="30" w:type="dxa"/>
              <w:right w:w="30" w:type="dxa"/>
            </w:tcMar>
          </w:tcPr>
          <w:p w14:paraId="2CAF79EE" w14:textId="77777777"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14:paraId="15DBEE22" w14:textId="77777777" w:rsidR="003B2A33" w:rsidRDefault="003B2A33" w:rsidP="006811D0">
      <w:pPr>
        <w:spacing w:after="360" w:line="276" w:lineRule="auto"/>
        <w:ind w:firstLine="709"/>
        <w:jc w:val="both"/>
        <w:rPr>
          <w:sz w:val="28"/>
          <w:szCs w:val="28"/>
        </w:rPr>
      </w:pPr>
    </w:p>
    <w:p w14:paraId="314B5443" w14:textId="77777777" w:rsidR="007D38EF" w:rsidRPr="001C001D" w:rsidRDefault="008F661E" w:rsidP="006811D0">
      <w:pPr>
        <w:spacing w:after="360" w:line="276" w:lineRule="auto"/>
        <w:ind w:firstLine="709"/>
        <w:jc w:val="both"/>
        <w:rPr>
          <w:sz w:val="28"/>
          <w:szCs w:val="28"/>
        </w:rPr>
      </w:pPr>
      <w:hyperlink r:id="rId503" w:history="1">
        <w:r w:rsidR="007D38EF" w:rsidRPr="001B3DBF">
          <w:rPr>
            <w:bCs/>
            <w:i/>
            <w:color w:val="0000FF"/>
            <w:sz w:val="28"/>
            <w:szCs w:val="28"/>
            <w:u w:val="single"/>
          </w:rPr>
          <w:t>(Пункт 142.2 статьи 142 с изменениями, внесенными  в соответствии с Законом от 03.08.2018 № 247-</w:t>
        </w:r>
        <w:r w:rsidR="007D38EF" w:rsidRPr="001B3DBF">
          <w:rPr>
            <w:bCs/>
            <w:i/>
            <w:color w:val="0000FF"/>
            <w:sz w:val="28"/>
            <w:szCs w:val="28"/>
            <w:u w:val="single"/>
            <w:lang w:val="en-US"/>
          </w:rPr>
          <w:t>I</w:t>
        </w:r>
        <w:r w:rsidR="007D38EF" w:rsidRPr="001B3DBF">
          <w:rPr>
            <w:bCs/>
            <w:i/>
            <w:color w:val="0000FF"/>
            <w:sz w:val="28"/>
            <w:szCs w:val="28"/>
            <w:u w:val="single"/>
          </w:rPr>
          <w:t>НС)</w:t>
        </w:r>
      </w:hyperlink>
    </w:p>
    <w:p w14:paraId="31EC53E0" w14:textId="77777777" w:rsidR="00774E5A" w:rsidRPr="00774E5A" w:rsidRDefault="00774E5A" w:rsidP="00774E5A">
      <w:pPr>
        <w:spacing w:after="360" w:line="276" w:lineRule="auto"/>
        <w:ind w:firstLine="709"/>
        <w:jc w:val="both"/>
        <w:rPr>
          <w:sz w:val="28"/>
          <w:szCs w:val="28"/>
          <w:lang w:eastAsia="uk-UA"/>
        </w:rPr>
      </w:pPr>
      <w:r w:rsidRPr="00774E5A">
        <w:rPr>
          <w:sz w:val="28"/>
          <w:szCs w:val="28"/>
        </w:rPr>
        <w:t>142.3. За сбросы загрязняющих веществ, на которые не установлена предельно допустимая концентрация или ориентировочный безопасный уровень воздействия, применяются ставки налога по наименьшей величине предельно допустимой концентрации, приведенной в пункте 142.2 настоящей статьи.</w:t>
      </w:r>
    </w:p>
    <w:p w14:paraId="525A816E" w14:textId="77777777" w:rsidR="003B2A33" w:rsidRPr="001C001D" w:rsidRDefault="008F661E" w:rsidP="00774E5A">
      <w:pPr>
        <w:spacing w:after="360" w:line="276" w:lineRule="auto"/>
        <w:ind w:firstLine="709"/>
        <w:jc w:val="both"/>
        <w:rPr>
          <w:sz w:val="28"/>
          <w:szCs w:val="28"/>
        </w:rPr>
      </w:pPr>
      <w:hyperlink r:id="rId504" w:history="1">
        <w:r w:rsidR="00774E5A" w:rsidRPr="00774E5A">
          <w:rPr>
            <w:bCs/>
            <w:i/>
            <w:color w:val="0000FF"/>
            <w:sz w:val="28"/>
            <w:szCs w:val="28"/>
            <w:u w:val="single"/>
          </w:rPr>
          <w:t>(Пункт 142.3 статьи 142 изложен в новой редакции в соответствии с Законом от 03.08.2018 № 247-</w:t>
        </w:r>
        <w:r w:rsidR="00774E5A" w:rsidRPr="00774E5A">
          <w:rPr>
            <w:bCs/>
            <w:i/>
            <w:color w:val="0000FF"/>
            <w:sz w:val="28"/>
            <w:szCs w:val="28"/>
            <w:u w:val="single"/>
            <w:lang w:val="en-US"/>
          </w:rPr>
          <w:t>I</w:t>
        </w:r>
        <w:r w:rsidR="00774E5A" w:rsidRPr="00774E5A">
          <w:rPr>
            <w:bCs/>
            <w:i/>
            <w:color w:val="0000FF"/>
            <w:sz w:val="28"/>
            <w:szCs w:val="28"/>
            <w:u w:val="single"/>
          </w:rPr>
          <w:t>НС)</w:t>
        </w:r>
      </w:hyperlink>
    </w:p>
    <w:p w14:paraId="7524369E" w14:textId="77777777"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142.4. Предприятия, осуществляющие деятельность по обслуживанию водоотливного комплекса закрытых шахт с целью предотвращения </w:t>
      </w:r>
      <w:r w:rsidRPr="001C001D">
        <w:rPr>
          <w:rFonts w:ascii="Times New Roman" w:hAnsi="Times New Roman" w:cs="Times New Roman"/>
          <w:sz w:val="28"/>
          <w:szCs w:val="28"/>
          <w:lang w:val="ru-RU"/>
        </w:rPr>
        <w:lastRenderedPageBreak/>
        <w:t>затопления действующих шахт и прилегающих территорий, не облагаются налогом за сбросы шахтных вод в водные объекты.</w:t>
      </w:r>
    </w:p>
    <w:p w14:paraId="09504D8D" w14:textId="77777777"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w:t>
      </w:r>
      <w:proofErr w:type="gramStart"/>
      <w:r w:rsidRPr="001C001D">
        <w:rPr>
          <w:sz w:val="28"/>
          <w:szCs w:val="28"/>
        </w:rPr>
        <w:t>ств в ст</w:t>
      </w:r>
      <w:proofErr w:type="gramEnd"/>
      <w:r w:rsidRPr="001C001D">
        <w:rPr>
          <w:sz w:val="28"/>
          <w:szCs w:val="28"/>
        </w:rPr>
        <w:t>авки и озера ставки налога, предусмотренные в пункте 142.1 и 142.2 настоящей статьи, увеличиваются в 1,5 раза.</w:t>
      </w:r>
    </w:p>
    <w:p w14:paraId="68BBE154" w14:textId="77777777" w:rsidR="003B2A33" w:rsidRPr="001C001D" w:rsidRDefault="003B2A33" w:rsidP="006811D0">
      <w:pPr>
        <w:spacing w:after="360" w:line="276" w:lineRule="auto"/>
        <w:ind w:firstLine="709"/>
        <w:jc w:val="both"/>
        <w:rPr>
          <w:b/>
          <w:bCs/>
          <w:sz w:val="28"/>
          <w:szCs w:val="28"/>
        </w:rPr>
      </w:pPr>
      <w:bookmarkStart w:id="205" w:name="_Toc345335376"/>
      <w:bookmarkStart w:id="206" w:name="_Toc345337616"/>
      <w:r w:rsidRPr="001C001D">
        <w:rPr>
          <w:bCs/>
          <w:sz w:val="28"/>
          <w:szCs w:val="28"/>
        </w:rPr>
        <w:t>Статья 143.</w:t>
      </w:r>
      <w:r w:rsidRPr="001C001D">
        <w:rPr>
          <w:b/>
          <w:bCs/>
          <w:sz w:val="28"/>
          <w:szCs w:val="28"/>
        </w:rPr>
        <w:t xml:space="preserve"> Ставки налога за размещение отходов</w:t>
      </w:r>
    </w:p>
    <w:p w14:paraId="0AC03BD2" w14:textId="77777777"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1E6AD83"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0BC394C6" w14:textId="77777777" w:rsidR="003B2A33" w:rsidRPr="00774E5A" w:rsidRDefault="00774E5A" w:rsidP="006811D0">
            <w:pPr>
              <w:spacing w:after="360" w:line="276" w:lineRule="auto"/>
              <w:jc w:val="center"/>
              <w:rPr>
                <w:b/>
                <w:bCs/>
                <w:sz w:val="28"/>
                <w:szCs w:val="28"/>
              </w:rPr>
            </w:pPr>
            <w:r w:rsidRPr="00774E5A">
              <w:rPr>
                <w:b/>
                <w:sz w:val="28"/>
                <w:szCs w:val="28"/>
                <w:lang w:eastAsia="uk-UA"/>
              </w:rPr>
              <w:t>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692F2D38" w14:textId="77777777" w:rsidR="003B2A33" w:rsidRPr="00774E5A" w:rsidRDefault="00774E5A" w:rsidP="006811D0">
            <w:pPr>
              <w:spacing w:after="360" w:line="276" w:lineRule="auto"/>
              <w:jc w:val="center"/>
              <w:rPr>
                <w:b/>
                <w:bCs/>
                <w:sz w:val="28"/>
                <w:szCs w:val="28"/>
              </w:rPr>
            </w:pPr>
            <w:r w:rsidRPr="00774E5A">
              <w:rPr>
                <w:b/>
                <w:sz w:val="28"/>
                <w:szCs w:val="28"/>
                <w:lang w:eastAsia="uk-UA"/>
              </w:rPr>
              <w:t>Ставка налога, российских рублей за 1 тонну</w:t>
            </w:r>
          </w:p>
        </w:tc>
      </w:tr>
      <w:tr w:rsidR="003B2A33" w:rsidRPr="001C001D" w14:paraId="3C5D43F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199B5136" w14:textId="77777777"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6873731" w14:textId="77777777"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14:paraId="284D7DA6"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6104592E" w14:textId="77777777"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7EDE1160" w14:textId="77777777"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14:paraId="2BAE0401"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3FDA00D4" w14:textId="77777777" w:rsidR="003B2A33" w:rsidRPr="001C001D" w:rsidRDefault="003B2A33" w:rsidP="006811D0">
            <w:pPr>
              <w:spacing w:after="360" w:line="276" w:lineRule="auto"/>
              <w:jc w:val="both"/>
              <w:rPr>
                <w:sz w:val="28"/>
                <w:szCs w:val="28"/>
              </w:rPr>
            </w:pPr>
            <w:proofErr w:type="gramStart"/>
            <w:r w:rsidRPr="001C001D">
              <w:rPr>
                <w:sz w:val="28"/>
                <w:szCs w:val="28"/>
              </w:rPr>
              <w:t>Отходы III класса опасности (умеренно опасные</w:t>
            </w:r>
            <w:proofErr w:type="gramEnd"/>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295E8F59" w14:textId="77777777"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14:paraId="1D221BBD" w14:textId="77777777"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14:paraId="4DDC5675" w14:textId="77777777"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14:paraId="18ED93E8" w14:textId="77777777"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14:paraId="6D4FF71B" w14:textId="77777777"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14:paraId="2FC7C01E"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14:paraId="4EDEE767" w14:textId="77777777"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14:paraId="408ED729" w14:textId="77777777"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14:paraId="42E10DE5" w14:textId="77777777"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14:paraId="586032C2" w14:textId="77777777" w:rsidR="003B2A33" w:rsidRDefault="003B2A33" w:rsidP="006811D0">
      <w:pPr>
        <w:spacing w:after="360" w:line="276" w:lineRule="auto"/>
        <w:ind w:firstLine="709"/>
        <w:jc w:val="both"/>
        <w:rPr>
          <w:sz w:val="28"/>
          <w:szCs w:val="28"/>
        </w:rPr>
      </w:pPr>
    </w:p>
    <w:p w14:paraId="7D881C3B" w14:textId="77777777" w:rsidR="00774E5A" w:rsidRPr="001C001D" w:rsidRDefault="008F661E" w:rsidP="006811D0">
      <w:pPr>
        <w:spacing w:after="360" w:line="276" w:lineRule="auto"/>
        <w:ind w:firstLine="709"/>
        <w:jc w:val="both"/>
        <w:rPr>
          <w:sz w:val="28"/>
          <w:szCs w:val="28"/>
        </w:rPr>
      </w:pPr>
      <w:hyperlink r:id="rId505" w:history="1">
        <w:r w:rsidR="00774E5A" w:rsidRPr="001B3DBF">
          <w:rPr>
            <w:bCs/>
            <w:i/>
            <w:color w:val="0000FF"/>
            <w:sz w:val="28"/>
            <w:szCs w:val="28"/>
            <w:u w:val="single"/>
          </w:rPr>
          <w:t>(Пункт 143.1 статьи 143 с изменениями, внесенными  в соответствии с Законом от 03.08.2018 № 247-</w:t>
        </w:r>
        <w:r w:rsidR="00774E5A" w:rsidRPr="001B3DBF">
          <w:rPr>
            <w:bCs/>
            <w:i/>
            <w:color w:val="0000FF"/>
            <w:sz w:val="28"/>
            <w:szCs w:val="28"/>
            <w:u w:val="single"/>
            <w:lang w:val="en-US"/>
          </w:rPr>
          <w:t>I</w:t>
        </w:r>
        <w:r w:rsidR="00774E5A" w:rsidRPr="001B3DBF">
          <w:rPr>
            <w:bCs/>
            <w:i/>
            <w:color w:val="0000FF"/>
            <w:sz w:val="28"/>
            <w:szCs w:val="28"/>
            <w:u w:val="single"/>
          </w:rPr>
          <w:t>НС)</w:t>
        </w:r>
      </w:hyperlink>
    </w:p>
    <w:p w14:paraId="69B008E1" w14:textId="77777777" w:rsidR="003B2A33" w:rsidRPr="001C001D" w:rsidRDefault="00983DDB" w:rsidP="006811D0">
      <w:pPr>
        <w:spacing w:after="360" w:line="276" w:lineRule="auto"/>
        <w:ind w:firstLine="709"/>
        <w:jc w:val="both"/>
        <w:rPr>
          <w:sz w:val="28"/>
          <w:szCs w:val="28"/>
        </w:rPr>
      </w:pPr>
      <w:r w:rsidRPr="001C001D">
        <w:rPr>
          <w:sz w:val="28"/>
          <w:szCs w:val="28"/>
        </w:rPr>
        <w:lastRenderedPageBreak/>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14:paraId="21518CE9" w14:textId="77777777" w:rsidR="00483085" w:rsidRPr="00483085" w:rsidRDefault="00483085" w:rsidP="00483085">
      <w:pPr>
        <w:spacing w:after="360" w:line="276" w:lineRule="auto"/>
        <w:ind w:firstLine="709"/>
        <w:jc w:val="both"/>
        <w:rPr>
          <w:sz w:val="28"/>
          <w:szCs w:val="28"/>
          <w:lang w:eastAsia="uk-UA"/>
        </w:rPr>
      </w:pPr>
      <w:r w:rsidRPr="00483085">
        <w:rPr>
          <w:sz w:val="28"/>
          <w:szCs w:val="28"/>
          <w:lang w:eastAsia="uk-UA"/>
        </w:rPr>
        <w:t>143.3. </w:t>
      </w:r>
      <w:r w:rsidRPr="00483085">
        <w:rPr>
          <w:sz w:val="28"/>
          <w:szCs w:val="28"/>
        </w:rPr>
        <w:t>Ставка налога за размещение отдельного вида опасных отходов − люминесцентных ламп − составляет 19 российских рублей за единицу.</w:t>
      </w:r>
    </w:p>
    <w:p w14:paraId="50979312" w14:textId="77777777" w:rsidR="003B2A33" w:rsidRPr="001C001D" w:rsidRDefault="008F661E" w:rsidP="00483085">
      <w:pPr>
        <w:spacing w:after="360" w:line="276" w:lineRule="auto"/>
        <w:ind w:firstLine="709"/>
        <w:jc w:val="both"/>
        <w:rPr>
          <w:sz w:val="28"/>
          <w:szCs w:val="28"/>
        </w:rPr>
      </w:pPr>
      <w:hyperlink r:id="rId506" w:history="1">
        <w:r w:rsidR="00483085" w:rsidRPr="00483085">
          <w:rPr>
            <w:bCs/>
            <w:i/>
            <w:color w:val="0000FF"/>
            <w:sz w:val="28"/>
            <w:szCs w:val="28"/>
            <w:u w:val="single"/>
          </w:rPr>
          <w:t>(Пункт 143.3 статьи 143 изложен в новой редакции в соответствии с Законом от 03.08.2018 № 247-</w:t>
        </w:r>
        <w:r w:rsidR="00483085" w:rsidRPr="00483085">
          <w:rPr>
            <w:bCs/>
            <w:i/>
            <w:color w:val="0000FF"/>
            <w:sz w:val="28"/>
            <w:szCs w:val="28"/>
            <w:u w:val="single"/>
            <w:lang w:val="en-US"/>
          </w:rPr>
          <w:t>I</w:t>
        </w:r>
        <w:r w:rsidR="00483085" w:rsidRPr="00483085">
          <w:rPr>
            <w:bCs/>
            <w:i/>
            <w:color w:val="0000FF"/>
            <w:sz w:val="28"/>
            <w:szCs w:val="28"/>
            <w:u w:val="single"/>
          </w:rPr>
          <w:t>НС)</w:t>
        </w:r>
      </w:hyperlink>
      <w:r w:rsidR="003B2A33" w:rsidRPr="001C001D">
        <w:rPr>
          <w:sz w:val="28"/>
          <w:szCs w:val="28"/>
        </w:rPr>
        <w:t xml:space="preserve"> </w:t>
      </w:r>
    </w:p>
    <w:p w14:paraId="61F1FDDE"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 xml:space="preserve">143.4. </w:t>
      </w:r>
      <w:r w:rsidRPr="004763A5">
        <w:rPr>
          <w:sz w:val="28"/>
          <w:szCs w:val="28"/>
        </w:rPr>
        <w:t>Ставка налога за размещение отдельного вида опасных отходов − оборудования и приборов, содержащих ртуть, элементы с ионизирующим излучением, − составляет 1097 российских рублей за единицу.</w:t>
      </w:r>
    </w:p>
    <w:p w14:paraId="1BA50FCF" w14:textId="77777777" w:rsidR="003B2A33" w:rsidRPr="001C001D" w:rsidRDefault="008F661E" w:rsidP="004763A5">
      <w:pPr>
        <w:spacing w:after="360" w:line="276" w:lineRule="auto"/>
        <w:ind w:firstLine="709"/>
        <w:jc w:val="both"/>
        <w:rPr>
          <w:sz w:val="28"/>
          <w:szCs w:val="28"/>
        </w:rPr>
      </w:pPr>
      <w:hyperlink r:id="rId507" w:history="1">
        <w:r w:rsidR="004763A5" w:rsidRPr="004763A5">
          <w:rPr>
            <w:bCs/>
            <w:i/>
            <w:color w:val="0000FF"/>
            <w:sz w:val="28"/>
            <w:szCs w:val="28"/>
            <w:u w:val="single"/>
          </w:rPr>
          <w:t>(Пункт 143.4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265C29BB" w14:textId="77777777" w:rsidR="004763A5" w:rsidRPr="004763A5" w:rsidRDefault="004763A5" w:rsidP="004763A5">
      <w:pPr>
        <w:spacing w:after="360" w:line="276" w:lineRule="auto"/>
        <w:ind w:firstLine="709"/>
        <w:jc w:val="both"/>
        <w:rPr>
          <w:sz w:val="28"/>
          <w:szCs w:val="28"/>
          <w:lang w:eastAsia="uk-UA"/>
        </w:rPr>
      </w:pPr>
      <w:r w:rsidRPr="004763A5">
        <w:rPr>
          <w:sz w:val="28"/>
          <w:szCs w:val="28"/>
          <w:lang w:eastAsia="uk-UA"/>
        </w:rPr>
        <w:t>143.5. </w:t>
      </w:r>
      <w:r w:rsidRPr="004763A5">
        <w:rPr>
          <w:sz w:val="28"/>
          <w:szCs w:val="28"/>
        </w:rPr>
        <w:t>За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ставка налога, предусмотренная в пункте 143.1 настоящей статьи, увеличивается в 5 раз.</w:t>
      </w:r>
    </w:p>
    <w:p w14:paraId="38B9A0E2" w14:textId="77777777" w:rsidR="004763A5" w:rsidRDefault="008F661E" w:rsidP="004763A5">
      <w:pPr>
        <w:spacing w:after="360" w:line="276" w:lineRule="auto"/>
        <w:ind w:firstLine="709"/>
        <w:jc w:val="both"/>
        <w:rPr>
          <w:bCs/>
          <w:i/>
          <w:color w:val="0000FF"/>
          <w:sz w:val="28"/>
          <w:szCs w:val="28"/>
          <w:u w:val="single"/>
        </w:rPr>
      </w:pPr>
      <w:hyperlink r:id="rId508" w:history="1">
        <w:r w:rsidR="004763A5" w:rsidRPr="004763A5">
          <w:rPr>
            <w:bCs/>
            <w:i/>
            <w:color w:val="0000FF"/>
            <w:sz w:val="28"/>
            <w:szCs w:val="28"/>
            <w:u w:val="single"/>
          </w:rPr>
          <w:t>(Пункт 143.5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45DCF8C" w14:textId="77777777" w:rsidR="00092C01" w:rsidRPr="001C001D" w:rsidRDefault="003B2A33" w:rsidP="004763A5">
      <w:pPr>
        <w:spacing w:after="360" w:line="276" w:lineRule="auto"/>
        <w:ind w:firstLine="709"/>
        <w:jc w:val="both"/>
        <w:rPr>
          <w:sz w:val="28"/>
          <w:szCs w:val="28"/>
        </w:rPr>
      </w:pPr>
      <w:r w:rsidRPr="001C001D">
        <w:rPr>
          <w:sz w:val="28"/>
          <w:szCs w:val="28"/>
        </w:rPr>
        <w:t>143.6. Коэффициент к ставкам налога, устанавливается в зависимости от места (зоны) размещения отходов в окружающей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14:paraId="52F6A499"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DF018B5" w14:textId="77777777"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EF0B257" w14:textId="77777777"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14:paraId="7B91DD7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5B15581F" w14:textId="77777777" w:rsidR="003B2A33" w:rsidRPr="001C001D" w:rsidRDefault="003B2A33" w:rsidP="006811D0">
            <w:pPr>
              <w:spacing w:after="360" w:line="276" w:lineRule="auto"/>
              <w:jc w:val="both"/>
              <w:rPr>
                <w:sz w:val="28"/>
                <w:szCs w:val="28"/>
              </w:rPr>
            </w:pPr>
            <w:r w:rsidRPr="001C001D">
              <w:rPr>
                <w:sz w:val="28"/>
                <w:szCs w:val="28"/>
              </w:rPr>
              <w:t>В пределах населенного пункта или на расстоянии менее 3 км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5CE29598" w14:textId="77777777"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14:paraId="7D19681A" w14:textId="77777777"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14:paraId="25EA9BCA" w14:textId="77777777" w:rsidR="003B2A33" w:rsidRPr="001C001D" w:rsidRDefault="003B2A33" w:rsidP="006811D0">
            <w:pPr>
              <w:spacing w:after="360" w:line="276" w:lineRule="auto"/>
              <w:jc w:val="both"/>
              <w:rPr>
                <w:sz w:val="28"/>
                <w:szCs w:val="28"/>
              </w:rPr>
            </w:pPr>
            <w:r w:rsidRPr="001C001D">
              <w:rPr>
                <w:sz w:val="28"/>
                <w:szCs w:val="28"/>
              </w:rPr>
              <w:t>На расстоянии 3 км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14:paraId="346761A3" w14:textId="77777777" w:rsidR="003B2A33" w:rsidRPr="001C001D" w:rsidRDefault="003B2A33" w:rsidP="006811D0">
            <w:pPr>
              <w:spacing w:after="360" w:line="276" w:lineRule="auto"/>
              <w:jc w:val="center"/>
              <w:rPr>
                <w:sz w:val="28"/>
                <w:szCs w:val="28"/>
              </w:rPr>
            </w:pPr>
            <w:r w:rsidRPr="001C001D">
              <w:rPr>
                <w:sz w:val="28"/>
                <w:szCs w:val="28"/>
              </w:rPr>
              <w:t>1</w:t>
            </w:r>
          </w:p>
        </w:tc>
      </w:tr>
    </w:tbl>
    <w:p w14:paraId="52BBAEFF" w14:textId="77777777" w:rsidR="003B2A33" w:rsidRDefault="003B2A33" w:rsidP="006811D0">
      <w:pPr>
        <w:spacing w:after="360" w:line="276" w:lineRule="auto"/>
        <w:ind w:firstLine="709"/>
        <w:jc w:val="both"/>
        <w:rPr>
          <w:sz w:val="28"/>
          <w:szCs w:val="28"/>
        </w:rPr>
      </w:pPr>
    </w:p>
    <w:p w14:paraId="053548BA" w14:textId="77777777" w:rsidR="004763A5" w:rsidRPr="001C001D" w:rsidRDefault="008F661E" w:rsidP="006811D0">
      <w:pPr>
        <w:spacing w:after="360" w:line="276" w:lineRule="auto"/>
        <w:ind w:firstLine="709"/>
        <w:jc w:val="both"/>
        <w:rPr>
          <w:sz w:val="28"/>
          <w:szCs w:val="28"/>
        </w:rPr>
      </w:pPr>
      <w:hyperlink r:id="rId509" w:history="1">
        <w:r w:rsidR="004763A5" w:rsidRPr="001B3DBF">
          <w:rPr>
            <w:bCs/>
            <w:i/>
            <w:color w:val="0000FF"/>
            <w:sz w:val="28"/>
            <w:szCs w:val="28"/>
            <w:u w:val="single"/>
          </w:rPr>
          <w:t>(Пункт 143.6 статьи 143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6833C41C" w14:textId="77777777" w:rsidR="004763A5" w:rsidRPr="004763A5" w:rsidRDefault="004763A5" w:rsidP="004763A5">
      <w:pPr>
        <w:spacing w:after="360" w:line="276" w:lineRule="auto"/>
        <w:ind w:firstLine="709"/>
        <w:jc w:val="both"/>
        <w:rPr>
          <w:sz w:val="28"/>
          <w:szCs w:val="28"/>
        </w:rPr>
      </w:pPr>
      <w:r w:rsidRPr="004763A5">
        <w:rPr>
          <w:sz w:val="28"/>
          <w:szCs w:val="28"/>
          <w:lang w:eastAsia="uk-UA"/>
        </w:rPr>
        <w:lastRenderedPageBreak/>
        <w:t>143.7. </w:t>
      </w:r>
      <w:proofErr w:type="gramStart"/>
      <w:r w:rsidRPr="004763A5">
        <w:rPr>
          <w:sz w:val="28"/>
          <w:szCs w:val="28"/>
        </w:rPr>
        <w:t>Субъекты хозяйствования, осуществляющие накопление, хранение отходов, являются плательщиками экологического налога в случае отсутствия у них договора на утилизацию (переработку, использование), захоронение, удаление отходов, в котором определяются сроки передачи отходов субъектам хозяйствования, имеющим необходимую разрешительную документацию на осуществление операций в сфере обращения с отходами в соответствие с законодательством Донецкой Народной Республики, а также документального подтверждения факта передачи таких отходов.</w:t>
      </w:r>
      <w:proofErr w:type="gramEnd"/>
    </w:p>
    <w:p w14:paraId="24F75D62" w14:textId="77777777" w:rsidR="004763A5" w:rsidRDefault="008F661E" w:rsidP="004763A5">
      <w:pPr>
        <w:spacing w:after="360" w:line="276" w:lineRule="auto"/>
        <w:ind w:firstLine="709"/>
        <w:jc w:val="both"/>
        <w:rPr>
          <w:bCs/>
          <w:i/>
          <w:color w:val="0000FF"/>
          <w:sz w:val="28"/>
          <w:szCs w:val="28"/>
          <w:u w:val="single"/>
        </w:rPr>
      </w:pPr>
      <w:hyperlink r:id="rId510" w:history="1">
        <w:r w:rsidR="004763A5" w:rsidRPr="004763A5">
          <w:rPr>
            <w:bCs/>
            <w:i/>
            <w:color w:val="0000FF"/>
            <w:sz w:val="28"/>
            <w:szCs w:val="28"/>
            <w:u w:val="single"/>
          </w:rPr>
          <w:t>(Пункт 143.7 статьи 143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40C65211" w14:textId="77777777" w:rsidR="003B2A33" w:rsidRPr="001C001D" w:rsidRDefault="00983DDB" w:rsidP="004763A5">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05"/>
      <w:bookmarkEnd w:id="206"/>
      <w:r w:rsidR="003B2A33" w:rsidRPr="001C001D">
        <w:rPr>
          <w:b/>
          <w:bCs/>
          <w:sz w:val="28"/>
          <w:szCs w:val="28"/>
        </w:rPr>
        <w:t xml:space="preserve"> и представления налоговой отчетности </w:t>
      </w:r>
    </w:p>
    <w:p w14:paraId="13472B5F" w14:textId="77777777" w:rsidR="004763A5" w:rsidRPr="004763A5" w:rsidRDefault="004763A5" w:rsidP="004763A5">
      <w:pPr>
        <w:spacing w:after="360" w:line="276" w:lineRule="auto"/>
        <w:ind w:firstLine="709"/>
        <w:jc w:val="both"/>
        <w:rPr>
          <w:sz w:val="28"/>
          <w:szCs w:val="28"/>
        </w:rPr>
      </w:pPr>
      <w:r w:rsidRPr="004763A5">
        <w:rPr>
          <w:sz w:val="28"/>
          <w:szCs w:val="28"/>
        </w:rPr>
        <w:t>144.1. Плательщики налога исчисляют сумму налога нарастающим итогом с начала года,</w:t>
      </w:r>
      <w:r w:rsidRPr="004763A5">
        <w:rPr>
          <w:i/>
          <w:sz w:val="28"/>
          <w:szCs w:val="28"/>
        </w:rPr>
        <w:t xml:space="preserve"> </w:t>
      </w:r>
      <w:r w:rsidRPr="004763A5">
        <w:rPr>
          <w:sz w:val="28"/>
          <w:szCs w:val="28"/>
        </w:rPr>
        <w:t>подают налоговые декларации за отчетный (налоговый) период, который равняется календарному месяцу</w:t>
      </w:r>
      <w:r w:rsidRPr="004763A5">
        <w:rPr>
          <w:i/>
          <w:sz w:val="28"/>
          <w:szCs w:val="28"/>
        </w:rPr>
        <w:t>,</w:t>
      </w:r>
      <w:r w:rsidRPr="004763A5">
        <w:rPr>
          <w:sz w:val="28"/>
          <w:szCs w:val="28"/>
        </w:rPr>
        <w:t xml:space="preserve"> и составляют налоговые декларации по форме, установленной в порядке, предусмотренном статьей 27 настоящего Закона.</w:t>
      </w:r>
    </w:p>
    <w:p w14:paraId="2C57A325" w14:textId="77777777" w:rsidR="003B2A33" w:rsidRPr="001C001D" w:rsidRDefault="008F661E" w:rsidP="004763A5">
      <w:pPr>
        <w:spacing w:after="360" w:line="276" w:lineRule="auto"/>
        <w:ind w:firstLine="709"/>
        <w:jc w:val="both"/>
        <w:rPr>
          <w:sz w:val="28"/>
          <w:szCs w:val="28"/>
        </w:rPr>
      </w:pPr>
      <w:hyperlink r:id="rId511" w:history="1">
        <w:r w:rsidR="004763A5" w:rsidRPr="004763A5">
          <w:rPr>
            <w:bCs/>
            <w:i/>
            <w:color w:val="0000FF"/>
            <w:sz w:val="28"/>
            <w:szCs w:val="28"/>
            <w:u w:val="single"/>
          </w:rPr>
          <w:t>(Пункт 144.1 статьи 144 изложен в новой редакции в соответствии с Законом от 03.08.2018 № 247-</w:t>
        </w:r>
        <w:r w:rsidR="004763A5" w:rsidRPr="004763A5">
          <w:rPr>
            <w:bCs/>
            <w:i/>
            <w:color w:val="0000FF"/>
            <w:sz w:val="28"/>
            <w:szCs w:val="28"/>
            <w:u w:val="single"/>
            <w:lang w:val="en-US"/>
          </w:rPr>
          <w:t>I</w:t>
        </w:r>
        <w:r w:rsidR="004763A5" w:rsidRPr="004763A5">
          <w:rPr>
            <w:bCs/>
            <w:i/>
            <w:color w:val="0000FF"/>
            <w:sz w:val="28"/>
            <w:szCs w:val="28"/>
            <w:u w:val="single"/>
          </w:rPr>
          <w:t>НС)</w:t>
        </w:r>
      </w:hyperlink>
    </w:p>
    <w:p w14:paraId="391A8ECB" w14:textId="77777777" w:rsidR="003B2A33"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14:paraId="4AE4DF1B" w14:textId="77777777" w:rsidR="004763A5" w:rsidRPr="001C001D" w:rsidRDefault="008F661E" w:rsidP="006811D0">
      <w:pPr>
        <w:spacing w:after="360" w:line="276" w:lineRule="auto"/>
        <w:ind w:firstLine="709"/>
        <w:jc w:val="both"/>
        <w:rPr>
          <w:sz w:val="28"/>
          <w:szCs w:val="28"/>
        </w:rPr>
      </w:pPr>
      <w:hyperlink r:id="rId512" w:history="1">
        <w:r w:rsidR="004763A5" w:rsidRPr="001B3DBF">
          <w:rPr>
            <w:bCs/>
            <w:i/>
            <w:color w:val="0000FF"/>
            <w:sz w:val="28"/>
            <w:szCs w:val="28"/>
            <w:u w:val="single"/>
          </w:rPr>
          <w:t>(Пункт 144.2 статьи 144 с изменениями, внесенными  в соответствии с Законом от 03.08.2018 № 247-</w:t>
        </w:r>
        <w:r w:rsidR="004763A5" w:rsidRPr="001B3DBF">
          <w:rPr>
            <w:bCs/>
            <w:i/>
            <w:color w:val="0000FF"/>
            <w:sz w:val="28"/>
            <w:szCs w:val="28"/>
            <w:u w:val="single"/>
            <w:lang w:val="en-US"/>
          </w:rPr>
          <w:t>I</w:t>
        </w:r>
        <w:r w:rsidR="004763A5" w:rsidRPr="001B3DBF">
          <w:rPr>
            <w:bCs/>
            <w:i/>
            <w:color w:val="0000FF"/>
            <w:sz w:val="28"/>
            <w:szCs w:val="28"/>
            <w:u w:val="single"/>
          </w:rPr>
          <w:t>НС)</w:t>
        </w:r>
      </w:hyperlink>
    </w:p>
    <w:p w14:paraId="494FF516" w14:textId="77777777"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 xml:space="preserve">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w:t>
      </w:r>
      <w:r w:rsidR="003B2A33" w:rsidRPr="001C001D">
        <w:rPr>
          <w:rFonts w:ascii="Times New Roman" w:hAnsi="Times New Roman" w:cs="Times New Roman"/>
          <w:sz w:val="28"/>
          <w:szCs w:val="28"/>
          <w:lang w:val="ru-RU"/>
        </w:rPr>
        <w:lastRenderedPageBreak/>
        <w:t>основании ставок налога и пропорционально сроку хранения таких отходов сверх установленного срока.</w:t>
      </w:r>
    </w:p>
    <w:p w14:paraId="1B7A2483" w14:textId="77777777"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14:paraId="1E6E14A7" w14:textId="77777777" w:rsidTr="00142C8A">
        <w:tc>
          <w:tcPr>
            <w:tcW w:w="2801" w:type="dxa"/>
          </w:tcPr>
          <w:p w14:paraId="37D76F1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14:paraId="5ECC7880"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14:paraId="6537AF7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2453A12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м</w:t>
            </w:r>
            <w:r w:rsidRPr="001C001D">
              <w:rPr>
                <w:rFonts w:ascii="Times New Roman" w:hAnsi="Times New Roman" w:cs="Times New Roman"/>
                <w:b/>
                <w:sz w:val="28"/>
                <w:szCs w:val="28"/>
                <w:vertAlign w:val="superscript"/>
                <w:lang w:val="ru-RU"/>
              </w:rPr>
              <w:t>3</w:t>
            </w:r>
          </w:p>
        </w:tc>
        <w:tc>
          <w:tcPr>
            <w:tcW w:w="3191" w:type="dxa"/>
          </w:tcPr>
          <w:p w14:paraId="375A3A19"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14:paraId="1B739E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14:paraId="3D8B274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14:paraId="70E7AD93" w14:textId="77777777" w:rsidTr="00142C8A">
        <w:tc>
          <w:tcPr>
            <w:tcW w:w="2801" w:type="dxa"/>
          </w:tcPr>
          <w:p w14:paraId="001AFFF2" w14:textId="77777777"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14:paraId="26D9A003"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14:paraId="05DC564E"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14:paraId="2074AF57" w14:textId="77777777" w:rsidTr="00142C8A">
        <w:tc>
          <w:tcPr>
            <w:tcW w:w="2801" w:type="dxa"/>
          </w:tcPr>
          <w:p w14:paraId="02FAC5EF" w14:textId="77777777"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14:paraId="69881A18"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14:paraId="255DF45F" w14:textId="77777777"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14:paraId="37775361" w14:textId="77777777" w:rsidR="003B2A33" w:rsidRPr="001C001D" w:rsidRDefault="003B2A33" w:rsidP="006811D0">
      <w:pPr>
        <w:spacing w:after="360" w:line="276" w:lineRule="auto"/>
        <w:ind w:firstLine="709"/>
        <w:jc w:val="both"/>
        <w:rPr>
          <w:sz w:val="28"/>
          <w:szCs w:val="28"/>
        </w:rPr>
      </w:pPr>
    </w:p>
    <w:p w14:paraId="77C6819B" w14:textId="77777777"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w:t>
      </w:r>
      <w:proofErr w:type="gramStart"/>
      <w:r w:rsidRPr="001C001D">
        <w:rPr>
          <w:sz w:val="28"/>
          <w:szCs w:val="28"/>
        </w:rPr>
        <w:t>ств ст</w:t>
      </w:r>
      <w:proofErr w:type="gramEnd"/>
      <w:r w:rsidRPr="001C001D">
        <w:rPr>
          <w:sz w:val="28"/>
          <w:szCs w:val="28"/>
        </w:rPr>
        <w:t xml:space="preserve">ационарными источниками </w:t>
      </w:r>
      <w:r w:rsidR="0098459E" w:rsidRPr="0098459E">
        <w:rPr>
          <w:sz w:val="28"/>
          <w:szCs w:val="28"/>
        </w:rPr>
        <w:t xml:space="preserve">выбросов </w:t>
      </w:r>
      <w:r w:rsidRPr="001C001D">
        <w:rPr>
          <w:sz w:val="28"/>
          <w:szCs w:val="28"/>
        </w:rPr>
        <w:t>(</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14:paraId="1567218E" w14:textId="77777777" w:rsidR="003B2A33" w:rsidRPr="001C001D" w:rsidRDefault="003B2A33" w:rsidP="006811D0">
      <w:pPr>
        <w:spacing w:after="360" w:line="276" w:lineRule="auto"/>
        <w:ind w:firstLine="709"/>
        <w:jc w:val="both"/>
        <w:rPr>
          <w:sz w:val="28"/>
          <w:szCs w:val="28"/>
        </w:rPr>
      </w:pPr>
      <w:r w:rsidRPr="001C001D">
        <w:rPr>
          <w:sz w:val="28"/>
          <w:szCs w:val="28"/>
        </w:rPr>
        <w:t>n</w:t>
      </w:r>
    </w:p>
    <w:p w14:paraId="307EFD02" w14:textId="77777777"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14:paraId="12BD06F4" w14:textId="77777777" w:rsidR="003B2A33" w:rsidRPr="001C001D" w:rsidRDefault="003B2A33" w:rsidP="006811D0">
      <w:pPr>
        <w:spacing w:after="360" w:line="276" w:lineRule="auto"/>
        <w:ind w:firstLine="709"/>
        <w:jc w:val="both"/>
        <w:rPr>
          <w:sz w:val="28"/>
          <w:szCs w:val="28"/>
        </w:rPr>
      </w:pPr>
      <w:r w:rsidRPr="001C001D">
        <w:rPr>
          <w:sz w:val="28"/>
          <w:szCs w:val="28"/>
        </w:rPr>
        <w:t>и = 1,</w:t>
      </w:r>
    </w:p>
    <w:p w14:paraId="78C06E38" w14:textId="77777777" w:rsidR="003B2A33" w:rsidRPr="001C001D" w:rsidRDefault="003B2A33" w:rsidP="006811D0">
      <w:pPr>
        <w:spacing w:after="360" w:line="276" w:lineRule="auto"/>
        <w:ind w:firstLine="709"/>
        <w:jc w:val="both"/>
        <w:rPr>
          <w:sz w:val="28"/>
          <w:szCs w:val="28"/>
        </w:rPr>
      </w:pPr>
      <w:r w:rsidRPr="001C001D">
        <w:rPr>
          <w:sz w:val="28"/>
          <w:szCs w:val="28"/>
        </w:rPr>
        <w:t xml:space="preserve">где Ми </w:t>
      </w:r>
      <w:r w:rsidR="00983DDB" w:rsidRPr="001C001D">
        <w:rPr>
          <w:sz w:val="28"/>
          <w:szCs w:val="28"/>
        </w:rPr>
        <w:t>–</w:t>
      </w:r>
      <w:r w:rsidRPr="001C001D">
        <w:rPr>
          <w:sz w:val="28"/>
          <w:szCs w:val="28"/>
        </w:rPr>
        <w:t xml:space="preserve"> фактический объем выбросов </w:t>
      </w:r>
      <w:proofErr w:type="gramStart"/>
      <w:r w:rsidRPr="001C001D">
        <w:rPr>
          <w:sz w:val="28"/>
          <w:szCs w:val="28"/>
        </w:rPr>
        <w:t>и-того</w:t>
      </w:r>
      <w:proofErr w:type="gramEnd"/>
      <w:r w:rsidRPr="001C001D">
        <w:rPr>
          <w:sz w:val="28"/>
          <w:szCs w:val="28"/>
        </w:rPr>
        <w:t xml:space="preserve"> загрязняющего вещества в тоннах (т);</w:t>
      </w:r>
    </w:p>
    <w:p w14:paraId="0951414D" w14:textId="77777777" w:rsidR="003B2A33" w:rsidRDefault="003B2A33" w:rsidP="006811D0">
      <w:pPr>
        <w:spacing w:after="360" w:line="276" w:lineRule="auto"/>
        <w:ind w:firstLine="709"/>
        <w:jc w:val="both"/>
        <w:rPr>
          <w:sz w:val="28"/>
          <w:szCs w:val="28"/>
        </w:rPr>
      </w:pPr>
      <w:proofErr w:type="spellStart"/>
      <w:r w:rsidRPr="001C001D">
        <w:rPr>
          <w:sz w:val="28"/>
          <w:szCs w:val="28"/>
        </w:rPr>
        <w:lastRenderedPageBreak/>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w:t>
      </w:r>
      <w:proofErr w:type="gramStart"/>
      <w:r w:rsidRPr="001C001D">
        <w:rPr>
          <w:sz w:val="28"/>
          <w:szCs w:val="28"/>
        </w:rPr>
        <w:t>и-того</w:t>
      </w:r>
      <w:proofErr w:type="gramEnd"/>
      <w:r w:rsidRPr="001C001D">
        <w:rPr>
          <w:sz w:val="28"/>
          <w:szCs w:val="28"/>
        </w:rPr>
        <w:t xml:space="preserve"> загрязняющего вещества в российских рублях с копейками.</w:t>
      </w:r>
    </w:p>
    <w:p w14:paraId="0D42CA44" w14:textId="77777777" w:rsidR="0098459E" w:rsidRPr="0098459E" w:rsidRDefault="008F661E" w:rsidP="006811D0">
      <w:pPr>
        <w:spacing w:after="360" w:line="276" w:lineRule="auto"/>
        <w:ind w:firstLine="709"/>
        <w:jc w:val="both"/>
        <w:rPr>
          <w:sz w:val="28"/>
          <w:szCs w:val="28"/>
        </w:rPr>
      </w:pPr>
      <w:hyperlink r:id="rId513" w:history="1">
        <w:r w:rsidR="0098459E" w:rsidRPr="0098459E">
          <w:rPr>
            <w:rFonts w:eastAsiaTheme="minorEastAsia"/>
            <w:i/>
            <w:color w:val="0000FF"/>
            <w:sz w:val="28"/>
            <w:szCs w:val="28"/>
            <w:u w:val="single"/>
          </w:rPr>
          <w:t>(Пункт 144.5 статьи 144 с изменениями, внесенными Законом от 25.05.2018 № 226-IНС)</w:t>
        </w:r>
      </w:hyperlink>
    </w:p>
    <w:p w14:paraId="56565B62" w14:textId="77777777" w:rsidR="00030F8A" w:rsidRPr="00030F8A" w:rsidRDefault="00030F8A" w:rsidP="00030F8A">
      <w:pPr>
        <w:spacing w:after="360" w:line="276" w:lineRule="auto"/>
        <w:ind w:firstLine="709"/>
        <w:jc w:val="both"/>
        <w:rPr>
          <w:sz w:val="28"/>
          <w:szCs w:val="28"/>
        </w:rPr>
      </w:pPr>
      <w:r w:rsidRPr="00030F8A">
        <w:rPr>
          <w:sz w:val="28"/>
          <w:szCs w:val="28"/>
        </w:rPr>
        <w:t>144.6. Суммы налога, взимаемые за сбросы загрязняющих веществ в водные объекты (</w:t>
      </w:r>
      <w:proofErr w:type="spellStart"/>
      <w:r w:rsidRPr="00030F8A">
        <w:rPr>
          <w:sz w:val="28"/>
          <w:szCs w:val="28"/>
        </w:rPr>
        <w:t>Пс</w:t>
      </w:r>
      <w:proofErr w:type="spellEnd"/>
      <w:r w:rsidRPr="00030F8A">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14:paraId="49FC9FC9"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n</w:t>
      </w:r>
    </w:p>
    <w:p w14:paraId="7B8AAC0C"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Пс</w:t>
      </w:r>
      <w:proofErr w:type="spellEnd"/>
      <w:r w:rsidRPr="00030F8A">
        <w:rPr>
          <w:sz w:val="28"/>
          <w:szCs w:val="28"/>
        </w:rPr>
        <w:t xml:space="preserve"> = ∑ (</w:t>
      </w:r>
      <w:proofErr w:type="spellStart"/>
      <w:r w:rsidRPr="00030F8A">
        <w:rPr>
          <w:sz w:val="28"/>
          <w:szCs w:val="28"/>
        </w:rPr>
        <w:t>Мли</w:t>
      </w:r>
      <w:proofErr w:type="spellEnd"/>
      <w:r w:rsidRPr="00030F8A">
        <w:rPr>
          <w:sz w:val="28"/>
          <w:szCs w:val="28"/>
        </w:rPr>
        <w:t xml:space="preserve"> х </w:t>
      </w:r>
      <w:proofErr w:type="spellStart"/>
      <w:r w:rsidRPr="00030F8A">
        <w:rPr>
          <w:sz w:val="28"/>
          <w:szCs w:val="28"/>
        </w:rPr>
        <w:t>Нпи</w:t>
      </w:r>
      <w:proofErr w:type="spellEnd"/>
      <w:r w:rsidRPr="00030F8A">
        <w:rPr>
          <w:sz w:val="28"/>
          <w:szCs w:val="28"/>
        </w:rPr>
        <w:t xml:space="preserve"> х Кос),</w:t>
      </w:r>
    </w:p>
    <w:p w14:paraId="11F733E2" w14:textId="77777777" w:rsidR="00030F8A" w:rsidRPr="00030F8A" w:rsidRDefault="00030F8A" w:rsidP="00030F8A">
      <w:pPr>
        <w:spacing w:after="360" w:line="276" w:lineRule="auto"/>
        <w:ind w:firstLine="709"/>
        <w:jc w:val="both"/>
        <w:rPr>
          <w:sz w:val="28"/>
          <w:szCs w:val="28"/>
        </w:rPr>
      </w:pPr>
      <w:r w:rsidRPr="00030F8A">
        <w:rPr>
          <w:sz w:val="28"/>
          <w:szCs w:val="28"/>
        </w:rPr>
        <w:t xml:space="preserve">     и = 1,</w:t>
      </w:r>
    </w:p>
    <w:p w14:paraId="538E31C1" w14:textId="77777777" w:rsidR="00030F8A" w:rsidRPr="00030F8A" w:rsidRDefault="00030F8A" w:rsidP="00030F8A">
      <w:pPr>
        <w:spacing w:after="360" w:line="276" w:lineRule="auto"/>
        <w:ind w:firstLine="709"/>
        <w:jc w:val="both"/>
        <w:rPr>
          <w:sz w:val="28"/>
          <w:szCs w:val="28"/>
        </w:rPr>
      </w:pPr>
      <w:r w:rsidRPr="00030F8A">
        <w:rPr>
          <w:sz w:val="28"/>
          <w:szCs w:val="28"/>
        </w:rPr>
        <w:t xml:space="preserve">где </w:t>
      </w:r>
      <w:proofErr w:type="spellStart"/>
      <w:r w:rsidRPr="00030F8A">
        <w:rPr>
          <w:sz w:val="28"/>
          <w:szCs w:val="28"/>
        </w:rPr>
        <w:t>Мли</w:t>
      </w:r>
      <w:proofErr w:type="spellEnd"/>
      <w:r w:rsidRPr="00030F8A">
        <w:rPr>
          <w:sz w:val="28"/>
          <w:szCs w:val="28"/>
        </w:rPr>
        <w:t xml:space="preserve"> – объем сброса </w:t>
      </w:r>
      <w:proofErr w:type="gramStart"/>
      <w:r w:rsidRPr="00030F8A">
        <w:rPr>
          <w:sz w:val="28"/>
          <w:szCs w:val="28"/>
        </w:rPr>
        <w:t>и-того</w:t>
      </w:r>
      <w:proofErr w:type="gramEnd"/>
      <w:r w:rsidRPr="00030F8A">
        <w:rPr>
          <w:sz w:val="28"/>
          <w:szCs w:val="28"/>
        </w:rPr>
        <w:t xml:space="preserve"> загрязняющего вещества в тоннах (т);</w:t>
      </w:r>
    </w:p>
    <w:p w14:paraId="11178BFD" w14:textId="77777777" w:rsidR="00030F8A" w:rsidRPr="00030F8A" w:rsidRDefault="00030F8A" w:rsidP="00030F8A">
      <w:pPr>
        <w:spacing w:after="360" w:line="276" w:lineRule="auto"/>
        <w:ind w:firstLine="709"/>
        <w:jc w:val="both"/>
        <w:rPr>
          <w:sz w:val="28"/>
          <w:szCs w:val="28"/>
        </w:rPr>
      </w:pPr>
      <w:proofErr w:type="spellStart"/>
      <w:r w:rsidRPr="00030F8A">
        <w:rPr>
          <w:sz w:val="28"/>
          <w:szCs w:val="28"/>
        </w:rPr>
        <w:t>Нпи</w:t>
      </w:r>
      <w:proofErr w:type="spellEnd"/>
      <w:r w:rsidRPr="00030F8A">
        <w:rPr>
          <w:sz w:val="28"/>
          <w:szCs w:val="28"/>
        </w:rPr>
        <w:t xml:space="preserve"> – ставки налога в текущем году за тонну </w:t>
      </w:r>
      <w:proofErr w:type="gramStart"/>
      <w:r w:rsidRPr="00030F8A">
        <w:rPr>
          <w:sz w:val="28"/>
          <w:szCs w:val="28"/>
        </w:rPr>
        <w:t>и-того</w:t>
      </w:r>
      <w:proofErr w:type="gramEnd"/>
      <w:r w:rsidRPr="00030F8A">
        <w:rPr>
          <w:sz w:val="28"/>
          <w:szCs w:val="28"/>
        </w:rPr>
        <w:t xml:space="preserve"> вида загрязняющего вещества в российских рублях с копейками;</w:t>
      </w:r>
    </w:p>
    <w:p w14:paraId="4F621857" w14:textId="77777777" w:rsidR="00030F8A" w:rsidRPr="00030F8A" w:rsidRDefault="00030F8A" w:rsidP="00030F8A">
      <w:pPr>
        <w:spacing w:after="360" w:line="276" w:lineRule="auto"/>
        <w:ind w:firstLine="709"/>
        <w:jc w:val="both"/>
        <w:rPr>
          <w:sz w:val="28"/>
          <w:szCs w:val="28"/>
          <w:lang w:eastAsia="uk-UA"/>
        </w:rPr>
      </w:pPr>
      <w:r w:rsidRPr="00030F8A">
        <w:rPr>
          <w:sz w:val="28"/>
          <w:szCs w:val="28"/>
        </w:rPr>
        <w:t>Кос – коэффициент, который равняется 1,5 и применяется в случае сброса загрязняющих веще</w:t>
      </w:r>
      <w:proofErr w:type="gramStart"/>
      <w:r w:rsidRPr="00030F8A">
        <w:rPr>
          <w:sz w:val="28"/>
          <w:szCs w:val="28"/>
        </w:rPr>
        <w:t>ств в пр</w:t>
      </w:r>
      <w:proofErr w:type="gramEnd"/>
      <w:r w:rsidRPr="00030F8A">
        <w:rPr>
          <w:sz w:val="28"/>
          <w:szCs w:val="28"/>
        </w:rPr>
        <w:t>уды и озера и учитывает требования пункта 142.5 статьи 142 настоящего Закона (в другом случае коэффициент равняется 1).</w:t>
      </w:r>
    </w:p>
    <w:p w14:paraId="014C9AA0" w14:textId="77777777" w:rsidR="003B2A33" w:rsidRPr="001C001D" w:rsidRDefault="008F661E" w:rsidP="00030F8A">
      <w:pPr>
        <w:spacing w:after="360" w:line="276" w:lineRule="auto"/>
        <w:ind w:firstLine="709"/>
        <w:jc w:val="both"/>
        <w:rPr>
          <w:sz w:val="28"/>
          <w:szCs w:val="28"/>
        </w:rPr>
      </w:pPr>
      <w:hyperlink r:id="rId514" w:history="1">
        <w:r w:rsidR="00030F8A" w:rsidRPr="00030F8A">
          <w:rPr>
            <w:bCs/>
            <w:i/>
            <w:color w:val="0000FF"/>
            <w:sz w:val="28"/>
            <w:szCs w:val="28"/>
            <w:u w:val="single"/>
          </w:rPr>
          <w:t>(Пункт 144.6 статьи 144 изложен в новой редакции в соответствии с Законом от 03.08.2018 № 247-</w:t>
        </w:r>
        <w:r w:rsidR="00030F8A" w:rsidRPr="00030F8A">
          <w:rPr>
            <w:bCs/>
            <w:i/>
            <w:color w:val="0000FF"/>
            <w:sz w:val="28"/>
            <w:szCs w:val="28"/>
            <w:u w:val="single"/>
            <w:lang w:val="en-US"/>
          </w:rPr>
          <w:t>I</w:t>
        </w:r>
        <w:r w:rsidR="00030F8A" w:rsidRPr="00030F8A">
          <w:rPr>
            <w:bCs/>
            <w:i/>
            <w:color w:val="0000FF"/>
            <w:sz w:val="28"/>
            <w:szCs w:val="28"/>
            <w:u w:val="single"/>
          </w:rPr>
          <w:t>НС)</w:t>
        </w:r>
      </w:hyperlink>
    </w:p>
    <w:p w14:paraId="72D49781" w14:textId="77777777" w:rsidR="00A511FC" w:rsidRPr="00A511FC" w:rsidRDefault="00A511FC" w:rsidP="00A511FC">
      <w:pPr>
        <w:spacing w:after="360" w:line="276" w:lineRule="auto"/>
        <w:ind w:firstLine="709"/>
        <w:jc w:val="both"/>
        <w:rPr>
          <w:sz w:val="28"/>
          <w:szCs w:val="28"/>
        </w:rPr>
      </w:pPr>
      <w:bookmarkStart w:id="207" w:name="_Toc345335377"/>
      <w:bookmarkStart w:id="208" w:name="_Toc345337617"/>
      <w:r w:rsidRPr="00A511FC">
        <w:rPr>
          <w:sz w:val="28"/>
          <w:szCs w:val="28"/>
        </w:rPr>
        <w:t>144.7. Суммы налога, взимаемого за размещение отходов (</w:t>
      </w:r>
      <w:proofErr w:type="spellStart"/>
      <w:r w:rsidRPr="00A511FC">
        <w:rPr>
          <w:sz w:val="28"/>
          <w:szCs w:val="28"/>
        </w:rPr>
        <w:t>Потх</w:t>
      </w:r>
      <w:proofErr w:type="spellEnd"/>
      <w:r w:rsidRPr="00A511FC">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14:paraId="60C53695" w14:textId="77777777" w:rsidR="00A511FC" w:rsidRPr="00A511FC" w:rsidRDefault="00A511FC" w:rsidP="00A511FC">
      <w:pPr>
        <w:tabs>
          <w:tab w:val="left" w:pos="1739"/>
          <w:tab w:val="left" w:pos="1834"/>
        </w:tabs>
        <w:spacing w:after="360" w:line="276" w:lineRule="auto"/>
        <w:ind w:firstLine="709"/>
        <w:jc w:val="both"/>
        <w:rPr>
          <w:sz w:val="28"/>
          <w:szCs w:val="28"/>
        </w:rPr>
      </w:pPr>
      <w:r w:rsidRPr="00A511FC">
        <w:rPr>
          <w:sz w:val="28"/>
          <w:szCs w:val="28"/>
        </w:rPr>
        <w:tab/>
        <w:t>n</w:t>
      </w:r>
    </w:p>
    <w:p w14:paraId="08CBEE24"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Потх</w:t>
      </w:r>
      <w:proofErr w:type="spellEnd"/>
      <w:r w:rsidRPr="00A511FC">
        <w:rPr>
          <w:sz w:val="28"/>
          <w:szCs w:val="28"/>
        </w:rPr>
        <w:t xml:space="preserve">. = ∑ (Мои х </w:t>
      </w:r>
      <w:proofErr w:type="spellStart"/>
      <w:r w:rsidRPr="00A511FC">
        <w:rPr>
          <w:sz w:val="28"/>
          <w:szCs w:val="28"/>
        </w:rPr>
        <w:t>Нпи</w:t>
      </w:r>
      <w:proofErr w:type="spellEnd"/>
      <w:r w:rsidRPr="00A511FC">
        <w:rPr>
          <w:sz w:val="28"/>
          <w:szCs w:val="28"/>
        </w:rPr>
        <w:t xml:space="preserve"> х </w:t>
      </w:r>
      <w:proofErr w:type="spellStart"/>
      <w:r w:rsidRPr="00A511FC">
        <w:rPr>
          <w:sz w:val="28"/>
          <w:szCs w:val="28"/>
        </w:rPr>
        <w:t>Кт</w:t>
      </w:r>
      <w:proofErr w:type="spellEnd"/>
      <w:r w:rsidRPr="00A511FC">
        <w:rPr>
          <w:sz w:val="28"/>
          <w:szCs w:val="28"/>
        </w:rPr>
        <w:t xml:space="preserve"> х </w:t>
      </w:r>
      <w:proofErr w:type="spellStart"/>
      <w:r w:rsidRPr="00A511FC">
        <w:rPr>
          <w:sz w:val="28"/>
          <w:szCs w:val="28"/>
        </w:rPr>
        <w:t>Катм</w:t>
      </w:r>
      <w:proofErr w:type="spellEnd"/>
      <w:r w:rsidRPr="00A511FC">
        <w:rPr>
          <w:sz w:val="28"/>
          <w:szCs w:val="28"/>
        </w:rPr>
        <w:t xml:space="preserve"> х </w:t>
      </w:r>
      <w:proofErr w:type="spellStart"/>
      <w:r w:rsidRPr="00A511FC">
        <w:rPr>
          <w:sz w:val="28"/>
          <w:szCs w:val="28"/>
        </w:rPr>
        <w:t>Кнм</w:t>
      </w:r>
      <w:proofErr w:type="spellEnd"/>
      <w:r w:rsidRPr="00A511FC">
        <w:rPr>
          <w:sz w:val="28"/>
          <w:szCs w:val="28"/>
        </w:rPr>
        <w:t>),</w:t>
      </w:r>
    </w:p>
    <w:p w14:paraId="127B7FCC" w14:textId="77777777" w:rsidR="00A511FC" w:rsidRPr="00A511FC" w:rsidRDefault="00A511FC" w:rsidP="00A511FC">
      <w:pPr>
        <w:spacing w:after="360" w:line="276" w:lineRule="auto"/>
        <w:ind w:firstLine="709"/>
        <w:jc w:val="both"/>
        <w:rPr>
          <w:sz w:val="28"/>
          <w:szCs w:val="28"/>
        </w:rPr>
      </w:pPr>
      <w:r w:rsidRPr="00A511FC">
        <w:rPr>
          <w:sz w:val="28"/>
          <w:szCs w:val="28"/>
        </w:rPr>
        <w:t xml:space="preserve">      и = 1,</w:t>
      </w:r>
    </w:p>
    <w:p w14:paraId="26E268BD" w14:textId="77777777" w:rsidR="00A511FC" w:rsidRPr="00A511FC" w:rsidRDefault="00A511FC" w:rsidP="00A511FC">
      <w:pPr>
        <w:spacing w:after="360" w:line="276" w:lineRule="auto"/>
        <w:ind w:firstLine="709"/>
        <w:jc w:val="both"/>
        <w:rPr>
          <w:sz w:val="28"/>
          <w:szCs w:val="28"/>
        </w:rPr>
      </w:pPr>
      <w:r w:rsidRPr="00A511FC">
        <w:rPr>
          <w:sz w:val="28"/>
          <w:szCs w:val="28"/>
        </w:rPr>
        <w:lastRenderedPageBreak/>
        <w:t xml:space="preserve">где </w:t>
      </w:r>
      <w:proofErr w:type="gramStart"/>
      <w:r w:rsidRPr="00A511FC">
        <w:rPr>
          <w:sz w:val="28"/>
          <w:szCs w:val="28"/>
        </w:rPr>
        <w:t>Мои</w:t>
      </w:r>
      <w:proofErr w:type="gramEnd"/>
      <w:r w:rsidRPr="00A511FC">
        <w:rPr>
          <w:sz w:val="28"/>
          <w:szCs w:val="28"/>
        </w:rPr>
        <w:t xml:space="preserve"> – объем отходов и–того вида в тоннах (т); </w:t>
      </w:r>
    </w:p>
    <w:p w14:paraId="56D8D3E8"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Нпи</w:t>
      </w:r>
      <w:proofErr w:type="spellEnd"/>
      <w:r w:rsidRPr="00A511FC">
        <w:rPr>
          <w:sz w:val="28"/>
          <w:szCs w:val="28"/>
        </w:rPr>
        <w:t xml:space="preserve"> – ставки налога в текущем году за тонну </w:t>
      </w:r>
      <w:proofErr w:type="gramStart"/>
      <w:r w:rsidRPr="00A511FC">
        <w:rPr>
          <w:sz w:val="28"/>
          <w:szCs w:val="28"/>
        </w:rPr>
        <w:t>и-того</w:t>
      </w:r>
      <w:proofErr w:type="gramEnd"/>
      <w:r w:rsidRPr="00A511FC">
        <w:rPr>
          <w:sz w:val="28"/>
          <w:szCs w:val="28"/>
        </w:rPr>
        <w:t xml:space="preserve"> вида отходов;</w:t>
      </w:r>
    </w:p>
    <w:p w14:paraId="57463C6D"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Кт</w:t>
      </w:r>
      <w:proofErr w:type="spellEnd"/>
      <w:r w:rsidRPr="00A511FC">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14:paraId="3C8916F0" w14:textId="77777777" w:rsidR="00A511FC" w:rsidRDefault="00A511FC" w:rsidP="00A511FC">
      <w:pPr>
        <w:spacing w:after="360" w:line="276" w:lineRule="auto"/>
        <w:ind w:firstLine="709"/>
        <w:jc w:val="both"/>
        <w:rPr>
          <w:sz w:val="28"/>
          <w:szCs w:val="28"/>
        </w:rPr>
      </w:pPr>
      <w:proofErr w:type="spellStart"/>
      <w:r w:rsidRPr="00A511FC">
        <w:rPr>
          <w:sz w:val="28"/>
          <w:szCs w:val="28"/>
        </w:rPr>
        <w:t>Катм</w:t>
      </w:r>
      <w:proofErr w:type="spellEnd"/>
      <w:r w:rsidRPr="00A511FC">
        <w:rPr>
          <w:sz w:val="28"/>
          <w:szCs w:val="28"/>
        </w:rPr>
        <w:t xml:space="preserve"> − корректирующий коэффициент, равный 5, применяемый в случае размещения отходов в специально отведенных местах или объектах</w:t>
      </w:r>
      <w:r w:rsidR="00D42BA2">
        <w:rPr>
          <w:sz w:val="28"/>
          <w:szCs w:val="28"/>
        </w:rPr>
        <w:t xml:space="preserve"> </w:t>
      </w:r>
      <w:r w:rsidR="00D42BA2" w:rsidRPr="00D42BA2">
        <w:rPr>
          <w:sz w:val="28"/>
          <w:szCs w:val="28"/>
        </w:rPr>
        <w:t>(кроме отвалов горных пород)</w:t>
      </w:r>
      <w:r w:rsidRPr="00A511FC">
        <w:rPr>
          <w:sz w:val="28"/>
          <w:szCs w:val="28"/>
        </w:rPr>
        <w:t>, которые не обеспечивают полного исключения загрязнения окружающей среды;</w:t>
      </w:r>
    </w:p>
    <w:p w14:paraId="7241B9E5" w14:textId="77777777" w:rsidR="00D42BA2" w:rsidRPr="00D42BA2" w:rsidRDefault="008F661E" w:rsidP="00A511FC">
      <w:pPr>
        <w:spacing w:after="360" w:line="276" w:lineRule="auto"/>
        <w:ind w:firstLine="709"/>
        <w:jc w:val="both"/>
        <w:rPr>
          <w:i/>
          <w:sz w:val="28"/>
          <w:szCs w:val="28"/>
        </w:rPr>
      </w:pPr>
      <w:hyperlink r:id="rId515" w:history="1">
        <w:r w:rsidR="00D42BA2" w:rsidRPr="00D42BA2">
          <w:rPr>
            <w:rStyle w:val="ab"/>
            <w:i/>
            <w:sz w:val="28"/>
            <w:szCs w:val="28"/>
          </w:rPr>
          <w:t>(Абзац восьмой пункта 144.7 статьи 144 с изменениями, внесенными в соответствии с Законом от 24.04.2020 № 128-IIНС)</w:t>
        </w:r>
      </w:hyperlink>
    </w:p>
    <w:p w14:paraId="5E8575AF" w14:textId="77777777" w:rsidR="00A511FC" w:rsidRPr="00A511FC" w:rsidRDefault="00A511FC" w:rsidP="00A511FC">
      <w:pPr>
        <w:spacing w:after="360" w:line="276" w:lineRule="auto"/>
        <w:ind w:firstLine="709"/>
        <w:jc w:val="both"/>
        <w:rPr>
          <w:sz w:val="28"/>
          <w:szCs w:val="28"/>
        </w:rPr>
      </w:pPr>
      <w:proofErr w:type="spellStart"/>
      <w:r w:rsidRPr="00A511FC">
        <w:rPr>
          <w:sz w:val="28"/>
          <w:szCs w:val="28"/>
        </w:rPr>
        <w:t>Кнм</w:t>
      </w:r>
      <w:proofErr w:type="spellEnd"/>
      <w:r w:rsidRPr="00A511FC">
        <w:rPr>
          <w:sz w:val="28"/>
          <w:szCs w:val="28"/>
        </w:rPr>
        <w:t xml:space="preserve"> − корректирующий коэффициент, равный 5, применяемый в случае размещение отходов в несанкционированных местах (в местах, не предназначенных для накопления, хранения, захоронения отходов и не отвечающих требованиям экологической безопасности) и учитывающий требования пункта 143.5 статьи 143 настоящего Закона (в другом случае коэффициент равняется 1).</w:t>
      </w:r>
    </w:p>
    <w:p w14:paraId="41009F34" w14:textId="77777777" w:rsidR="003B2A33" w:rsidRPr="001C001D" w:rsidRDefault="008F661E" w:rsidP="00A511FC">
      <w:pPr>
        <w:spacing w:after="360" w:line="276" w:lineRule="auto"/>
        <w:ind w:firstLine="709"/>
        <w:jc w:val="both"/>
        <w:rPr>
          <w:sz w:val="28"/>
          <w:szCs w:val="28"/>
        </w:rPr>
      </w:pPr>
      <w:hyperlink r:id="rId516" w:history="1">
        <w:r w:rsidR="00A511FC" w:rsidRPr="00A511FC">
          <w:rPr>
            <w:bCs/>
            <w:i/>
            <w:color w:val="0000FF"/>
            <w:sz w:val="28"/>
            <w:szCs w:val="28"/>
            <w:u w:val="single"/>
          </w:rPr>
          <w:t>(Пункт 144.7 статьи 144 изложен в новой редакции в соответствии с Законом от 03.08.2018 № 247-</w:t>
        </w:r>
        <w:r w:rsidR="00A511FC" w:rsidRPr="00A511FC">
          <w:rPr>
            <w:bCs/>
            <w:i/>
            <w:color w:val="0000FF"/>
            <w:sz w:val="28"/>
            <w:szCs w:val="28"/>
            <w:u w:val="single"/>
            <w:lang w:val="en-US"/>
          </w:rPr>
          <w:t>I</w:t>
        </w:r>
        <w:r w:rsidR="00A511FC" w:rsidRPr="00A511FC">
          <w:rPr>
            <w:bCs/>
            <w:i/>
            <w:color w:val="0000FF"/>
            <w:sz w:val="28"/>
            <w:szCs w:val="28"/>
            <w:u w:val="single"/>
          </w:rPr>
          <w:t>НС)</w:t>
        </w:r>
      </w:hyperlink>
    </w:p>
    <w:bookmarkEnd w:id="207"/>
    <w:bookmarkEnd w:id="208"/>
    <w:p w14:paraId="4FE8658E"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144.8. Суммы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 исчисляются плательщиками налога ежемесячно на основании ставок налога, указанных в статье 144 настоящего Закона, и пропорционально сроку хранения таких отходов сверх установленного срока по формуле: </w:t>
      </w:r>
    </w:p>
    <w:p w14:paraId="218CE65C" w14:textId="77777777" w:rsidR="00042156" w:rsidRPr="00042156" w:rsidRDefault="00042156" w:rsidP="00042156">
      <w:pPr>
        <w:spacing w:after="360" w:line="276" w:lineRule="auto"/>
        <w:ind w:firstLine="709"/>
        <w:jc w:val="both"/>
        <w:rPr>
          <w:sz w:val="28"/>
          <w:szCs w:val="28"/>
        </w:rPr>
      </w:pPr>
      <w:r w:rsidRPr="00042156">
        <w:rPr>
          <w:sz w:val="28"/>
          <w:szCs w:val="28"/>
        </w:rPr>
        <w:t>S хранения = N х V х T хранения,</w:t>
      </w:r>
    </w:p>
    <w:p w14:paraId="356E0EDF" w14:textId="77777777" w:rsidR="00042156" w:rsidRPr="00042156" w:rsidRDefault="00042156" w:rsidP="00042156">
      <w:pPr>
        <w:spacing w:after="360" w:line="276" w:lineRule="auto"/>
        <w:ind w:firstLine="709"/>
        <w:jc w:val="both"/>
        <w:rPr>
          <w:sz w:val="28"/>
          <w:szCs w:val="28"/>
        </w:rPr>
      </w:pPr>
      <w:r w:rsidRPr="00042156">
        <w:rPr>
          <w:sz w:val="28"/>
          <w:szCs w:val="28"/>
        </w:rPr>
        <w:t>где S хранения – сумма налога, которая взимается за временное хранение радиоактивных отходов их производителями сверх установленного особенными условиями разрешительного документа (лицензии) срока, рассчитанная за базовый налоговый (отчетный) период, календарный месяц, в российских рублях;</w:t>
      </w:r>
    </w:p>
    <w:p w14:paraId="5A3D445F" w14:textId="77777777" w:rsidR="00042156" w:rsidRPr="00042156" w:rsidRDefault="00042156" w:rsidP="00042156">
      <w:pPr>
        <w:spacing w:after="360" w:line="276" w:lineRule="auto"/>
        <w:ind w:firstLine="709"/>
        <w:jc w:val="both"/>
        <w:rPr>
          <w:sz w:val="28"/>
          <w:szCs w:val="28"/>
        </w:rPr>
      </w:pPr>
      <w:r w:rsidRPr="00042156">
        <w:rPr>
          <w:sz w:val="28"/>
          <w:szCs w:val="28"/>
        </w:rPr>
        <w:lastRenderedPageBreak/>
        <w:t>N – ставка налога, взимаемого за временное размещение радиоактивных отходов (включая уже накопленные) их производителями сверх установленного особенными условиями разрешительного документа (лицензии) срока;</w:t>
      </w:r>
    </w:p>
    <w:p w14:paraId="7B74D5A9" w14:textId="77777777" w:rsidR="00042156" w:rsidRPr="00042156" w:rsidRDefault="00042156" w:rsidP="00042156">
      <w:pPr>
        <w:spacing w:after="360" w:line="276" w:lineRule="auto"/>
        <w:ind w:firstLine="709"/>
        <w:jc w:val="both"/>
        <w:rPr>
          <w:sz w:val="28"/>
          <w:szCs w:val="28"/>
        </w:rPr>
      </w:pPr>
      <w:r w:rsidRPr="00042156">
        <w:rPr>
          <w:sz w:val="28"/>
          <w:szCs w:val="28"/>
        </w:rPr>
        <w:t>V – фактический объем радиоактивных отходов, который хранится у производителя таких отходов сверх установленного особенными условиями разрешительного документа (лицензии) срока, куб. метров (куб. сантиметров радиоактивных отходов, представленных как источники ионизирующего излучения);</w:t>
      </w:r>
    </w:p>
    <w:p w14:paraId="4C35BCD7" w14:textId="77777777" w:rsidR="00042156" w:rsidRPr="00042156" w:rsidRDefault="00042156" w:rsidP="00042156">
      <w:pPr>
        <w:spacing w:after="360" w:line="276" w:lineRule="auto"/>
        <w:ind w:firstLine="709"/>
        <w:jc w:val="both"/>
        <w:rPr>
          <w:sz w:val="28"/>
          <w:szCs w:val="28"/>
        </w:rPr>
      </w:pPr>
      <w:r w:rsidRPr="00042156">
        <w:rPr>
          <w:sz w:val="28"/>
          <w:szCs w:val="28"/>
        </w:rPr>
        <w:t>T хранения – количество полных календарных месяцев, на протяжении которых отходы хранятся сверх установленного особенными условиями разрешительного документа (лицензии) срока.</w:t>
      </w:r>
    </w:p>
    <w:p w14:paraId="449A551A" w14:textId="77777777" w:rsidR="003B2A33" w:rsidRPr="001C001D" w:rsidRDefault="008F661E" w:rsidP="00042156">
      <w:pPr>
        <w:spacing w:after="360" w:line="276" w:lineRule="auto"/>
        <w:ind w:firstLine="709"/>
        <w:jc w:val="both"/>
        <w:rPr>
          <w:sz w:val="28"/>
          <w:szCs w:val="28"/>
        </w:rPr>
      </w:pPr>
      <w:hyperlink r:id="rId517" w:history="1">
        <w:r w:rsidR="00042156" w:rsidRPr="00042156">
          <w:rPr>
            <w:bCs/>
            <w:i/>
            <w:color w:val="0000FF"/>
            <w:sz w:val="28"/>
            <w:szCs w:val="28"/>
            <w:u w:val="single"/>
          </w:rPr>
          <w:t>(Пункт 144.8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6FBFADD8" w14:textId="77777777" w:rsidR="003B2A33" w:rsidRPr="001C001D" w:rsidRDefault="003B2A33" w:rsidP="006811D0">
      <w:pPr>
        <w:spacing w:after="360" w:line="276" w:lineRule="auto"/>
        <w:ind w:firstLine="709"/>
        <w:jc w:val="both"/>
        <w:rPr>
          <w:sz w:val="28"/>
          <w:szCs w:val="28"/>
        </w:rPr>
      </w:pPr>
      <w:bookmarkStart w:id="209" w:name="n6041"/>
      <w:bookmarkEnd w:id="209"/>
      <w:r w:rsidRPr="001C001D">
        <w:rPr>
          <w:sz w:val="28"/>
          <w:szCs w:val="28"/>
        </w:rPr>
        <w:t>144.9. Базовый налоговый (отчетный) период равняется календарному месяцу.</w:t>
      </w:r>
    </w:p>
    <w:p w14:paraId="277D2AC9" w14:textId="77777777" w:rsidR="00042156" w:rsidRPr="00042156" w:rsidRDefault="00042156" w:rsidP="00042156">
      <w:pPr>
        <w:spacing w:after="360" w:line="276" w:lineRule="auto"/>
        <w:ind w:firstLine="709"/>
        <w:jc w:val="both"/>
        <w:rPr>
          <w:sz w:val="28"/>
          <w:szCs w:val="28"/>
        </w:rPr>
      </w:pPr>
      <w:r w:rsidRPr="00042156">
        <w:rPr>
          <w:sz w:val="28"/>
          <w:szCs w:val="28"/>
        </w:rPr>
        <w:t>144.10. </w:t>
      </w:r>
      <w:proofErr w:type="gramStart"/>
      <w:r w:rsidRPr="00042156">
        <w:rPr>
          <w:sz w:val="28"/>
          <w:szCs w:val="28"/>
        </w:rPr>
        <w:t>Плательщики налога составляют налоговые декларации по форме, установленной в порядке, предусмотренном статьей 27 настоящего Закона, подают их в течение 20 календарных дней, наступающих за последним календарным днем налогового (отчетного) месяца, органам доходов и сборов и уплачивают налог в течение 10 календарных дней после окончания предельного срока представления налоговой декларации:</w:t>
      </w:r>
      <w:proofErr w:type="gramEnd"/>
    </w:p>
    <w:p w14:paraId="07DF297B" w14:textId="77777777" w:rsidR="00042156" w:rsidRPr="00042156" w:rsidRDefault="00042156" w:rsidP="00042156">
      <w:pPr>
        <w:spacing w:after="360" w:line="276" w:lineRule="auto"/>
        <w:ind w:firstLine="709"/>
        <w:jc w:val="both"/>
        <w:rPr>
          <w:sz w:val="28"/>
          <w:szCs w:val="28"/>
        </w:rPr>
      </w:pPr>
      <w:r w:rsidRPr="00042156">
        <w:rPr>
          <w:sz w:val="28"/>
          <w:szCs w:val="28"/>
        </w:rPr>
        <w:t>144.10.1. за выбросы в атмосферный воздух загрязняющих веще</w:t>
      </w:r>
      <w:proofErr w:type="gramStart"/>
      <w:r w:rsidRPr="00042156">
        <w:rPr>
          <w:sz w:val="28"/>
          <w:szCs w:val="28"/>
        </w:rPr>
        <w:t>ств ст</w:t>
      </w:r>
      <w:proofErr w:type="gramEnd"/>
      <w:r w:rsidRPr="00042156">
        <w:rPr>
          <w:sz w:val="28"/>
          <w:szCs w:val="28"/>
        </w:rPr>
        <w:t>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объектах − по месту размещения стационарных источников, специально отведенных для этого мест или объектов;</w:t>
      </w:r>
    </w:p>
    <w:p w14:paraId="1746F99A" w14:textId="77777777" w:rsidR="00042156" w:rsidRPr="00042156" w:rsidRDefault="00042156" w:rsidP="00042156">
      <w:pPr>
        <w:spacing w:after="360" w:line="276" w:lineRule="auto"/>
        <w:ind w:firstLine="709"/>
        <w:jc w:val="both"/>
        <w:rPr>
          <w:sz w:val="28"/>
          <w:szCs w:val="28"/>
        </w:rPr>
      </w:pPr>
      <w:r w:rsidRPr="00042156">
        <w:rPr>
          <w:sz w:val="28"/>
          <w:szCs w:val="28"/>
        </w:rPr>
        <w:t xml:space="preserve">144.10.2. за выбросы в атмосферный воздух загрязняющих веществ стационарными источниками загрязнения, сбросы загрязняющих веществ в водные объекты, размещение в течение отчетного месяца отходов в специально отведенных для этого местах или на </w:t>
      </w:r>
      <w:proofErr w:type="gramStart"/>
      <w:r w:rsidRPr="00042156">
        <w:rPr>
          <w:sz w:val="28"/>
          <w:szCs w:val="28"/>
        </w:rPr>
        <w:t>объектах</w:t>
      </w:r>
      <w:proofErr w:type="gramEnd"/>
      <w:r w:rsidRPr="00042156">
        <w:rPr>
          <w:sz w:val="28"/>
          <w:szCs w:val="28"/>
        </w:rPr>
        <w:t xml:space="preserve"> в случае если места размещения стационарных источников, специально отведенных мест или </w:t>
      </w:r>
      <w:r w:rsidRPr="00042156">
        <w:rPr>
          <w:sz w:val="28"/>
          <w:szCs w:val="28"/>
        </w:rPr>
        <w:lastRenderedPageBreak/>
        <w:t xml:space="preserve">объектов находятся на территории одного города с районным делением − по месту пребывания плательщика на налоговом учете в </w:t>
      </w:r>
      <w:proofErr w:type="gramStart"/>
      <w:r w:rsidRPr="00042156">
        <w:rPr>
          <w:sz w:val="28"/>
          <w:szCs w:val="28"/>
        </w:rPr>
        <w:t>органах</w:t>
      </w:r>
      <w:proofErr w:type="gramEnd"/>
      <w:r w:rsidRPr="00042156">
        <w:rPr>
          <w:sz w:val="28"/>
          <w:szCs w:val="28"/>
        </w:rPr>
        <w:t xml:space="preserve"> доходов и сборов;</w:t>
      </w:r>
    </w:p>
    <w:p w14:paraId="18E238FA" w14:textId="77777777" w:rsidR="00042156" w:rsidRPr="00042156" w:rsidRDefault="00042156" w:rsidP="00042156">
      <w:pPr>
        <w:spacing w:after="360" w:line="276" w:lineRule="auto"/>
        <w:ind w:firstLine="709"/>
        <w:jc w:val="both"/>
        <w:rPr>
          <w:sz w:val="28"/>
          <w:szCs w:val="28"/>
        </w:rPr>
      </w:pPr>
      <w:r w:rsidRPr="00042156">
        <w:rPr>
          <w:sz w:val="28"/>
          <w:szCs w:val="28"/>
        </w:rPr>
        <w:t>144.10.3. за образование радиоактивных отходов и временное хранение радиоактивных отходов − по месту пребывания плательщика на налоговом учете в органах доходов и сборов.</w:t>
      </w:r>
    </w:p>
    <w:p w14:paraId="39B092DB" w14:textId="77777777" w:rsidR="003B2A33" w:rsidRDefault="008F661E" w:rsidP="00042156">
      <w:pPr>
        <w:spacing w:after="360" w:line="276" w:lineRule="auto"/>
        <w:ind w:firstLine="709"/>
        <w:jc w:val="both"/>
        <w:rPr>
          <w:sz w:val="28"/>
          <w:szCs w:val="28"/>
        </w:rPr>
      </w:pPr>
      <w:hyperlink r:id="rId518" w:history="1">
        <w:r w:rsidR="00042156" w:rsidRPr="00042156">
          <w:rPr>
            <w:bCs/>
            <w:i/>
            <w:color w:val="0000FF"/>
            <w:sz w:val="28"/>
            <w:szCs w:val="28"/>
            <w:u w:val="single"/>
          </w:rPr>
          <w:t>(Пункт 144.10 статьи 144 изложен в новой редакции в соответствии с Законом от 03.08.2018 № 247-</w:t>
        </w:r>
        <w:r w:rsidR="00042156" w:rsidRPr="00042156">
          <w:rPr>
            <w:bCs/>
            <w:i/>
            <w:color w:val="0000FF"/>
            <w:sz w:val="28"/>
            <w:szCs w:val="28"/>
            <w:u w:val="single"/>
            <w:lang w:val="en-US"/>
          </w:rPr>
          <w:t>I</w:t>
        </w:r>
        <w:r w:rsidR="00042156" w:rsidRPr="00042156">
          <w:rPr>
            <w:bCs/>
            <w:i/>
            <w:color w:val="0000FF"/>
            <w:sz w:val="28"/>
            <w:szCs w:val="28"/>
            <w:u w:val="single"/>
          </w:rPr>
          <w:t>НС)</w:t>
        </w:r>
      </w:hyperlink>
    </w:p>
    <w:p w14:paraId="45FEB2B3" w14:textId="77777777" w:rsidR="0098459E" w:rsidRPr="0098459E" w:rsidRDefault="008F661E" w:rsidP="006811D0">
      <w:pPr>
        <w:spacing w:after="360" w:line="276" w:lineRule="auto"/>
        <w:ind w:firstLine="709"/>
        <w:jc w:val="both"/>
        <w:rPr>
          <w:sz w:val="28"/>
          <w:szCs w:val="28"/>
        </w:rPr>
      </w:pPr>
      <w:hyperlink r:id="rId519" w:history="1">
        <w:r w:rsidR="0098459E" w:rsidRPr="0098459E">
          <w:rPr>
            <w:rFonts w:eastAsiaTheme="minorEastAsia"/>
            <w:i/>
            <w:color w:val="0000FF"/>
            <w:sz w:val="28"/>
            <w:szCs w:val="28"/>
            <w:u w:val="single"/>
          </w:rPr>
          <w:t>(Подпункт 144.10.1 пункта 144.10 статьи 144 с изменениями, внесенными Законом от 25.05.2018 № 226-IНС)</w:t>
        </w:r>
      </w:hyperlink>
    </w:p>
    <w:p w14:paraId="571A6062" w14:textId="77777777" w:rsidR="0098459E" w:rsidRPr="0098459E" w:rsidRDefault="008F661E" w:rsidP="006811D0">
      <w:pPr>
        <w:spacing w:after="360" w:line="276" w:lineRule="auto"/>
        <w:ind w:firstLine="709"/>
        <w:jc w:val="both"/>
        <w:rPr>
          <w:sz w:val="28"/>
          <w:szCs w:val="28"/>
        </w:rPr>
      </w:pPr>
      <w:hyperlink r:id="rId520" w:history="1">
        <w:r w:rsidR="0098459E" w:rsidRPr="0098459E">
          <w:rPr>
            <w:rFonts w:eastAsiaTheme="minorEastAsia"/>
            <w:i/>
            <w:color w:val="0000FF"/>
            <w:sz w:val="28"/>
            <w:szCs w:val="28"/>
            <w:u w:val="single"/>
          </w:rPr>
          <w:t>(Подпункт 144.10.2 пункта 144.10 статьи 144 с изменениями, внесенными Законом от 25.05.2018 № 226-IНС)</w:t>
        </w:r>
      </w:hyperlink>
    </w:p>
    <w:p w14:paraId="29F063E6" w14:textId="77777777" w:rsidR="0098459E" w:rsidRPr="0098459E" w:rsidRDefault="008F661E" w:rsidP="0098459E">
      <w:pPr>
        <w:spacing w:before="100" w:beforeAutospacing="1" w:after="360" w:line="276" w:lineRule="auto"/>
        <w:ind w:firstLine="709"/>
        <w:jc w:val="both"/>
        <w:rPr>
          <w:i/>
          <w:sz w:val="28"/>
          <w:szCs w:val="28"/>
        </w:rPr>
      </w:pPr>
      <w:hyperlink r:id="rId521" w:history="1">
        <w:r w:rsidR="0098459E" w:rsidRPr="0098459E">
          <w:rPr>
            <w:i/>
            <w:color w:val="0000FF"/>
            <w:sz w:val="28"/>
            <w:szCs w:val="28"/>
            <w:u w:val="single"/>
          </w:rPr>
          <w:t>(Подпункт 144.10.3 пункта 144.10 статьи 144 с изменениями, внесенными Законом от 25.05.2018 № 226-IНС)</w:t>
        </w:r>
      </w:hyperlink>
    </w:p>
    <w:p w14:paraId="06352F4C" w14:textId="77777777" w:rsidR="00603867" w:rsidRPr="00603867" w:rsidRDefault="00603867" w:rsidP="00603867">
      <w:pPr>
        <w:spacing w:after="360" w:line="276" w:lineRule="auto"/>
        <w:ind w:firstLine="709"/>
        <w:jc w:val="both"/>
        <w:rPr>
          <w:sz w:val="28"/>
          <w:szCs w:val="28"/>
        </w:rPr>
      </w:pPr>
      <w:r w:rsidRPr="00603867">
        <w:rPr>
          <w:sz w:val="28"/>
          <w:szCs w:val="28"/>
        </w:rPr>
        <w:t>144.11. Ставки налога, установленные статьями 141−143 настоящего Закона, увеличиваются в пять раз в случае:</w:t>
      </w:r>
    </w:p>
    <w:p w14:paraId="416427B0" w14:textId="77777777" w:rsidR="00603867" w:rsidRPr="00603867" w:rsidRDefault="00603867" w:rsidP="00603867">
      <w:pPr>
        <w:spacing w:after="360" w:line="276" w:lineRule="auto"/>
        <w:ind w:firstLine="709"/>
        <w:jc w:val="both"/>
        <w:rPr>
          <w:sz w:val="28"/>
          <w:szCs w:val="28"/>
        </w:rPr>
      </w:pPr>
      <w:r w:rsidRPr="00603867">
        <w:rPr>
          <w:sz w:val="28"/>
          <w:szCs w:val="28"/>
        </w:rPr>
        <w:t>144.11.1. отсутствия у плательщика налога утвержденных в установленном порядке нормативов предельно допустимых выбросов загрязняющих веществ в атмосферный воздух или лимитов на выбросы загрязняющих веществ в атмосферный воздух, лимитов на сбросы загрязняющих веществ в водные объекты, а также лимитов на размещение отходов;</w:t>
      </w:r>
    </w:p>
    <w:p w14:paraId="3A5363CE" w14:textId="77777777" w:rsidR="00603867" w:rsidRPr="00603867" w:rsidRDefault="00603867" w:rsidP="00603867">
      <w:pPr>
        <w:spacing w:after="360" w:line="276" w:lineRule="auto"/>
        <w:ind w:firstLine="709"/>
        <w:jc w:val="both"/>
        <w:rPr>
          <w:sz w:val="28"/>
          <w:szCs w:val="28"/>
        </w:rPr>
      </w:pPr>
      <w:r w:rsidRPr="00603867">
        <w:rPr>
          <w:sz w:val="28"/>
          <w:szCs w:val="28"/>
        </w:rPr>
        <w:t>144.11.2. допущения плательщиком налога сверхнормативных объемов выбросов или сверхлимитных объемов выбросов, сбросов и объемов размещения отходов. Увеличение ставок применяется только к величине сверхнормативных объемов выбросов или сверхлимитных объемов выбросов, сбросов и объемов размещения отходов.</w:t>
      </w:r>
    </w:p>
    <w:p w14:paraId="2C2899A6" w14:textId="77777777" w:rsidR="003B2A33" w:rsidRDefault="008F661E" w:rsidP="00603867">
      <w:pPr>
        <w:spacing w:after="360" w:line="276" w:lineRule="auto"/>
        <w:ind w:firstLine="709"/>
        <w:jc w:val="both"/>
        <w:rPr>
          <w:bCs/>
          <w:i/>
          <w:color w:val="0000FF"/>
          <w:sz w:val="28"/>
          <w:szCs w:val="28"/>
          <w:u w:val="single"/>
        </w:rPr>
      </w:pPr>
      <w:hyperlink r:id="rId522" w:history="1">
        <w:r w:rsidR="00603867" w:rsidRPr="00603867">
          <w:rPr>
            <w:bCs/>
            <w:i/>
            <w:color w:val="0000FF"/>
            <w:sz w:val="28"/>
            <w:szCs w:val="28"/>
            <w:u w:val="single"/>
          </w:rPr>
          <w:t>(Пункт 144.11 статьи 144 изложен в новой редакции в соответствии с Законом от 03.08.2018 № 247-</w:t>
        </w:r>
        <w:r w:rsidR="00603867" w:rsidRPr="00603867">
          <w:rPr>
            <w:bCs/>
            <w:i/>
            <w:color w:val="0000FF"/>
            <w:sz w:val="28"/>
            <w:szCs w:val="28"/>
            <w:u w:val="single"/>
            <w:lang w:val="en-US"/>
          </w:rPr>
          <w:t>I</w:t>
        </w:r>
        <w:r w:rsidR="00603867" w:rsidRPr="00603867">
          <w:rPr>
            <w:bCs/>
            <w:i/>
            <w:color w:val="0000FF"/>
            <w:sz w:val="28"/>
            <w:szCs w:val="28"/>
            <w:u w:val="single"/>
          </w:rPr>
          <w:t>НС)</w:t>
        </w:r>
      </w:hyperlink>
    </w:p>
    <w:p w14:paraId="2C9B378B" w14:textId="77777777" w:rsidR="00603867" w:rsidRPr="00603867" w:rsidRDefault="00603867" w:rsidP="00603867">
      <w:pPr>
        <w:spacing w:after="360" w:line="276" w:lineRule="auto"/>
        <w:ind w:firstLine="709"/>
        <w:jc w:val="both"/>
        <w:rPr>
          <w:sz w:val="28"/>
          <w:szCs w:val="28"/>
        </w:rPr>
      </w:pPr>
      <w:r w:rsidRPr="00603867">
        <w:rPr>
          <w:sz w:val="28"/>
          <w:szCs w:val="28"/>
        </w:rPr>
        <w:t xml:space="preserve">144.12. </w:t>
      </w:r>
      <w:proofErr w:type="gramStart"/>
      <w:r w:rsidRPr="00603867">
        <w:rPr>
          <w:sz w:val="28"/>
          <w:szCs w:val="28"/>
        </w:rPr>
        <w:t xml:space="preserve">Орган, реализующий государственную политику в сфере охраны окружающей среды, до 1 декабря текущего года подает </w:t>
      </w:r>
      <w:r w:rsidRPr="00603867">
        <w:rPr>
          <w:sz w:val="28"/>
          <w:szCs w:val="28"/>
        </w:rPr>
        <w:lastRenderedPageBreak/>
        <w:t>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которым в установленном порядке выданы специальные разрешения на выбросы, специальное водопользование и осуществление операций в сфере обращения с отходами на следующий календарный год, а также</w:t>
      </w:r>
      <w:proofErr w:type="gramEnd"/>
      <w:r w:rsidRPr="00603867">
        <w:rPr>
          <w:sz w:val="28"/>
          <w:szCs w:val="28"/>
        </w:rPr>
        <w:t xml:space="preserve"> направляет информацию о внесении изменений в ранее поданный перечень до 30 числа месяца, следующего за отчетным кварталом, в котором такие изменения состоялись.</w:t>
      </w:r>
    </w:p>
    <w:p w14:paraId="59AE98DA" w14:textId="77777777" w:rsidR="00603867" w:rsidRDefault="00603867" w:rsidP="00603867">
      <w:pPr>
        <w:spacing w:after="360" w:line="276" w:lineRule="auto"/>
        <w:ind w:firstLine="709"/>
        <w:jc w:val="both"/>
        <w:rPr>
          <w:sz w:val="28"/>
          <w:szCs w:val="28"/>
        </w:rPr>
      </w:pPr>
      <w:r w:rsidRPr="00603867">
        <w:rPr>
          <w:sz w:val="28"/>
          <w:szCs w:val="28"/>
        </w:rPr>
        <w:t>144.13. </w:t>
      </w:r>
      <w:proofErr w:type="gramStart"/>
      <w:r w:rsidRPr="00603867">
        <w:rPr>
          <w:sz w:val="28"/>
          <w:szCs w:val="28"/>
        </w:rPr>
        <w:t>Орган исполнительной власти, реализующий государственную политику в сфере обращения с радиоактивными отходами</w:t>
      </w:r>
      <w:r w:rsidRPr="00603867">
        <w:rPr>
          <w:b/>
          <w:sz w:val="28"/>
          <w:szCs w:val="28"/>
        </w:rPr>
        <w:t>,</w:t>
      </w:r>
      <w:r w:rsidRPr="00603867">
        <w:rPr>
          <w:sz w:val="28"/>
          <w:szCs w:val="28"/>
        </w:rPr>
        <w:t xml:space="preserve"> до 1 декабря текущего года подает республиканскому органу исполнительной власти, реализующему государственную политику в сфере налогообложения и таможенного дела, перечень предприятий, учреждений, организаций, физических лиц − предпринимателей, которые временно размещают радиоактивные отходы свыше установленного особыми условиями соответствующего разрешительного документа (лицензии) срока, а также направляет информацию о внесении изменений в</w:t>
      </w:r>
      <w:proofErr w:type="gramEnd"/>
      <w:r w:rsidRPr="00603867">
        <w:rPr>
          <w:sz w:val="28"/>
          <w:szCs w:val="28"/>
        </w:rPr>
        <w:t xml:space="preserve"> ранее поданный перечень до 30 числа месяца, следующего за отчетным кварталом, в котором такие изменения состоялись.</w:t>
      </w:r>
    </w:p>
    <w:p w14:paraId="1A2AB65E" w14:textId="77777777" w:rsidR="00603867" w:rsidRPr="001C001D" w:rsidRDefault="008F661E" w:rsidP="00603867">
      <w:pPr>
        <w:spacing w:after="360" w:line="276" w:lineRule="auto"/>
        <w:ind w:firstLine="709"/>
        <w:jc w:val="both"/>
        <w:rPr>
          <w:sz w:val="28"/>
          <w:szCs w:val="28"/>
        </w:rPr>
      </w:pPr>
      <w:hyperlink r:id="rId523" w:history="1">
        <w:r w:rsidR="00603867" w:rsidRPr="001B3DBF">
          <w:rPr>
            <w:bCs/>
            <w:i/>
            <w:color w:val="0000FF"/>
            <w:sz w:val="28"/>
            <w:szCs w:val="28"/>
            <w:u w:val="single"/>
          </w:rPr>
          <w:t>(Пункты 144.12, 144.13 статьи 144 введены Законом от 03.08.2018       № 247-</w:t>
        </w:r>
        <w:r w:rsidR="00603867" w:rsidRPr="001B3DBF">
          <w:rPr>
            <w:bCs/>
            <w:i/>
            <w:color w:val="0000FF"/>
            <w:sz w:val="28"/>
            <w:szCs w:val="28"/>
            <w:u w:val="single"/>
            <w:lang w:val="en-US"/>
          </w:rPr>
          <w:t>I</w:t>
        </w:r>
        <w:r w:rsidR="00603867" w:rsidRPr="001B3DBF">
          <w:rPr>
            <w:bCs/>
            <w:i/>
            <w:color w:val="0000FF"/>
            <w:sz w:val="28"/>
            <w:szCs w:val="28"/>
            <w:u w:val="single"/>
          </w:rPr>
          <w:t>НС)</w:t>
        </w:r>
      </w:hyperlink>
    </w:p>
    <w:p w14:paraId="73A2FF73" w14:textId="77777777" w:rsidR="00C60B17" w:rsidRDefault="00C60B17">
      <w:pPr>
        <w:rPr>
          <w:bCs/>
          <w:sz w:val="28"/>
          <w:szCs w:val="28"/>
        </w:rPr>
      </w:pPr>
    </w:p>
    <w:p w14:paraId="4F2ECDAC" w14:textId="77777777" w:rsidR="002B6348" w:rsidRPr="002B6348" w:rsidRDefault="002B6348" w:rsidP="002B6348">
      <w:pPr>
        <w:spacing w:after="360" w:line="276" w:lineRule="auto"/>
        <w:ind w:firstLine="709"/>
        <w:jc w:val="both"/>
        <w:rPr>
          <w:sz w:val="28"/>
          <w:szCs w:val="28"/>
          <w:lang w:eastAsia="uk-UA"/>
        </w:rPr>
      </w:pPr>
      <w:r w:rsidRPr="002B6348">
        <w:rPr>
          <w:sz w:val="28"/>
          <w:szCs w:val="28"/>
          <w:lang w:eastAsia="uk-UA"/>
        </w:rPr>
        <w:t>Глава</w:t>
      </w:r>
      <w:r w:rsidRPr="002B6348">
        <w:rPr>
          <w:sz w:val="28"/>
          <w:szCs w:val="28"/>
          <w:lang w:val="uk-UA" w:eastAsia="uk-UA"/>
        </w:rPr>
        <w:t> </w:t>
      </w:r>
      <w:r w:rsidRPr="002B6348">
        <w:rPr>
          <w:sz w:val="28"/>
          <w:szCs w:val="28"/>
          <w:lang w:eastAsia="uk-UA"/>
        </w:rPr>
        <w:t xml:space="preserve">21. </w:t>
      </w:r>
      <w:r w:rsidRPr="002B6348">
        <w:rPr>
          <w:b/>
          <w:sz w:val="28"/>
          <w:szCs w:val="28"/>
          <w:lang w:eastAsia="uk-UA"/>
        </w:rPr>
        <w:t>Плата за пользование недрами</w:t>
      </w:r>
    </w:p>
    <w:p w14:paraId="519512BB" w14:textId="77777777" w:rsidR="008D01A1" w:rsidRPr="001C001D" w:rsidRDefault="008F661E" w:rsidP="002B6348">
      <w:pPr>
        <w:spacing w:after="360" w:line="276" w:lineRule="auto"/>
        <w:ind w:firstLine="709"/>
        <w:jc w:val="both"/>
        <w:rPr>
          <w:b/>
          <w:bCs/>
          <w:sz w:val="28"/>
          <w:szCs w:val="28"/>
        </w:rPr>
      </w:pPr>
      <w:hyperlink r:id="rId524" w:history="1">
        <w:r w:rsidR="002B6348" w:rsidRPr="002B6348">
          <w:rPr>
            <w:bCs/>
            <w:i/>
            <w:color w:val="0000FF"/>
            <w:sz w:val="28"/>
            <w:szCs w:val="28"/>
            <w:u w:val="single"/>
          </w:rPr>
          <w:t>(Наименование Главы 21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p>
    <w:p w14:paraId="5EFC6234" w14:textId="77777777" w:rsidR="002B6348" w:rsidRPr="002B6348" w:rsidRDefault="002B6348" w:rsidP="002B6348">
      <w:pPr>
        <w:spacing w:after="360" w:line="276" w:lineRule="auto"/>
        <w:ind w:firstLine="709"/>
        <w:jc w:val="both"/>
        <w:rPr>
          <w:sz w:val="28"/>
          <w:szCs w:val="28"/>
        </w:rPr>
      </w:pPr>
      <w:r w:rsidRPr="002B6348">
        <w:rPr>
          <w:sz w:val="28"/>
          <w:szCs w:val="28"/>
        </w:rPr>
        <w:t>Статья 145.</w:t>
      </w:r>
      <w:r w:rsidRPr="002B6348">
        <w:rPr>
          <w:b/>
          <w:sz w:val="28"/>
          <w:szCs w:val="28"/>
        </w:rPr>
        <w:t xml:space="preserve"> Плата за пользование недрами</w:t>
      </w:r>
    </w:p>
    <w:p w14:paraId="13504FAB" w14:textId="77777777" w:rsidR="008D01A1" w:rsidRPr="001C001D" w:rsidRDefault="008F661E" w:rsidP="002B6348">
      <w:pPr>
        <w:spacing w:after="360" w:line="276" w:lineRule="auto"/>
        <w:ind w:firstLine="709"/>
        <w:jc w:val="both"/>
        <w:rPr>
          <w:b/>
          <w:bCs/>
          <w:sz w:val="28"/>
          <w:szCs w:val="28"/>
        </w:rPr>
      </w:pPr>
      <w:hyperlink r:id="rId525" w:history="1">
        <w:r w:rsidR="002B6348" w:rsidRPr="002B6348">
          <w:rPr>
            <w:bCs/>
            <w:i/>
            <w:color w:val="0000FF"/>
            <w:sz w:val="28"/>
            <w:szCs w:val="28"/>
            <w:u w:val="single"/>
          </w:rPr>
          <w:t>(Наименование статьи 145 изложено в новой редакции в соответствии с Законом от 03.08.2018 № 247-</w:t>
        </w:r>
        <w:r w:rsidR="002B6348" w:rsidRPr="002B6348">
          <w:rPr>
            <w:bCs/>
            <w:i/>
            <w:color w:val="0000FF"/>
            <w:sz w:val="28"/>
            <w:szCs w:val="28"/>
            <w:u w:val="single"/>
            <w:lang w:val="en-US"/>
          </w:rPr>
          <w:t>I</w:t>
        </w:r>
        <w:r w:rsidR="002B6348" w:rsidRPr="002B6348">
          <w:rPr>
            <w:bCs/>
            <w:i/>
            <w:color w:val="0000FF"/>
            <w:sz w:val="28"/>
            <w:szCs w:val="28"/>
            <w:u w:val="single"/>
          </w:rPr>
          <w:t>НС)</w:t>
        </w:r>
      </w:hyperlink>
      <w:r w:rsidR="008D01A1" w:rsidRPr="001C001D">
        <w:rPr>
          <w:b/>
          <w:bCs/>
          <w:sz w:val="28"/>
          <w:szCs w:val="28"/>
        </w:rPr>
        <w:t xml:space="preserve"> </w:t>
      </w:r>
    </w:p>
    <w:p w14:paraId="0B0D006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14:paraId="0CD457FE" w14:textId="77777777"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14:paraId="49405B14"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б) </w:t>
      </w:r>
      <w:r w:rsidR="008D01A1" w:rsidRPr="001C001D">
        <w:rPr>
          <w:sz w:val="28"/>
          <w:szCs w:val="28"/>
        </w:rPr>
        <w:t>платы за пользование недрами в целях, не связанных с добычей полезных ископаемых.</w:t>
      </w:r>
    </w:p>
    <w:p w14:paraId="44F2E3C2" w14:textId="77777777" w:rsidR="00B142C1" w:rsidRPr="00B142C1" w:rsidRDefault="00B142C1" w:rsidP="00B142C1">
      <w:pPr>
        <w:spacing w:after="360" w:line="276" w:lineRule="auto"/>
        <w:ind w:firstLine="709"/>
        <w:jc w:val="both"/>
        <w:rPr>
          <w:sz w:val="28"/>
          <w:szCs w:val="28"/>
        </w:rPr>
      </w:pPr>
      <w:r w:rsidRPr="00B142C1">
        <w:rPr>
          <w:sz w:val="28"/>
          <w:szCs w:val="28"/>
        </w:rPr>
        <w:t>145.2. Не являются плательщиками платы за пользование недрами плательщики упрощенного налога ІІІ группы.</w:t>
      </w:r>
    </w:p>
    <w:p w14:paraId="35186CFB" w14:textId="77777777" w:rsidR="008D01A1" w:rsidRPr="001C001D" w:rsidRDefault="008F661E" w:rsidP="00B142C1">
      <w:pPr>
        <w:spacing w:after="360" w:line="276" w:lineRule="auto"/>
        <w:ind w:firstLine="709"/>
        <w:jc w:val="both"/>
        <w:rPr>
          <w:sz w:val="28"/>
          <w:szCs w:val="28"/>
        </w:rPr>
      </w:pPr>
      <w:hyperlink r:id="rId526" w:history="1">
        <w:r w:rsidR="00B142C1" w:rsidRPr="00B142C1">
          <w:rPr>
            <w:bCs/>
            <w:i/>
            <w:color w:val="0000FF"/>
            <w:sz w:val="28"/>
            <w:szCs w:val="28"/>
            <w:u w:val="single"/>
          </w:rPr>
          <w:t>(Пункт 145.2 статьи 145 изложен в новой редакции в соответствии с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519BB6B" w14:textId="77777777" w:rsidR="008D01A1" w:rsidRPr="001C001D" w:rsidRDefault="0031418A"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14:paraId="4737B05E" w14:textId="77777777"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14:paraId="3E75DE57" w14:textId="77777777"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4ADF816D" w14:textId="77777777"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14:paraId="7B7519EC" w14:textId="77777777" w:rsidR="008D01A1"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14:paraId="56705F14" w14:textId="77777777" w:rsidR="00B142C1" w:rsidRPr="00B142C1" w:rsidRDefault="00B142C1" w:rsidP="00B142C1">
      <w:pPr>
        <w:spacing w:after="360" w:line="276" w:lineRule="auto"/>
        <w:ind w:firstLine="709"/>
        <w:jc w:val="both"/>
        <w:rPr>
          <w:sz w:val="28"/>
          <w:szCs w:val="28"/>
        </w:rPr>
      </w:pPr>
      <w:r w:rsidRPr="00B142C1">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14:paraId="2FFC7548" w14:textId="77777777" w:rsidR="00B142C1" w:rsidRPr="001C001D" w:rsidRDefault="008F661E" w:rsidP="00B142C1">
      <w:pPr>
        <w:spacing w:after="360" w:line="276" w:lineRule="auto"/>
        <w:ind w:firstLine="709"/>
        <w:jc w:val="both"/>
        <w:rPr>
          <w:sz w:val="28"/>
          <w:szCs w:val="28"/>
        </w:rPr>
      </w:pPr>
      <w:hyperlink r:id="rId527" w:history="1">
        <w:r w:rsidR="00B142C1" w:rsidRPr="00B142C1">
          <w:rPr>
            <w:bCs/>
            <w:i/>
            <w:color w:val="0000FF"/>
            <w:sz w:val="28"/>
            <w:szCs w:val="28"/>
            <w:u w:val="single"/>
          </w:rPr>
          <w:t>(Абзац второй пункта 146.3 статьи 146 введен Законом от 03.08.2018    № 247-</w:t>
        </w:r>
        <w:r w:rsidR="00B142C1" w:rsidRPr="00B142C1">
          <w:rPr>
            <w:bCs/>
            <w:i/>
            <w:color w:val="0000FF"/>
            <w:sz w:val="28"/>
            <w:szCs w:val="28"/>
            <w:u w:val="single"/>
            <w:lang w:val="en-US"/>
          </w:rPr>
          <w:t>I</w:t>
        </w:r>
        <w:r w:rsidR="00B142C1" w:rsidRPr="00B142C1">
          <w:rPr>
            <w:bCs/>
            <w:i/>
            <w:color w:val="0000FF"/>
            <w:sz w:val="28"/>
            <w:szCs w:val="28"/>
            <w:u w:val="single"/>
          </w:rPr>
          <w:t>НС)</w:t>
        </w:r>
      </w:hyperlink>
    </w:p>
    <w:p w14:paraId="032C1E08" w14:textId="77777777"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14:paraId="4E88C856"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14:paraId="707A6442"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14:paraId="226520BA" w14:textId="77777777"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14:paraId="1CA55704" w14:textId="77777777"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14:paraId="0E07E6F5"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14:paraId="603408D0" w14:textId="77777777"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14:paraId="4742FC2A"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14:paraId="6FD0A09C" w14:textId="77777777" w:rsidR="008D01A1" w:rsidRPr="001C001D" w:rsidRDefault="008F661E" w:rsidP="006811D0">
      <w:pPr>
        <w:spacing w:after="360" w:line="276" w:lineRule="auto"/>
        <w:ind w:firstLine="709"/>
        <w:jc w:val="both"/>
        <w:rPr>
          <w:sz w:val="28"/>
          <w:szCs w:val="28"/>
        </w:rPr>
      </w:pPr>
      <w:hyperlink r:id="rId528" w:history="1">
        <w:r w:rsidR="009147CC" w:rsidRPr="001B3DBF">
          <w:rPr>
            <w:bCs/>
            <w:i/>
            <w:color w:val="0000FF"/>
            <w:sz w:val="28"/>
            <w:szCs w:val="28"/>
            <w:u w:val="single"/>
          </w:rPr>
          <w:t>(Абзац пятый подпункта 146.3.2 пункта 146.3 статьи 146 утратил силу  в соответствии с Законом от 03.08.2018 № 247-</w:t>
        </w:r>
        <w:r w:rsidR="009147CC" w:rsidRPr="001B3DBF">
          <w:rPr>
            <w:bCs/>
            <w:i/>
            <w:color w:val="0000FF"/>
            <w:sz w:val="28"/>
            <w:szCs w:val="28"/>
            <w:u w:val="single"/>
            <w:lang w:val="en-US"/>
          </w:rPr>
          <w:t>I</w:t>
        </w:r>
        <w:r w:rsidR="009147CC" w:rsidRPr="001B3DBF">
          <w:rPr>
            <w:bCs/>
            <w:i/>
            <w:color w:val="0000FF"/>
            <w:sz w:val="28"/>
            <w:szCs w:val="28"/>
            <w:u w:val="single"/>
          </w:rPr>
          <w:t>НС)</w:t>
        </w:r>
      </w:hyperlink>
    </w:p>
    <w:p w14:paraId="31AE7A35" w14:textId="77777777"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w:t>
      </w:r>
      <w:r w:rsidRPr="001C001D">
        <w:rPr>
          <w:sz w:val="28"/>
          <w:szCs w:val="28"/>
        </w:rPr>
        <w:lastRenderedPageBreak/>
        <w:t>(минерального сырья) для каждого участка недр на базовых условиях поставки (склад готовой продукции горнодобывающего предприятия).</w:t>
      </w:r>
    </w:p>
    <w:p w14:paraId="0D930EB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14:paraId="5DA80C3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14:paraId="12E9B1B7" w14:textId="77777777" w:rsidR="008D01A1" w:rsidRPr="001C001D" w:rsidRDefault="008D01A1" w:rsidP="006811D0">
      <w:pPr>
        <w:spacing w:after="360" w:line="276" w:lineRule="auto"/>
        <w:ind w:firstLine="709"/>
        <w:jc w:val="both"/>
        <w:rPr>
          <w:sz w:val="28"/>
          <w:szCs w:val="28"/>
        </w:rPr>
      </w:pPr>
      <w:r w:rsidRPr="001C001D">
        <w:rPr>
          <w:sz w:val="28"/>
          <w:szCs w:val="28"/>
        </w:rPr>
        <w:t>146.5. Определение стоимости единицы добытого полезного ископаемого (минерального сырья).</w:t>
      </w:r>
    </w:p>
    <w:p w14:paraId="2A536624" w14:textId="77777777"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14:paraId="5C823071"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14:paraId="09895631" w14:textId="77777777"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14:paraId="74BC41EE" w14:textId="77777777" w:rsidR="008D01A1" w:rsidRPr="001C001D" w:rsidRDefault="008D01A1" w:rsidP="006811D0">
      <w:pPr>
        <w:spacing w:after="360" w:line="276" w:lineRule="auto"/>
        <w:ind w:firstLine="709"/>
        <w:jc w:val="both"/>
        <w:rPr>
          <w:sz w:val="28"/>
          <w:szCs w:val="28"/>
        </w:rPr>
      </w:pPr>
      <w:proofErr w:type="gramStart"/>
      <w:r w:rsidRPr="001C001D">
        <w:rPr>
          <w:sz w:val="28"/>
          <w:szCs w:val="28"/>
        </w:rPr>
        <w:t xml:space="preserve">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w:t>
      </w:r>
      <w:r w:rsidRPr="001C001D">
        <w:rPr>
          <w:sz w:val="28"/>
          <w:szCs w:val="28"/>
        </w:rPr>
        <w:lastRenderedPageBreak/>
        <w:t>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w:t>
      </w:r>
      <w:proofErr w:type="gramEnd"/>
      <w:r w:rsidRPr="001C001D">
        <w:rPr>
          <w:sz w:val="28"/>
          <w:szCs w:val="28"/>
        </w:rPr>
        <w:t xml:space="preserve"> были быть выполнены по соответствующему договору.</w:t>
      </w:r>
    </w:p>
    <w:p w14:paraId="753A4723" w14:textId="507C6F4B" w:rsidR="008D01A1"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российского рубля к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14:paraId="50C66716" w14:textId="6123F5EB" w:rsidR="00835F26" w:rsidRPr="001C001D" w:rsidRDefault="008F661E" w:rsidP="006811D0">
      <w:pPr>
        <w:spacing w:after="360" w:line="276" w:lineRule="auto"/>
        <w:ind w:firstLine="709"/>
        <w:jc w:val="both"/>
        <w:rPr>
          <w:sz w:val="28"/>
          <w:szCs w:val="28"/>
        </w:rPr>
      </w:pPr>
      <w:hyperlink r:id="rId529" w:history="1">
        <w:r w:rsidR="00835F26" w:rsidRPr="00835F26">
          <w:rPr>
            <w:rFonts w:eastAsia="Calibri"/>
            <w:i/>
            <w:iCs/>
            <w:color w:val="0000FF"/>
            <w:sz w:val="28"/>
            <w:szCs w:val="28"/>
            <w:u w:val="single"/>
          </w:rPr>
          <w:t>(Абзац четвертый подпункта 146.5.2 пункта 146.5 статьи 146 с изменениями, внесенными в соответствии с Законом от 24.09.2020 № 196-</w:t>
        </w:r>
        <w:r w:rsidR="00835F26" w:rsidRPr="00835F26">
          <w:rPr>
            <w:rFonts w:eastAsia="Calibri"/>
            <w:i/>
            <w:iCs/>
            <w:color w:val="0000FF"/>
            <w:sz w:val="28"/>
            <w:szCs w:val="28"/>
            <w:u w:val="single"/>
            <w:lang w:val="en-US"/>
          </w:rPr>
          <w:t>II</w:t>
        </w:r>
        <w:r w:rsidR="00835F26" w:rsidRPr="00835F26">
          <w:rPr>
            <w:rFonts w:eastAsia="Calibri"/>
            <w:i/>
            <w:iCs/>
            <w:color w:val="0000FF"/>
            <w:sz w:val="28"/>
            <w:szCs w:val="28"/>
            <w:u w:val="single"/>
          </w:rPr>
          <w:t>НС</w:t>
        </w:r>
      </w:hyperlink>
      <w:r w:rsidR="00835F26" w:rsidRPr="00835F26">
        <w:rPr>
          <w:rFonts w:eastAsia="Calibri"/>
          <w:i/>
          <w:iCs/>
          <w:color w:val="0000FF"/>
          <w:sz w:val="28"/>
          <w:szCs w:val="28"/>
          <w:u w:val="single"/>
        </w:rPr>
        <w:t>)</w:t>
      </w:r>
    </w:p>
    <w:p w14:paraId="57C7F755" w14:textId="77777777" w:rsidR="008D01A1" w:rsidRPr="001C001D" w:rsidRDefault="0031418A" w:rsidP="006811D0">
      <w:pPr>
        <w:spacing w:after="360" w:line="276" w:lineRule="auto"/>
        <w:ind w:firstLine="709"/>
        <w:jc w:val="both"/>
        <w:rPr>
          <w:sz w:val="28"/>
          <w:szCs w:val="28"/>
        </w:rPr>
      </w:pPr>
      <w:r w:rsidRPr="001C001D">
        <w:rPr>
          <w:sz w:val="28"/>
          <w:szCs w:val="28"/>
        </w:rPr>
        <w:t>146.5.3. </w:t>
      </w:r>
      <w:proofErr w:type="gramStart"/>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roofErr w:type="gramEnd"/>
    </w:p>
    <w:p w14:paraId="2D686E31" w14:textId="77777777"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14:paraId="1A582060" w14:textId="77777777"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14:paraId="41DEBCCB" w14:textId="77777777"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14:paraId="18FDA13F"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14:paraId="551FBE22" w14:textId="77777777"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14:paraId="3DCE0CCC" w14:textId="77777777"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14:paraId="24CDBDE9" w14:textId="77777777" w:rsidR="008D01A1" w:rsidRPr="001C001D" w:rsidRDefault="0031418A" w:rsidP="006811D0">
      <w:pPr>
        <w:spacing w:after="360" w:line="276" w:lineRule="auto"/>
        <w:ind w:firstLine="709"/>
        <w:jc w:val="both"/>
        <w:rPr>
          <w:sz w:val="28"/>
          <w:szCs w:val="28"/>
        </w:rPr>
      </w:pPr>
      <w:r w:rsidRPr="001C001D">
        <w:rPr>
          <w:sz w:val="28"/>
          <w:szCs w:val="28"/>
        </w:rPr>
        <w:lastRenderedPageBreak/>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14:paraId="03FB5848" w14:textId="77777777" w:rsidR="008D01A1" w:rsidRPr="001C001D" w:rsidRDefault="0031418A" w:rsidP="006811D0">
      <w:pPr>
        <w:spacing w:after="360" w:line="276" w:lineRule="auto"/>
        <w:ind w:firstLine="709"/>
        <w:jc w:val="both"/>
        <w:rPr>
          <w:sz w:val="28"/>
          <w:szCs w:val="28"/>
        </w:rPr>
      </w:pPr>
      <w:r w:rsidRPr="001C001D">
        <w:rPr>
          <w:sz w:val="28"/>
          <w:szCs w:val="28"/>
        </w:rPr>
        <w:t>146.5.4. </w:t>
      </w:r>
      <w:proofErr w:type="gramStart"/>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roofErr w:type="gramEnd"/>
    </w:p>
    <w:p w14:paraId="5C768451" w14:textId="77777777" w:rsidR="008D01A1" w:rsidRPr="001C001D" w:rsidRDefault="0031418A" w:rsidP="006811D0">
      <w:pPr>
        <w:spacing w:after="360" w:line="276" w:lineRule="auto"/>
        <w:ind w:firstLine="709"/>
        <w:jc w:val="both"/>
        <w:rPr>
          <w:sz w:val="28"/>
          <w:szCs w:val="28"/>
        </w:rPr>
      </w:pPr>
      <w:r w:rsidRPr="001C001D">
        <w:rPr>
          <w:sz w:val="28"/>
          <w:szCs w:val="28"/>
        </w:rPr>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14:paraId="49BF002D"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146.6.1. </w:t>
      </w:r>
      <w:proofErr w:type="gramStart"/>
      <w:r w:rsidRPr="001C001D">
        <w:rPr>
          <w:sz w:val="28"/>
          <w:szCs w:val="28"/>
        </w:rPr>
        <w:t xml:space="preserve">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roofErr w:type="gramEnd"/>
    </w:p>
    <w:p w14:paraId="3F7695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14:paraId="43577F8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14:paraId="0EC36A48"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w:t>
      </w:r>
      <w:proofErr w:type="gramStart"/>
      <w:r w:rsidRPr="001C001D">
        <w:rPr>
          <w:sz w:val="28"/>
          <w:szCs w:val="28"/>
        </w:rPr>
        <w:t>согласно пункта</w:t>
      </w:r>
      <w:proofErr w:type="gramEnd"/>
      <w:r w:rsidRPr="001C001D">
        <w:rPr>
          <w:sz w:val="28"/>
          <w:szCs w:val="28"/>
        </w:rPr>
        <w:t xml:space="preserve"> 146.5 настоящей статьи;</w:t>
      </w:r>
    </w:p>
    <w:p w14:paraId="79D10DA4"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14:paraId="64054356" w14:textId="77777777" w:rsidR="008D01A1" w:rsidRPr="001C001D" w:rsidRDefault="0031418A" w:rsidP="006811D0">
      <w:pPr>
        <w:spacing w:after="360" w:line="276" w:lineRule="auto"/>
        <w:ind w:firstLine="709"/>
        <w:jc w:val="both"/>
        <w:rPr>
          <w:sz w:val="28"/>
          <w:szCs w:val="28"/>
        </w:rPr>
      </w:pPr>
      <w:r w:rsidRPr="001C001D">
        <w:rPr>
          <w:sz w:val="28"/>
          <w:szCs w:val="28"/>
        </w:rPr>
        <w:t>146.6.2. </w:t>
      </w:r>
      <w:proofErr w:type="gramStart"/>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xml:space="preserve">) для соответствующего </w:t>
      </w:r>
      <w:r w:rsidR="008D01A1" w:rsidRPr="001C001D">
        <w:rPr>
          <w:sz w:val="28"/>
          <w:szCs w:val="28"/>
        </w:rPr>
        <w:lastRenderedPageBreak/>
        <w:t>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roofErr w:type="gramEnd"/>
    </w:p>
    <w:p w14:paraId="38F536B3"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14:paraId="32403F8E"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proofErr w:type="gramStart"/>
      <w:r w:rsidRPr="001C001D">
        <w:rPr>
          <w:sz w:val="28"/>
          <w:szCs w:val="28"/>
        </w:rPr>
        <w:t>V</w:t>
      </w:r>
      <w:proofErr w:type="gramEnd"/>
      <w:r w:rsidRPr="001C001D">
        <w:rPr>
          <w:sz w:val="28"/>
          <w:szCs w:val="28"/>
        </w:rPr>
        <w:t>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14:paraId="65D2EBD9" w14:textId="77777777" w:rsidR="008D01A1" w:rsidRPr="001C001D" w:rsidRDefault="008D01A1" w:rsidP="006811D0">
      <w:pPr>
        <w:spacing w:after="360" w:line="276" w:lineRule="auto"/>
        <w:ind w:firstLine="709"/>
        <w:jc w:val="both"/>
        <w:rPr>
          <w:sz w:val="28"/>
          <w:szCs w:val="28"/>
        </w:rPr>
      </w:pPr>
      <w:proofErr w:type="spellStart"/>
      <w:r w:rsidRPr="001C001D">
        <w:rPr>
          <w:sz w:val="28"/>
          <w:szCs w:val="28"/>
        </w:rPr>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14:paraId="67AEC5B0" w14:textId="77777777"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14:paraId="36E2D35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146.7.1. </w:t>
      </w:r>
      <w:proofErr w:type="gramStart"/>
      <w:r w:rsidRPr="001C001D">
        <w:rPr>
          <w:sz w:val="28"/>
          <w:szCs w:val="28"/>
        </w:rPr>
        <w:t>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w:t>
      </w:r>
      <w:proofErr w:type="gramEnd"/>
      <w:r w:rsidRPr="001C001D">
        <w:rPr>
          <w:sz w:val="28"/>
          <w:szCs w:val="28"/>
        </w:rPr>
        <w:t xml:space="preserve">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14:paraId="36D1B739" w14:textId="77777777" w:rsidR="008D01A1"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14:paraId="266ED5A8" w14:textId="77777777" w:rsidR="00B2557D" w:rsidRPr="00B2557D" w:rsidRDefault="00B2557D" w:rsidP="00B2557D">
      <w:pPr>
        <w:spacing w:after="360" w:line="276" w:lineRule="auto"/>
        <w:ind w:firstLine="709"/>
        <w:jc w:val="both"/>
        <w:rPr>
          <w:sz w:val="28"/>
          <w:szCs w:val="28"/>
        </w:rPr>
      </w:pPr>
      <w:r w:rsidRPr="00B2557D">
        <w:rPr>
          <w:sz w:val="28"/>
          <w:szCs w:val="28"/>
        </w:rPr>
        <w:t>146.7.2. Объем (количество) погашенных запасов полезных ископаемых определяется плательщиком самостоятельно с соблюдением требований законодательства в сфере горного надзора за рациональным использованием недр.</w:t>
      </w:r>
    </w:p>
    <w:p w14:paraId="0507609B" w14:textId="77777777" w:rsidR="00B2557D" w:rsidRPr="00B2557D" w:rsidRDefault="00B2557D" w:rsidP="00B2557D">
      <w:pPr>
        <w:spacing w:after="360" w:line="276" w:lineRule="auto"/>
        <w:ind w:firstLine="709"/>
        <w:jc w:val="both"/>
        <w:rPr>
          <w:sz w:val="28"/>
          <w:szCs w:val="28"/>
        </w:rPr>
      </w:pPr>
      <w:r w:rsidRPr="00B2557D">
        <w:rPr>
          <w:sz w:val="28"/>
          <w:szCs w:val="28"/>
        </w:rPr>
        <w:lastRenderedPageBreak/>
        <w:t>В зависимости от соответствующего вида погашенных запасов полезных ископаемых их количество определяется в единицах массы или объема.</w:t>
      </w:r>
    </w:p>
    <w:p w14:paraId="0711D43B" w14:textId="77777777" w:rsidR="00B2557D" w:rsidRPr="001C001D" w:rsidRDefault="008F661E" w:rsidP="00B2557D">
      <w:pPr>
        <w:spacing w:after="360" w:line="276" w:lineRule="auto"/>
        <w:ind w:firstLine="709"/>
        <w:jc w:val="both"/>
        <w:rPr>
          <w:sz w:val="28"/>
          <w:szCs w:val="28"/>
        </w:rPr>
      </w:pPr>
      <w:hyperlink r:id="rId530" w:history="1">
        <w:r w:rsidR="00B2557D" w:rsidRPr="00B2557D">
          <w:rPr>
            <w:bCs/>
            <w:i/>
            <w:color w:val="0000FF"/>
            <w:sz w:val="28"/>
            <w:szCs w:val="28"/>
            <w:u w:val="single"/>
          </w:rPr>
          <w:t>(Подпункт 146.7.2 пункта 146.7 статьи 146 введен Законом от 03.08.2018 № 247-</w:t>
        </w:r>
        <w:r w:rsidR="00B2557D" w:rsidRPr="00B2557D">
          <w:rPr>
            <w:bCs/>
            <w:i/>
            <w:color w:val="0000FF"/>
            <w:sz w:val="28"/>
            <w:szCs w:val="28"/>
            <w:u w:val="single"/>
            <w:lang w:val="en-US"/>
          </w:rPr>
          <w:t>I</w:t>
        </w:r>
        <w:r w:rsidR="00B2557D" w:rsidRPr="00B2557D">
          <w:rPr>
            <w:bCs/>
            <w:i/>
            <w:color w:val="0000FF"/>
            <w:sz w:val="28"/>
            <w:szCs w:val="28"/>
            <w:u w:val="single"/>
          </w:rPr>
          <w:t>НС)</w:t>
        </w:r>
      </w:hyperlink>
    </w:p>
    <w:p w14:paraId="52079E92" w14:textId="77777777"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14:paraId="095B174A" w14:textId="77777777"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14:paraId="4228FE28"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69939F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0" w:name="n9721"/>
            <w:bookmarkEnd w:id="210"/>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14:paraId="3F518888" w14:textId="77777777"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w:t>
            </w:r>
            <w:proofErr w:type="gramStart"/>
            <w:r w:rsidRPr="001C001D">
              <w:rPr>
                <w:rFonts w:ascii="Times New Roman" w:hAnsi="Times New Roman" w:cs="Times New Roman"/>
                <w:b/>
                <w:sz w:val="28"/>
                <w:szCs w:val="28"/>
              </w:rPr>
              <w:t>.р</w:t>
            </w:r>
            <w:proofErr w:type="gramEnd"/>
            <w:r w:rsidRPr="001C001D">
              <w:rPr>
                <w:rFonts w:ascii="Times New Roman" w:hAnsi="Times New Roman" w:cs="Times New Roman"/>
                <w:b/>
                <w:sz w:val="28"/>
                <w:szCs w:val="28"/>
              </w:rPr>
              <w:t>уб</w:t>
            </w:r>
            <w:proofErr w:type="spellEnd"/>
            <w:r w:rsidRPr="001C001D">
              <w:rPr>
                <w:rFonts w:ascii="Times New Roman" w:hAnsi="Times New Roman" w:cs="Times New Roman"/>
                <w:b/>
                <w:sz w:val="28"/>
                <w:szCs w:val="28"/>
              </w:rPr>
              <w:t xml:space="preserve">/т </w:t>
            </w:r>
          </w:p>
          <w:p w14:paraId="35EF8E0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14:paraId="2F38D8B5"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9AB2D48"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76F4FA72" w14:textId="77777777"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14:paraId="7EB28E42" w14:textId="77777777" w:rsidTr="0003486F">
        <w:tc>
          <w:tcPr>
            <w:tcW w:w="152" w:type="pct"/>
            <w:tcBorders>
              <w:top w:val="outset" w:sz="6" w:space="0" w:color="000000"/>
              <w:left w:val="outset" w:sz="6" w:space="0" w:color="000000"/>
              <w:bottom w:val="outset" w:sz="6" w:space="0" w:color="000000"/>
              <w:right w:val="nil"/>
            </w:tcBorders>
          </w:tcPr>
          <w:p w14:paraId="32DE63CF"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8A7BDB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7624D95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4A3F86EA" w14:textId="77777777" w:rsidTr="0003486F">
        <w:tc>
          <w:tcPr>
            <w:tcW w:w="152" w:type="pct"/>
            <w:tcBorders>
              <w:top w:val="outset" w:sz="6" w:space="0" w:color="000000"/>
              <w:left w:val="outset" w:sz="6" w:space="0" w:color="000000"/>
              <w:bottom w:val="outset" w:sz="6" w:space="0" w:color="000000"/>
              <w:right w:val="nil"/>
            </w:tcBorders>
          </w:tcPr>
          <w:p w14:paraId="230867E6"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1486A804"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14:paraId="0CE8638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57173F6"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02279A6D" w14:textId="77777777"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14:paraId="445BEBC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14:paraId="1B964B5F" w14:textId="77777777" w:rsidTr="0003486F">
        <w:tc>
          <w:tcPr>
            <w:tcW w:w="3160" w:type="pct"/>
            <w:gridSpan w:val="4"/>
            <w:tcBorders>
              <w:top w:val="outset" w:sz="6" w:space="0" w:color="000000"/>
              <w:left w:val="outset" w:sz="6" w:space="0" w:color="000000"/>
              <w:bottom w:val="outset" w:sz="6" w:space="0" w:color="000000"/>
              <w:right w:val="outset" w:sz="6" w:space="0" w:color="000000"/>
            </w:tcBorders>
          </w:tcPr>
          <w:p w14:paraId="3C7A6B1A" w14:textId="77777777"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14:paraId="3F6B89E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4E320409" w14:textId="77777777" w:rsidTr="0003486F">
        <w:tc>
          <w:tcPr>
            <w:tcW w:w="152" w:type="pct"/>
            <w:tcBorders>
              <w:top w:val="outset" w:sz="6" w:space="0" w:color="000000"/>
              <w:left w:val="outset" w:sz="6" w:space="0" w:color="000000"/>
              <w:bottom w:val="outset" w:sz="6" w:space="0" w:color="000000"/>
              <w:right w:val="nil"/>
            </w:tcBorders>
          </w:tcPr>
          <w:p w14:paraId="6FD636ED"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80623E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14:paraId="6E9B12E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749E72C6" w14:textId="77777777" w:rsidTr="0003486F">
        <w:tc>
          <w:tcPr>
            <w:tcW w:w="152" w:type="pct"/>
            <w:tcBorders>
              <w:top w:val="outset" w:sz="6" w:space="0" w:color="000000"/>
              <w:left w:val="outset" w:sz="6" w:space="0" w:color="000000"/>
              <w:bottom w:val="outset" w:sz="6" w:space="0" w:color="000000"/>
              <w:right w:val="nil"/>
            </w:tcBorders>
          </w:tcPr>
          <w:p w14:paraId="6FD1A3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87AB50D"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680934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14:paraId="3D9E152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р</w:t>
            </w:r>
            <w:proofErr w:type="gramEnd"/>
            <w:r w:rsidRPr="001C001D">
              <w:rPr>
                <w:rFonts w:ascii="Times New Roman" w:hAnsi="Times New Roman" w:cs="Times New Roman"/>
                <w:sz w:val="28"/>
                <w:szCs w:val="28"/>
              </w:rPr>
              <w:t>уб./1тонну</w:t>
            </w:r>
          </w:p>
        </w:tc>
      </w:tr>
      <w:tr w:rsidR="008D01A1" w:rsidRPr="001C001D" w14:paraId="647E207B" w14:textId="77777777" w:rsidTr="0003486F">
        <w:tc>
          <w:tcPr>
            <w:tcW w:w="152" w:type="pct"/>
            <w:tcBorders>
              <w:top w:val="outset" w:sz="6" w:space="0" w:color="000000"/>
              <w:left w:val="outset" w:sz="6" w:space="0" w:color="000000"/>
              <w:bottom w:val="outset" w:sz="6" w:space="0" w:color="000000"/>
              <w:right w:val="nil"/>
            </w:tcBorders>
          </w:tcPr>
          <w:p w14:paraId="7DA60E9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89953C"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472F006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14:paraId="7130496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w:t>
            </w:r>
            <w:proofErr w:type="gramStart"/>
            <w:r w:rsidRPr="001C001D">
              <w:rPr>
                <w:rFonts w:ascii="Times New Roman" w:hAnsi="Times New Roman" w:cs="Times New Roman"/>
                <w:sz w:val="28"/>
                <w:szCs w:val="28"/>
              </w:rPr>
              <w:t>р</w:t>
            </w:r>
            <w:proofErr w:type="gramEnd"/>
            <w:r w:rsidRPr="001C001D">
              <w:rPr>
                <w:rFonts w:ascii="Times New Roman" w:hAnsi="Times New Roman" w:cs="Times New Roman"/>
                <w:sz w:val="28"/>
                <w:szCs w:val="28"/>
              </w:rPr>
              <w:t>уб./1тонну</w:t>
            </w:r>
          </w:p>
        </w:tc>
      </w:tr>
      <w:tr w:rsidR="008D01A1" w:rsidRPr="001C001D" w14:paraId="21040E3B" w14:textId="77777777" w:rsidTr="0003486F">
        <w:tc>
          <w:tcPr>
            <w:tcW w:w="152" w:type="pct"/>
            <w:tcBorders>
              <w:top w:val="outset" w:sz="6" w:space="0" w:color="000000"/>
              <w:left w:val="outset" w:sz="6" w:space="0" w:color="000000"/>
              <w:bottom w:val="outset" w:sz="6" w:space="0" w:color="000000"/>
              <w:right w:val="nil"/>
            </w:tcBorders>
          </w:tcPr>
          <w:p w14:paraId="55B103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2F13F06"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7C0B70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14:paraId="5DD7206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14:paraId="7567B85A" w14:textId="77777777" w:rsidTr="0003486F">
        <w:tc>
          <w:tcPr>
            <w:tcW w:w="152" w:type="pct"/>
            <w:tcBorders>
              <w:top w:val="outset" w:sz="6" w:space="0" w:color="000000"/>
              <w:left w:val="outset" w:sz="6" w:space="0" w:color="000000"/>
              <w:bottom w:val="outset" w:sz="6" w:space="0" w:color="000000"/>
              <w:right w:val="nil"/>
            </w:tcBorders>
          </w:tcPr>
          <w:p w14:paraId="33A2A0FC" w14:textId="77777777"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14:paraId="0106BC3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14:paraId="7A6E52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66232B27" w14:textId="77777777" w:rsidTr="0003486F">
        <w:tc>
          <w:tcPr>
            <w:tcW w:w="152" w:type="pct"/>
            <w:tcBorders>
              <w:top w:val="outset" w:sz="6" w:space="0" w:color="000000"/>
              <w:left w:val="outset" w:sz="6" w:space="0" w:color="000000"/>
              <w:bottom w:val="outset" w:sz="6" w:space="0" w:color="000000"/>
              <w:right w:val="nil"/>
            </w:tcBorders>
          </w:tcPr>
          <w:p w14:paraId="27184EE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A97D7A5"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E38CC1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14:paraId="43F9ED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9737574" w14:textId="77777777" w:rsidTr="0003486F">
        <w:tc>
          <w:tcPr>
            <w:tcW w:w="152" w:type="pct"/>
            <w:tcBorders>
              <w:top w:val="outset" w:sz="6" w:space="0" w:color="000000"/>
              <w:left w:val="outset" w:sz="6" w:space="0" w:color="000000"/>
              <w:bottom w:val="outset" w:sz="6" w:space="0" w:color="000000"/>
              <w:right w:val="nil"/>
            </w:tcBorders>
          </w:tcPr>
          <w:p w14:paraId="6E3B64C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796694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050D4B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FDD5FD"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0070C6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14:paraId="1A50064F" w14:textId="77777777" w:rsidTr="0003486F">
        <w:tc>
          <w:tcPr>
            <w:tcW w:w="152" w:type="pct"/>
            <w:tcBorders>
              <w:top w:val="outset" w:sz="6" w:space="0" w:color="000000"/>
              <w:left w:val="outset" w:sz="6" w:space="0" w:color="000000"/>
              <w:bottom w:val="outset" w:sz="6" w:space="0" w:color="000000"/>
              <w:right w:val="nil"/>
            </w:tcBorders>
          </w:tcPr>
          <w:p w14:paraId="4D6DB92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5652F1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5CC4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B2524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290AB1B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1A18B200" w14:textId="77777777" w:rsidTr="0003486F">
        <w:tc>
          <w:tcPr>
            <w:tcW w:w="152" w:type="pct"/>
            <w:tcBorders>
              <w:top w:val="outset" w:sz="6" w:space="0" w:color="000000"/>
              <w:left w:val="outset" w:sz="6" w:space="0" w:color="000000"/>
              <w:bottom w:val="outset" w:sz="6" w:space="0" w:color="000000"/>
              <w:right w:val="nil"/>
            </w:tcBorders>
          </w:tcPr>
          <w:p w14:paraId="0B0EB5DB"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E634C07"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52688E98" w14:textId="77777777"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033463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4FFD092" w14:textId="77777777" w:rsidTr="0003486F">
        <w:tc>
          <w:tcPr>
            <w:tcW w:w="152" w:type="pct"/>
            <w:tcBorders>
              <w:top w:val="outset" w:sz="6" w:space="0" w:color="000000"/>
              <w:left w:val="outset" w:sz="6" w:space="0" w:color="000000"/>
              <w:bottom w:val="outset" w:sz="6" w:space="0" w:color="000000"/>
              <w:right w:val="nil"/>
            </w:tcBorders>
          </w:tcPr>
          <w:p w14:paraId="407168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9C54FD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953B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17BCFE"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0ABA37E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42,00</w:t>
            </w:r>
          </w:p>
        </w:tc>
      </w:tr>
      <w:tr w:rsidR="008D01A1" w:rsidRPr="001C001D" w14:paraId="7E4B7E83" w14:textId="77777777" w:rsidTr="0003486F">
        <w:tc>
          <w:tcPr>
            <w:tcW w:w="152" w:type="pct"/>
            <w:tcBorders>
              <w:top w:val="outset" w:sz="6" w:space="0" w:color="000000"/>
              <w:left w:val="outset" w:sz="6" w:space="0" w:color="000000"/>
              <w:bottom w:val="outset" w:sz="6" w:space="0" w:color="000000"/>
              <w:right w:val="nil"/>
            </w:tcBorders>
          </w:tcPr>
          <w:p w14:paraId="04F12C3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3AC0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0474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FEA5710"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0C1AE1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14:paraId="63510413" w14:textId="77777777" w:rsidTr="0003486F">
        <w:tc>
          <w:tcPr>
            <w:tcW w:w="152" w:type="pct"/>
            <w:tcBorders>
              <w:top w:val="outset" w:sz="6" w:space="0" w:color="000000"/>
              <w:left w:val="outset" w:sz="6" w:space="0" w:color="000000"/>
              <w:bottom w:val="outset" w:sz="6" w:space="0" w:color="000000"/>
              <w:right w:val="nil"/>
            </w:tcBorders>
          </w:tcPr>
          <w:p w14:paraId="314172C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6DE358F" w14:textId="77777777"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14:paraId="05B977EF"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373ABC2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14:paraId="2DB842F4" w14:textId="77777777" w:rsidTr="0003486F">
        <w:tc>
          <w:tcPr>
            <w:tcW w:w="152" w:type="pct"/>
            <w:tcBorders>
              <w:top w:val="outset" w:sz="6" w:space="0" w:color="000000"/>
              <w:left w:val="outset" w:sz="6" w:space="0" w:color="000000"/>
              <w:bottom w:val="outset" w:sz="6" w:space="0" w:color="000000"/>
              <w:right w:val="nil"/>
            </w:tcBorders>
          </w:tcPr>
          <w:p w14:paraId="361639E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B8F79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BFF22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CAA138"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5000 метров</w:t>
            </w:r>
          </w:p>
        </w:tc>
        <w:tc>
          <w:tcPr>
            <w:tcW w:w="1840" w:type="pct"/>
            <w:tcBorders>
              <w:top w:val="outset" w:sz="6" w:space="0" w:color="000000"/>
              <w:left w:val="outset" w:sz="6" w:space="0" w:color="000000"/>
              <w:bottom w:val="outset" w:sz="6" w:space="0" w:color="000000"/>
              <w:right w:val="outset" w:sz="6" w:space="0" w:color="000000"/>
            </w:tcBorders>
          </w:tcPr>
          <w:p w14:paraId="5997C0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14:paraId="031941CC" w14:textId="77777777" w:rsidTr="0003486F">
        <w:tc>
          <w:tcPr>
            <w:tcW w:w="152" w:type="pct"/>
            <w:tcBorders>
              <w:top w:val="outset" w:sz="6" w:space="0" w:color="000000"/>
              <w:left w:val="outset" w:sz="6" w:space="0" w:color="000000"/>
              <w:bottom w:val="outset" w:sz="6" w:space="0" w:color="000000"/>
              <w:right w:val="nil"/>
            </w:tcBorders>
          </w:tcPr>
          <w:p w14:paraId="10ED585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C62E94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D3E2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066893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природный газ, который добыт из залежей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18AB6A4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14:paraId="1ECB4FCC" w14:textId="77777777" w:rsidTr="0003486F">
        <w:tc>
          <w:tcPr>
            <w:tcW w:w="152" w:type="pct"/>
            <w:tcBorders>
              <w:top w:val="outset" w:sz="6" w:space="0" w:color="000000"/>
              <w:left w:val="outset" w:sz="6" w:space="0" w:color="000000"/>
              <w:bottom w:val="outset" w:sz="6" w:space="0" w:color="000000"/>
              <w:right w:val="nil"/>
            </w:tcBorders>
          </w:tcPr>
          <w:p w14:paraId="7AFDE95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ED1A8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F83E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C136306"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14:paraId="5ECAA29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14:paraId="7620A415" w14:textId="77777777" w:rsidTr="0003486F">
        <w:tc>
          <w:tcPr>
            <w:tcW w:w="152" w:type="pct"/>
            <w:tcBorders>
              <w:top w:val="outset" w:sz="6" w:space="0" w:color="000000"/>
              <w:left w:val="outset" w:sz="6" w:space="0" w:color="000000"/>
              <w:bottom w:val="outset" w:sz="6" w:space="0" w:color="000000"/>
              <w:right w:val="nil"/>
            </w:tcBorders>
          </w:tcPr>
          <w:p w14:paraId="78C104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FDC2F5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D11111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2CA970B"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или частично залегают на глубине до 5000 метров</w:t>
            </w:r>
          </w:p>
        </w:tc>
        <w:tc>
          <w:tcPr>
            <w:tcW w:w="1840" w:type="pct"/>
            <w:tcBorders>
              <w:top w:val="outset" w:sz="6" w:space="0" w:color="000000"/>
              <w:left w:val="outset" w:sz="6" w:space="0" w:color="000000"/>
              <w:bottom w:val="outset" w:sz="6" w:space="0" w:color="000000"/>
              <w:right w:val="outset" w:sz="6" w:space="0" w:color="000000"/>
            </w:tcBorders>
          </w:tcPr>
          <w:p w14:paraId="611177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14:paraId="58DD73BD" w14:textId="77777777" w:rsidTr="0003486F">
        <w:tc>
          <w:tcPr>
            <w:tcW w:w="152" w:type="pct"/>
            <w:tcBorders>
              <w:top w:val="outset" w:sz="6" w:space="0" w:color="000000"/>
              <w:left w:val="outset" w:sz="6" w:space="0" w:color="000000"/>
              <w:bottom w:val="outset" w:sz="6" w:space="0" w:color="000000"/>
              <w:right w:val="nil"/>
            </w:tcBorders>
          </w:tcPr>
          <w:p w14:paraId="5D43BF00"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03492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19409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BCEE2C1"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которые полностью залегают на глубине свыше 5000 метров</w:t>
            </w:r>
          </w:p>
        </w:tc>
        <w:tc>
          <w:tcPr>
            <w:tcW w:w="1840" w:type="pct"/>
            <w:tcBorders>
              <w:top w:val="outset" w:sz="6" w:space="0" w:color="000000"/>
              <w:left w:val="outset" w:sz="6" w:space="0" w:color="000000"/>
              <w:bottom w:val="outset" w:sz="6" w:space="0" w:color="000000"/>
              <w:right w:val="outset" w:sz="6" w:space="0" w:color="000000"/>
            </w:tcBorders>
          </w:tcPr>
          <w:p w14:paraId="6ADDC50D"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14:paraId="17BF86FF" w14:textId="77777777" w:rsidTr="0003486F">
        <w:tc>
          <w:tcPr>
            <w:tcW w:w="152" w:type="pct"/>
            <w:tcBorders>
              <w:top w:val="outset" w:sz="6" w:space="0" w:color="000000"/>
              <w:left w:val="outset" w:sz="6" w:space="0" w:color="000000"/>
              <w:bottom w:val="outset" w:sz="6" w:space="0" w:color="000000"/>
              <w:right w:val="nil"/>
            </w:tcBorders>
          </w:tcPr>
          <w:p w14:paraId="42AE08C7"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993A272"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FCBB553"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64F7F6A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5156814" w14:textId="77777777" w:rsidTr="0003486F">
        <w:tc>
          <w:tcPr>
            <w:tcW w:w="152" w:type="pct"/>
            <w:tcBorders>
              <w:top w:val="outset" w:sz="6" w:space="0" w:color="000000"/>
              <w:left w:val="outset" w:sz="6" w:space="0" w:color="000000"/>
              <w:bottom w:val="outset" w:sz="6" w:space="0" w:color="000000"/>
              <w:right w:val="nil"/>
            </w:tcBorders>
          </w:tcPr>
          <w:p w14:paraId="29AA9BE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2CFB9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5BD7D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173D682" w14:textId="77777777"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14:paraId="63F9113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67307DF" w14:textId="77777777" w:rsidTr="0003486F">
        <w:tc>
          <w:tcPr>
            <w:tcW w:w="152" w:type="pct"/>
            <w:tcBorders>
              <w:top w:val="outset" w:sz="6" w:space="0" w:color="000000"/>
              <w:left w:val="outset" w:sz="6" w:space="0" w:color="000000"/>
              <w:bottom w:val="outset" w:sz="6" w:space="0" w:color="000000"/>
              <w:right w:val="nil"/>
            </w:tcBorders>
          </w:tcPr>
          <w:p w14:paraId="0146BAF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17F0DD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243AE5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849A96" w14:textId="77777777"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14:paraId="3F2B2D3B"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E6F92E0" w14:textId="77777777" w:rsidTr="0003486F">
        <w:tc>
          <w:tcPr>
            <w:tcW w:w="152" w:type="pct"/>
            <w:tcBorders>
              <w:top w:val="outset" w:sz="6" w:space="0" w:color="000000"/>
              <w:left w:val="outset" w:sz="6" w:space="0" w:color="000000"/>
              <w:bottom w:val="outset" w:sz="6" w:space="0" w:color="000000"/>
              <w:right w:val="nil"/>
            </w:tcBorders>
          </w:tcPr>
          <w:p w14:paraId="3601F53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2A0F7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CA0D83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193C3D2" w14:textId="77777777"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14:paraId="3CCC2336"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70D8E1DB" w14:textId="77777777" w:rsidTr="0003486F">
        <w:tc>
          <w:tcPr>
            <w:tcW w:w="152" w:type="pct"/>
            <w:tcBorders>
              <w:top w:val="outset" w:sz="6" w:space="0" w:color="000000"/>
              <w:left w:val="outset" w:sz="6" w:space="0" w:color="000000"/>
              <w:bottom w:val="outset" w:sz="6" w:space="0" w:color="000000"/>
              <w:right w:val="nil"/>
            </w:tcBorders>
          </w:tcPr>
          <w:p w14:paraId="1962876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3F2116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89173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FE72E0" w14:textId="77777777"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14:paraId="3289F06A"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530060D" w14:textId="77777777" w:rsidTr="0003486F">
        <w:tc>
          <w:tcPr>
            <w:tcW w:w="152" w:type="pct"/>
            <w:tcBorders>
              <w:top w:val="outset" w:sz="6" w:space="0" w:color="000000"/>
              <w:left w:val="outset" w:sz="6" w:space="0" w:color="000000"/>
              <w:bottom w:val="outset" w:sz="6" w:space="0" w:color="000000"/>
              <w:right w:val="nil"/>
            </w:tcBorders>
          </w:tcPr>
          <w:p w14:paraId="4B5D761C"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88EB3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EB444B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BC1E7B" w14:textId="77777777"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14:paraId="4FEA28E7" w14:textId="77777777"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14:paraId="6EA877AA" w14:textId="77777777" w:rsidTr="0003486F">
        <w:tc>
          <w:tcPr>
            <w:tcW w:w="152" w:type="pct"/>
            <w:tcBorders>
              <w:top w:val="outset" w:sz="6" w:space="0" w:color="000000"/>
              <w:left w:val="outset" w:sz="6" w:space="0" w:color="000000"/>
              <w:bottom w:val="outset" w:sz="6" w:space="0" w:color="000000"/>
              <w:right w:val="nil"/>
            </w:tcBorders>
          </w:tcPr>
          <w:p w14:paraId="7E64FC4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32F550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DD1B7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274B4F3" w14:textId="77777777"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124EA8A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B411441" w14:textId="77777777" w:rsidTr="0003486F">
        <w:tc>
          <w:tcPr>
            <w:tcW w:w="152" w:type="pct"/>
            <w:tcBorders>
              <w:top w:val="outset" w:sz="6" w:space="0" w:color="000000"/>
              <w:left w:val="outset" w:sz="6" w:space="0" w:color="000000"/>
              <w:bottom w:val="outset" w:sz="6" w:space="0" w:color="000000"/>
              <w:right w:val="nil"/>
            </w:tcBorders>
          </w:tcPr>
          <w:p w14:paraId="500397A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4DE259B"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584C6" w14:textId="77777777"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70D3751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2631EBB4" w14:textId="77777777" w:rsidTr="0003486F">
        <w:tc>
          <w:tcPr>
            <w:tcW w:w="152" w:type="pct"/>
            <w:tcBorders>
              <w:top w:val="outset" w:sz="6" w:space="0" w:color="000000"/>
              <w:left w:val="outset" w:sz="6" w:space="0" w:color="000000"/>
              <w:bottom w:val="outset" w:sz="6" w:space="0" w:color="000000"/>
              <w:right w:val="nil"/>
            </w:tcBorders>
          </w:tcPr>
          <w:p w14:paraId="0AB2F45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5417F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B27B28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CF89213" w14:textId="77777777"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14:paraId="7708C31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180F85C" w14:textId="77777777" w:rsidTr="0003486F">
        <w:tc>
          <w:tcPr>
            <w:tcW w:w="152" w:type="pct"/>
            <w:tcBorders>
              <w:top w:val="outset" w:sz="6" w:space="0" w:color="000000"/>
              <w:left w:val="outset" w:sz="6" w:space="0" w:color="000000"/>
              <w:bottom w:val="outset" w:sz="6" w:space="0" w:color="000000"/>
              <w:right w:val="nil"/>
            </w:tcBorders>
          </w:tcPr>
          <w:p w14:paraId="642C2CD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C0DC6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D4C41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F72C028" w14:textId="77777777"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14:paraId="40427B4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4F2FA7C7" w14:textId="77777777" w:rsidTr="0003486F">
        <w:tc>
          <w:tcPr>
            <w:tcW w:w="152" w:type="pct"/>
            <w:tcBorders>
              <w:top w:val="outset" w:sz="6" w:space="0" w:color="000000"/>
              <w:left w:val="outset" w:sz="6" w:space="0" w:color="000000"/>
              <w:bottom w:val="outset" w:sz="6" w:space="0" w:color="000000"/>
              <w:right w:val="nil"/>
            </w:tcBorders>
          </w:tcPr>
          <w:p w14:paraId="5BC4D4E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927DEC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99A821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77D6141" w14:textId="77777777"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14:paraId="6008DDB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DD6E921" w14:textId="77777777" w:rsidTr="0003486F">
        <w:tc>
          <w:tcPr>
            <w:tcW w:w="152" w:type="pct"/>
            <w:tcBorders>
              <w:top w:val="outset" w:sz="6" w:space="0" w:color="000000"/>
              <w:left w:val="outset" w:sz="6" w:space="0" w:color="000000"/>
              <w:bottom w:val="outset" w:sz="6" w:space="0" w:color="000000"/>
              <w:right w:val="nil"/>
            </w:tcBorders>
          </w:tcPr>
          <w:p w14:paraId="72444A6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0E6DB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36CBF2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DEE3CCC" w14:textId="77777777"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14:paraId="279F1AE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5EB97789" w14:textId="77777777" w:rsidTr="0003486F">
        <w:tc>
          <w:tcPr>
            <w:tcW w:w="152" w:type="pct"/>
            <w:tcBorders>
              <w:top w:val="outset" w:sz="6" w:space="0" w:color="000000"/>
              <w:left w:val="outset" w:sz="6" w:space="0" w:color="000000"/>
              <w:bottom w:val="outset" w:sz="6" w:space="0" w:color="000000"/>
              <w:right w:val="nil"/>
            </w:tcBorders>
          </w:tcPr>
          <w:p w14:paraId="58BA64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9E9C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CED55E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05CD45" w14:textId="77777777"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14:paraId="11A0BE8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14:paraId="148CF79A" w14:textId="77777777" w:rsidTr="0003486F">
        <w:tc>
          <w:tcPr>
            <w:tcW w:w="152" w:type="pct"/>
            <w:tcBorders>
              <w:top w:val="outset" w:sz="6" w:space="0" w:color="000000"/>
              <w:left w:val="outset" w:sz="6" w:space="0" w:color="000000"/>
              <w:bottom w:val="outset" w:sz="6" w:space="0" w:color="000000"/>
              <w:right w:val="nil"/>
            </w:tcBorders>
          </w:tcPr>
          <w:p w14:paraId="0C2BBBB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4CCC8AD"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F3B57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2AB2ECB" w14:textId="77777777"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14:paraId="5C2F103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3B524E43" w14:textId="77777777" w:rsidTr="0003486F">
        <w:tc>
          <w:tcPr>
            <w:tcW w:w="152" w:type="pct"/>
            <w:tcBorders>
              <w:top w:val="outset" w:sz="6" w:space="0" w:color="000000"/>
              <w:left w:val="outset" w:sz="6" w:space="0" w:color="000000"/>
              <w:bottom w:val="outset" w:sz="6" w:space="0" w:color="000000"/>
              <w:right w:val="nil"/>
            </w:tcBorders>
          </w:tcPr>
          <w:p w14:paraId="7F039393"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7417D4A"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67068B5" w14:textId="77777777"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16DC60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74BD157" w14:textId="77777777" w:rsidTr="0003486F">
        <w:tc>
          <w:tcPr>
            <w:tcW w:w="152" w:type="pct"/>
            <w:tcBorders>
              <w:top w:val="outset" w:sz="6" w:space="0" w:color="000000"/>
              <w:left w:val="outset" w:sz="6" w:space="0" w:color="000000"/>
              <w:bottom w:val="outset" w:sz="6" w:space="0" w:color="000000"/>
              <w:right w:val="nil"/>
            </w:tcBorders>
          </w:tcPr>
          <w:p w14:paraId="5F912CC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6F3F8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9E5269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7053A33" w14:textId="77777777"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96B93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5C362A35" w14:textId="77777777" w:rsidTr="0003486F">
        <w:tc>
          <w:tcPr>
            <w:tcW w:w="152" w:type="pct"/>
            <w:tcBorders>
              <w:top w:val="outset" w:sz="6" w:space="0" w:color="000000"/>
              <w:left w:val="outset" w:sz="6" w:space="0" w:color="000000"/>
              <w:bottom w:val="outset" w:sz="6" w:space="0" w:color="000000"/>
              <w:right w:val="nil"/>
            </w:tcBorders>
          </w:tcPr>
          <w:p w14:paraId="52AABB1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83BF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07D8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5D1409" w14:textId="77777777"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6DD6959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14:paraId="339BC550" w14:textId="77777777" w:rsidTr="0003486F">
        <w:tc>
          <w:tcPr>
            <w:tcW w:w="152" w:type="pct"/>
            <w:tcBorders>
              <w:top w:val="outset" w:sz="6" w:space="0" w:color="000000"/>
              <w:left w:val="outset" w:sz="6" w:space="0" w:color="000000"/>
              <w:bottom w:val="outset" w:sz="6" w:space="0" w:color="000000"/>
              <w:right w:val="nil"/>
            </w:tcBorders>
          </w:tcPr>
          <w:p w14:paraId="24FE176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2D5D18B"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FD4A1A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B49790D" w14:textId="77777777"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14:paraId="0CB5C03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1312F603" w14:textId="77777777" w:rsidTr="0003486F">
        <w:tc>
          <w:tcPr>
            <w:tcW w:w="152" w:type="pct"/>
            <w:tcBorders>
              <w:top w:val="outset" w:sz="6" w:space="0" w:color="000000"/>
              <w:left w:val="outset" w:sz="6" w:space="0" w:color="000000"/>
              <w:bottom w:val="outset" w:sz="6" w:space="0" w:color="000000"/>
              <w:right w:val="nil"/>
            </w:tcBorders>
          </w:tcPr>
          <w:p w14:paraId="79ED64E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2344DFC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44920C5"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47AF2BF" w14:textId="77777777"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14:paraId="1BBF405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4B97112" w14:textId="77777777" w:rsidTr="0003486F">
        <w:tc>
          <w:tcPr>
            <w:tcW w:w="152" w:type="pct"/>
            <w:tcBorders>
              <w:top w:val="outset" w:sz="6" w:space="0" w:color="000000"/>
              <w:left w:val="outset" w:sz="6" w:space="0" w:color="000000"/>
              <w:bottom w:val="outset" w:sz="6" w:space="0" w:color="000000"/>
              <w:right w:val="nil"/>
            </w:tcBorders>
          </w:tcPr>
          <w:p w14:paraId="5974865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6537D3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BF89D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AF9F4C" w14:textId="77777777"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14:paraId="1B7F10E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7AD09DAF" w14:textId="77777777" w:rsidTr="0003486F">
        <w:tc>
          <w:tcPr>
            <w:tcW w:w="152" w:type="pct"/>
            <w:tcBorders>
              <w:top w:val="outset" w:sz="6" w:space="0" w:color="000000"/>
              <w:left w:val="outset" w:sz="6" w:space="0" w:color="000000"/>
              <w:bottom w:val="outset" w:sz="6" w:space="0" w:color="000000"/>
              <w:right w:val="nil"/>
            </w:tcBorders>
          </w:tcPr>
          <w:p w14:paraId="0933ADF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EA66C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19D16B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327CFE0A" w14:textId="77777777" w:rsidR="008D01A1" w:rsidRPr="001C001D" w:rsidRDefault="008D01A1" w:rsidP="006811D0">
            <w:pPr>
              <w:spacing w:after="360" w:line="276" w:lineRule="auto"/>
              <w:rPr>
                <w:sz w:val="28"/>
                <w:szCs w:val="28"/>
              </w:rPr>
            </w:pPr>
            <w:r w:rsidRPr="001C001D">
              <w:rPr>
                <w:sz w:val="28"/>
                <w:szCs w:val="28"/>
              </w:rPr>
              <w:t>сырье агрохимическое – фосфорит (</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002A88D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14:paraId="14E9F8C6" w14:textId="77777777" w:rsidTr="0003486F">
        <w:tc>
          <w:tcPr>
            <w:tcW w:w="152" w:type="pct"/>
            <w:tcBorders>
              <w:top w:val="outset" w:sz="6" w:space="0" w:color="000000"/>
              <w:left w:val="outset" w:sz="6" w:space="0" w:color="000000"/>
              <w:bottom w:val="outset" w:sz="6" w:space="0" w:color="000000"/>
              <w:right w:val="nil"/>
            </w:tcBorders>
          </w:tcPr>
          <w:p w14:paraId="303E2CE6"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C4D523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D56E517"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99F5B2E" w14:textId="77777777"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14:paraId="6179B38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67247F2E" w14:textId="77777777" w:rsidTr="0003486F">
        <w:tc>
          <w:tcPr>
            <w:tcW w:w="152" w:type="pct"/>
            <w:tcBorders>
              <w:top w:val="outset" w:sz="6" w:space="0" w:color="000000"/>
              <w:left w:val="outset" w:sz="6" w:space="0" w:color="000000"/>
              <w:bottom w:val="outset" w:sz="6" w:space="0" w:color="000000"/>
              <w:right w:val="nil"/>
            </w:tcBorders>
          </w:tcPr>
          <w:p w14:paraId="6EF98185"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74EAB0FE"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6A94ECD8" w14:textId="77777777"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14:paraId="6E4EFBF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01261F87" w14:textId="77777777" w:rsidTr="0003486F">
        <w:tc>
          <w:tcPr>
            <w:tcW w:w="152" w:type="pct"/>
            <w:tcBorders>
              <w:top w:val="outset" w:sz="6" w:space="0" w:color="000000"/>
              <w:left w:val="outset" w:sz="6" w:space="0" w:color="000000"/>
              <w:bottom w:val="outset" w:sz="6" w:space="0" w:color="000000"/>
              <w:right w:val="nil"/>
            </w:tcBorders>
          </w:tcPr>
          <w:p w14:paraId="7E2FE2BF"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E1AADD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08B5BF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D548E56" w14:textId="77777777"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14:paraId="5FE5777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18FC9900" w14:textId="77777777" w:rsidTr="0003486F">
        <w:tc>
          <w:tcPr>
            <w:tcW w:w="152" w:type="pct"/>
            <w:tcBorders>
              <w:top w:val="outset" w:sz="6" w:space="0" w:color="000000"/>
              <w:left w:val="outset" w:sz="6" w:space="0" w:color="000000"/>
              <w:bottom w:val="outset" w:sz="6" w:space="0" w:color="000000"/>
              <w:right w:val="nil"/>
            </w:tcBorders>
          </w:tcPr>
          <w:p w14:paraId="2E943019"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605EF7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CBFCEE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570637E" w14:textId="77777777"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14:paraId="53A5C17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02437C73" w14:textId="77777777" w:rsidTr="0003486F">
        <w:tc>
          <w:tcPr>
            <w:tcW w:w="152" w:type="pct"/>
            <w:tcBorders>
              <w:top w:val="outset" w:sz="6" w:space="0" w:color="000000"/>
              <w:left w:val="outset" w:sz="6" w:space="0" w:color="000000"/>
              <w:bottom w:val="outset" w:sz="6" w:space="0" w:color="000000"/>
              <w:right w:val="nil"/>
            </w:tcBorders>
          </w:tcPr>
          <w:p w14:paraId="2D865E8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6E45BF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1A922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09E1198" w14:textId="77777777"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14:paraId="2B15E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78DE8ED" w14:textId="77777777" w:rsidTr="0003486F">
        <w:tc>
          <w:tcPr>
            <w:tcW w:w="152" w:type="pct"/>
            <w:tcBorders>
              <w:top w:val="outset" w:sz="6" w:space="0" w:color="000000"/>
              <w:left w:val="outset" w:sz="6" w:space="0" w:color="000000"/>
              <w:bottom w:val="outset" w:sz="6" w:space="0" w:color="000000"/>
              <w:right w:val="nil"/>
            </w:tcBorders>
          </w:tcPr>
          <w:p w14:paraId="7209E991"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1525C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FBF48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858542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14:paraId="6FA27C7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5F048E70" w14:textId="77777777" w:rsidTr="0003486F">
        <w:tc>
          <w:tcPr>
            <w:tcW w:w="152" w:type="pct"/>
            <w:tcBorders>
              <w:top w:val="outset" w:sz="6" w:space="0" w:color="000000"/>
              <w:left w:val="outset" w:sz="6" w:space="0" w:color="000000"/>
              <w:bottom w:val="outset" w:sz="6" w:space="0" w:color="000000"/>
              <w:right w:val="nil"/>
            </w:tcBorders>
          </w:tcPr>
          <w:p w14:paraId="2A2DA4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3FEBCF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EA418EF"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85D746D"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14:paraId="044826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D25BF2A" w14:textId="77777777" w:rsidTr="0003486F">
        <w:tc>
          <w:tcPr>
            <w:tcW w:w="152" w:type="pct"/>
            <w:tcBorders>
              <w:top w:val="outset" w:sz="6" w:space="0" w:color="000000"/>
              <w:left w:val="outset" w:sz="6" w:space="0" w:color="000000"/>
              <w:bottom w:val="outset" w:sz="6" w:space="0" w:color="000000"/>
              <w:right w:val="nil"/>
            </w:tcBorders>
          </w:tcPr>
          <w:p w14:paraId="4CD938F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46BA3F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07D153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9A3AF75"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14:paraId="678ED24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14:paraId="08592CFC" w14:textId="77777777" w:rsidTr="0003486F">
        <w:tc>
          <w:tcPr>
            <w:tcW w:w="152" w:type="pct"/>
            <w:tcBorders>
              <w:top w:val="outset" w:sz="6" w:space="0" w:color="000000"/>
              <w:left w:val="outset" w:sz="6" w:space="0" w:color="000000"/>
              <w:bottom w:val="outset" w:sz="6" w:space="0" w:color="000000"/>
              <w:right w:val="nil"/>
            </w:tcBorders>
          </w:tcPr>
          <w:p w14:paraId="5C23922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AA277F"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9BA2AB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605D126"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14:paraId="083585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37FA3B64" w14:textId="77777777" w:rsidTr="0003486F">
        <w:tc>
          <w:tcPr>
            <w:tcW w:w="152" w:type="pct"/>
            <w:tcBorders>
              <w:top w:val="outset" w:sz="6" w:space="0" w:color="000000"/>
              <w:left w:val="outset" w:sz="6" w:space="0" w:color="000000"/>
              <w:bottom w:val="outset" w:sz="6" w:space="0" w:color="000000"/>
              <w:right w:val="nil"/>
            </w:tcBorders>
          </w:tcPr>
          <w:p w14:paraId="601F7A4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32A3524F"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3E9969FB" w14:textId="77777777"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proofErr w:type="gramStart"/>
            <w:r w:rsidRPr="001C001D">
              <w:rPr>
                <w:b/>
                <w:sz w:val="28"/>
                <w:szCs w:val="28"/>
              </w:rPr>
              <w:t>фарфоро</w:t>
            </w:r>
            <w:proofErr w:type="spellEnd"/>
            <w:r w:rsidRPr="001C001D">
              <w:rPr>
                <w:b/>
                <w:sz w:val="28"/>
                <w:szCs w:val="28"/>
              </w:rPr>
              <w:t>-фаянсовое</w:t>
            </w:r>
            <w:proofErr w:type="gramEnd"/>
            <w:r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14:paraId="1E838E6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BCE3E5" w14:textId="77777777" w:rsidTr="0003486F">
        <w:tc>
          <w:tcPr>
            <w:tcW w:w="152" w:type="pct"/>
            <w:tcBorders>
              <w:top w:val="outset" w:sz="6" w:space="0" w:color="000000"/>
              <w:left w:val="outset" w:sz="6" w:space="0" w:color="000000"/>
              <w:bottom w:val="outset" w:sz="6" w:space="0" w:color="000000"/>
              <w:right w:val="nil"/>
            </w:tcBorders>
          </w:tcPr>
          <w:p w14:paraId="15C5337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54F2D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AF3FC7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D283D96" w14:textId="77777777"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14:paraId="6BCF88B8"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33DE281" w14:textId="77777777" w:rsidTr="0003486F">
        <w:tc>
          <w:tcPr>
            <w:tcW w:w="152" w:type="pct"/>
            <w:tcBorders>
              <w:top w:val="outset" w:sz="6" w:space="0" w:color="000000"/>
              <w:left w:val="outset" w:sz="6" w:space="0" w:color="000000"/>
              <w:bottom w:val="outset" w:sz="6" w:space="0" w:color="000000"/>
              <w:right w:val="nil"/>
            </w:tcBorders>
          </w:tcPr>
          <w:p w14:paraId="507F952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8974D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95387F6"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493C2E1" w14:textId="77777777"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14:paraId="43A81B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1585B404" w14:textId="77777777" w:rsidTr="0003486F">
        <w:tc>
          <w:tcPr>
            <w:tcW w:w="152" w:type="pct"/>
            <w:tcBorders>
              <w:top w:val="outset" w:sz="6" w:space="0" w:color="000000"/>
              <w:left w:val="outset" w:sz="6" w:space="0" w:color="000000"/>
              <w:bottom w:val="outset" w:sz="6" w:space="0" w:color="000000"/>
              <w:right w:val="nil"/>
            </w:tcBorders>
          </w:tcPr>
          <w:p w14:paraId="1827407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4E0C14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D64063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14FD0CF"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14:paraId="1E0A8B10"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4C0AC09F" w14:textId="77777777" w:rsidTr="0003486F">
        <w:tc>
          <w:tcPr>
            <w:tcW w:w="152" w:type="pct"/>
            <w:tcBorders>
              <w:top w:val="outset" w:sz="6" w:space="0" w:color="000000"/>
              <w:left w:val="outset" w:sz="6" w:space="0" w:color="000000"/>
              <w:bottom w:val="outset" w:sz="6" w:space="0" w:color="000000"/>
              <w:right w:val="nil"/>
            </w:tcBorders>
          </w:tcPr>
          <w:p w14:paraId="4557B0B4"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022CC8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20CF011"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2562AFA4"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14:paraId="55F8FCE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14:paraId="4442BB6F" w14:textId="77777777" w:rsidTr="0003486F">
        <w:tc>
          <w:tcPr>
            <w:tcW w:w="152" w:type="pct"/>
            <w:tcBorders>
              <w:top w:val="outset" w:sz="6" w:space="0" w:color="000000"/>
              <w:left w:val="outset" w:sz="6" w:space="0" w:color="000000"/>
              <w:bottom w:val="outset" w:sz="6" w:space="0" w:color="000000"/>
              <w:right w:val="nil"/>
            </w:tcBorders>
          </w:tcPr>
          <w:p w14:paraId="538C6F06"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4D8C1C29"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132128B7" w14:textId="77777777"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14:paraId="7A23A37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0518DEF" w14:textId="77777777" w:rsidTr="0003486F">
        <w:tc>
          <w:tcPr>
            <w:tcW w:w="152" w:type="pct"/>
            <w:tcBorders>
              <w:top w:val="outset" w:sz="6" w:space="0" w:color="000000"/>
              <w:left w:val="outset" w:sz="6" w:space="0" w:color="000000"/>
              <w:bottom w:val="outset" w:sz="6" w:space="0" w:color="000000"/>
              <w:right w:val="nil"/>
            </w:tcBorders>
          </w:tcPr>
          <w:p w14:paraId="4F1D7BF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928DEF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FFE5A5B"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DD50D8"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14:paraId="447324A4"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14:paraId="480FF590" w14:textId="77777777" w:rsidTr="0003486F">
        <w:tc>
          <w:tcPr>
            <w:tcW w:w="152" w:type="pct"/>
            <w:tcBorders>
              <w:top w:val="outset" w:sz="6" w:space="0" w:color="000000"/>
              <w:left w:val="outset" w:sz="6" w:space="0" w:color="000000"/>
              <w:bottom w:val="outset" w:sz="6" w:space="0" w:color="000000"/>
              <w:right w:val="nil"/>
            </w:tcBorders>
          </w:tcPr>
          <w:p w14:paraId="23BEC1F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68233CA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D9AC8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BBD82AC" w14:textId="77777777"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14:paraId="304AFE71"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C8C084E" w14:textId="77777777" w:rsidTr="0003486F">
        <w:tc>
          <w:tcPr>
            <w:tcW w:w="152" w:type="pct"/>
            <w:tcBorders>
              <w:top w:val="outset" w:sz="6" w:space="0" w:color="000000"/>
              <w:left w:val="outset" w:sz="6" w:space="0" w:color="000000"/>
              <w:bottom w:val="outset" w:sz="6" w:space="0" w:color="000000"/>
              <w:right w:val="nil"/>
            </w:tcBorders>
          </w:tcPr>
          <w:p w14:paraId="274C7E3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C92C2D9"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549C184"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991D81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14:paraId="4B1CD7B5"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2FF7C912" w14:textId="77777777" w:rsidTr="0003486F">
        <w:tc>
          <w:tcPr>
            <w:tcW w:w="152" w:type="pct"/>
            <w:tcBorders>
              <w:top w:val="outset" w:sz="6" w:space="0" w:color="000000"/>
              <w:left w:val="outset" w:sz="6" w:space="0" w:color="000000"/>
              <w:bottom w:val="outset" w:sz="6" w:space="0" w:color="000000"/>
              <w:right w:val="nil"/>
            </w:tcBorders>
          </w:tcPr>
          <w:p w14:paraId="1327721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6B511A26"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21650151" w14:textId="77777777"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14:paraId="3AF04E4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77B67D49" w14:textId="77777777" w:rsidTr="0003486F">
        <w:tc>
          <w:tcPr>
            <w:tcW w:w="152" w:type="pct"/>
            <w:tcBorders>
              <w:top w:val="outset" w:sz="6" w:space="0" w:color="000000"/>
              <w:left w:val="outset" w:sz="6" w:space="0" w:color="000000"/>
              <w:bottom w:val="outset" w:sz="6" w:space="0" w:color="000000"/>
              <w:right w:val="nil"/>
            </w:tcBorders>
          </w:tcPr>
          <w:p w14:paraId="4FE971C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9BDFE7C"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8D8C12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E77A4ED" w14:textId="77777777"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14:paraId="5EFF002C"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525318A2" w14:textId="77777777" w:rsidTr="0003486F">
        <w:tc>
          <w:tcPr>
            <w:tcW w:w="152" w:type="pct"/>
            <w:tcBorders>
              <w:top w:val="outset" w:sz="6" w:space="0" w:color="000000"/>
              <w:left w:val="outset" w:sz="6" w:space="0" w:color="000000"/>
              <w:bottom w:val="outset" w:sz="6" w:space="0" w:color="000000"/>
              <w:right w:val="nil"/>
            </w:tcBorders>
          </w:tcPr>
          <w:p w14:paraId="2EF1498A"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99EFBE3"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63321B9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45A4276"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14:paraId="65B455F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32095E08" w14:textId="77777777" w:rsidTr="0003486F">
        <w:tc>
          <w:tcPr>
            <w:tcW w:w="152" w:type="pct"/>
            <w:tcBorders>
              <w:top w:val="outset" w:sz="6" w:space="0" w:color="000000"/>
              <w:left w:val="outset" w:sz="6" w:space="0" w:color="000000"/>
              <w:bottom w:val="outset" w:sz="6" w:space="0" w:color="000000"/>
              <w:right w:val="nil"/>
            </w:tcBorders>
          </w:tcPr>
          <w:p w14:paraId="58E4DD4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F092815"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D53982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B01DB6E"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w:t>
            </w:r>
            <w:proofErr w:type="gramStart"/>
            <w:r w:rsidR="008D01A1" w:rsidRPr="001C001D">
              <w:rPr>
                <w:sz w:val="28"/>
                <w:szCs w:val="28"/>
              </w:rPr>
              <w:t>химических</w:t>
            </w:r>
            <w:proofErr w:type="gramEnd"/>
            <w:r w:rsidR="008D01A1" w:rsidRPr="001C001D">
              <w:rPr>
                <w:sz w:val="28"/>
                <w:szCs w:val="28"/>
              </w:rPr>
              <w:t xml:space="preserve">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14:paraId="614BBFC9"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24058536" w14:textId="77777777" w:rsidTr="0003486F">
        <w:tc>
          <w:tcPr>
            <w:tcW w:w="152" w:type="pct"/>
            <w:tcBorders>
              <w:top w:val="outset" w:sz="6" w:space="0" w:color="000000"/>
              <w:left w:val="outset" w:sz="6" w:space="0" w:color="000000"/>
              <w:bottom w:val="outset" w:sz="6" w:space="0" w:color="000000"/>
              <w:right w:val="nil"/>
            </w:tcBorders>
          </w:tcPr>
          <w:p w14:paraId="2C6934D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5B1D1770"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618FCC8"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7A63703" w14:textId="77777777"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14:paraId="0E9923F7"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14:paraId="666C9CA5" w14:textId="77777777" w:rsidTr="0003486F">
        <w:tc>
          <w:tcPr>
            <w:tcW w:w="152" w:type="pct"/>
            <w:tcBorders>
              <w:top w:val="outset" w:sz="6" w:space="0" w:color="000000"/>
              <w:left w:val="outset" w:sz="6" w:space="0" w:color="000000"/>
              <w:bottom w:val="outset" w:sz="6" w:space="0" w:color="000000"/>
              <w:right w:val="nil"/>
            </w:tcBorders>
          </w:tcPr>
          <w:p w14:paraId="02D4313A"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217131EC"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0E94F8E4" w14:textId="77777777"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041CF842"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6B82A436" w14:textId="77777777" w:rsidTr="0003486F">
        <w:tc>
          <w:tcPr>
            <w:tcW w:w="152" w:type="pct"/>
            <w:tcBorders>
              <w:top w:val="outset" w:sz="6" w:space="0" w:color="000000"/>
              <w:left w:val="outset" w:sz="6" w:space="0" w:color="000000"/>
              <w:bottom w:val="outset" w:sz="6" w:space="0" w:color="000000"/>
              <w:right w:val="nil"/>
            </w:tcBorders>
          </w:tcPr>
          <w:p w14:paraId="6FC2474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B352066"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028A620"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0279CE87" w14:textId="77777777"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14:paraId="15F4CDAA"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485AAF3" w14:textId="77777777" w:rsidTr="0003486F">
        <w:tc>
          <w:tcPr>
            <w:tcW w:w="152" w:type="pct"/>
            <w:tcBorders>
              <w:top w:val="outset" w:sz="6" w:space="0" w:color="000000"/>
              <w:left w:val="outset" w:sz="6" w:space="0" w:color="000000"/>
              <w:bottom w:val="outset" w:sz="6" w:space="0" w:color="000000"/>
              <w:right w:val="nil"/>
            </w:tcBorders>
          </w:tcPr>
          <w:p w14:paraId="0DE297F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8ECAB6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3A77A17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A7A74C1" w14:textId="77777777"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14:paraId="66DDC2C3"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7D9CB3D6" w14:textId="77777777" w:rsidTr="0003486F">
        <w:tc>
          <w:tcPr>
            <w:tcW w:w="152" w:type="pct"/>
            <w:tcBorders>
              <w:top w:val="outset" w:sz="6" w:space="0" w:color="000000"/>
              <w:left w:val="outset" w:sz="6" w:space="0" w:color="000000"/>
              <w:bottom w:val="outset" w:sz="6" w:space="0" w:color="000000"/>
              <w:right w:val="nil"/>
            </w:tcBorders>
          </w:tcPr>
          <w:p w14:paraId="76FC0CA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E7D935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72897CFD"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F8CEBB3" w14:textId="77777777"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14:paraId="7C3AFA2E"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14:paraId="6144D54E" w14:textId="77777777" w:rsidTr="0003486F">
        <w:tc>
          <w:tcPr>
            <w:tcW w:w="152" w:type="pct"/>
            <w:tcBorders>
              <w:top w:val="outset" w:sz="6" w:space="0" w:color="000000"/>
              <w:left w:val="outset" w:sz="6" w:space="0" w:color="000000"/>
              <w:bottom w:val="outset" w:sz="6" w:space="0" w:color="000000"/>
              <w:right w:val="nil"/>
            </w:tcBorders>
          </w:tcPr>
          <w:p w14:paraId="7FAC2621" w14:textId="77777777"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14:paraId="0A3FB6E7" w14:textId="77777777"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14:paraId="49587995" w14:textId="77777777"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623D35C6"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14:paraId="131D1F74" w14:textId="77777777" w:rsidTr="0003486F">
        <w:tc>
          <w:tcPr>
            <w:tcW w:w="152" w:type="pct"/>
            <w:tcBorders>
              <w:top w:val="outset" w:sz="6" w:space="0" w:color="000000"/>
              <w:left w:val="outset" w:sz="6" w:space="0" w:color="000000"/>
              <w:bottom w:val="outset" w:sz="6" w:space="0" w:color="000000"/>
              <w:right w:val="nil"/>
            </w:tcBorders>
          </w:tcPr>
          <w:p w14:paraId="28B7EC27"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32EB4D57"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802CCC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6E770E1D" w14:textId="77777777" w:rsidR="008D01A1" w:rsidRPr="001C001D" w:rsidRDefault="008D01A1" w:rsidP="006811D0">
            <w:pPr>
              <w:spacing w:after="360" w:line="276" w:lineRule="auto"/>
              <w:rPr>
                <w:sz w:val="28"/>
                <w:szCs w:val="28"/>
              </w:rPr>
            </w:pPr>
            <w:proofErr w:type="gramStart"/>
            <w:r w:rsidRPr="001C001D">
              <w:rPr>
                <w:sz w:val="28"/>
                <w:szCs w:val="28"/>
              </w:rPr>
              <w:t>минеральные</w:t>
            </w:r>
            <w:proofErr w:type="gramEnd"/>
            <w:r w:rsidRPr="001C001D">
              <w:rPr>
                <w:sz w:val="28"/>
                <w:szCs w:val="28"/>
              </w:rPr>
              <w:t xml:space="preserve">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14:paraId="6865593B"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w:t>
            </w:r>
            <w:proofErr w:type="gramStart"/>
            <w:r w:rsidRPr="001C001D">
              <w:rPr>
                <w:rFonts w:ascii="Times New Roman" w:hAnsi="Times New Roman" w:cs="Times New Roman"/>
                <w:sz w:val="28"/>
                <w:szCs w:val="28"/>
              </w:rPr>
              <w:t>.м</w:t>
            </w:r>
            <w:proofErr w:type="gramEnd"/>
            <w:r w:rsidRPr="001C001D">
              <w:rPr>
                <w:rFonts w:ascii="Times New Roman" w:hAnsi="Times New Roman" w:cs="Times New Roman"/>
                <w:sz w:val="28"/>
                <w:szCs w:val="28"/>
              </w:rPr>
              <w:t>етров</w:t>
            </w:r>
          </w:p>
        </w:tc>
      </w:tr>
      <w:tr w:rsidR="008D01A1" w:rsidRPr="001C001D" w14:paraId="345BB8FB" w14:textId="77777777" w:rsidTr="0003486F">
        <w:tc>
          <w:tcPr>
            <w:tcW w:w="152" w:type="pct"/>
            <w:tcBorders>
              <w:top w:val="outset" w:sz="6" w:space="0" w:color="000000"/>
              <w:left w:val="outset" w:sz="6" w:space="0" w:color="000000"/>
              <w:bottom w:val="outset" w:sz="6" w:space="0" w:color="000000"/>
              <w:right w:val="nil"/>
            </w:tcBorders>
          </w:tcPr>
          <w:p w14:paraId="5F4C51A5"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0DE5231A"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2A804F1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76743D5" w14:textId="77777777" w:rsidR="008D01A1" w:rsidRPr="001C001D" w:rsidRDefault="008D01A1" w:rsidP="006811D0">
            <w:pPr>
              <w:spacing w:after="360" w:line="276" w:lineRule="auto"/>
              <w:rPr>
                <w:sz w:val="28"/>
                <w:szCs w:val="28"/>
              </w:rPr>
            </w:pPr>
            <w:proofErr w:type="gramStart"/>
            <w:r w:rsidRPr="001C001D">
              <w:rPr>
                <w:sz w:val="28"/>
                <w:szCs w:val="28"/>
              </w:rPr>
              <w:t>минеральные (лечебные и лечебно-столовые питьевые) для внутреннего использования лечебными учреждениями</w:t>
            </w:r>
            <w:proofErr w:type="gramEnd"/>
          </w:p>
        </w:tc>
        <w:tc>
          <w:tcPr>
            <w:tcW w:w="1840" w:type="pct"/>
            <w:tcBorders>
              <w:top w:val="outset" w:sz="6" w:space="0" w:color="000000"/>
              <w:left w:val="outset" w:sz="6" w:space="0" w:color="000000"/>
              <w:bottom w:val="outset" w:sz="6" w:space="0" w:color="000000"/>
              <w:right w:val="outset" w:sz="6" w:space="0" w:color="000000"/>
            </w:tcBorders>
          </w:tcPr>
          <w:p w14:paraId="6FA1FC5F" w14:textId="77777777"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28,36 рос. руб./1куб</w:t>
            </w:r>
            <w:proofErr w:type="gramStart"/>
            <w:r w:rsidRPr="001C001D">
              <w:rPr>
                <w:rFonts w:ascii="Times New Roman" w:hAnsi="Times New Roman" w:cs="Times New Roman"/>
                <w:sz w:val="28"/>
                <w:szCs w:val="28"/>
              </w:rPr>
              <w:t>.м</w:t>
            </w:r>
            <w:proofErr w:type="gramEnd"/>
            <w:r w:rsidRPr="001C001D">
              <w:rPr>
                <w:rFonts w:ascii="Times New Roman" w:hAnsi="Times New Roman" w:cs="Times New Roman"/>
                <w:sz w:val="28"/>
                <w:szCs w:val="28"/>
              </w:rPr>
              <w:t>етров</w:t>
            </w:r>
          </w:p>
        </w:tc>
      </w:tr>
      <w:tr w:rsidR="008D01A1" w:rsidRPr="001C001D" w14:paraId="4851F4A9" w14:textId="77777777" w:rsidTr="0003486F">
        <w:tc>
          <w:tcPr>
            <w:tcW w:w="152" w:type="pct"/>
            <w:tcBorders>
              <w:top w:val="outset" w:sz="6" w:space="0" w:color="000000"/>
              <w:left w:val="outset" w:sz="6" w:space="0" w:color="000000"/>
              <w:bottom w:val="outset" w:sz="6" w:space="0" w:color="000000"/>
              <w:right w:val="nil"/>
            </w:tcBorders>
          </w:tcPr>
          <w:p w14:paraId="3DD44163"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2DD4264"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D48BE7C"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AC071D0" w14:textId="77777777" w:rsidR="008D01A1" w:rsidRPr="001C001D" w:rsidRDefault="008D01A1" w:rsidP="006811D0">
            <w:pPr>
              <w:spacing w:after="360" w:line="276" w:lineRule="auto"/>
              <w:rPr>
                <w:sz w:val="28"/>
                <w:szCs w:val="28"/>
              </w:rPr>
            </w:pPr>
            <w:proofErr w:type="gramStart"/>
            <w:r w:rsidRPr="001C001D">
              <w:rPr>
                <w:sz w:val="28"/>
                <w:szCs w:val="28"/>
              </w:rPr>
              <w:t>минеральные (лечебные) для внешнего использования лечебными заведениями</w:t>
            </w:r>
            <w:proofErr w:type="gramEnd"/>
          </w:p>
        </w:tc>
        <w:tc>
          <w:tcPr>
            <w:tcW w:w="1840" w:type="pct"/>
            <w:tcBorders>
              <w:top w:val="outset" w:sz="6" w:space="0" w:color="000000"/>
              <w:left w:val="outset" w:sz="6" w:space="0" w:color="000000"/>
              <w:bottom w:val="outset" w:sz="6" w:space="0" w:color="000000"/>
              <w:right w:val="outset" w:sz="6" w:space="0" w:color="000000"/>
            </w:tcBorders>
          </w:tcPr>
          <w:p w14:paraId="43DB1F70" w14:textId="77777777" w:rsidR="008D01A1" w:rsidRPr="001C001D" w:rsidRDefault="008D01A1" w:rsidP="006811D0">
            <w:pPr>
              <w:spacing w:after="360" w:line="276" w:lineRule="auto"/>
              <w:jc w:val="center"/>
              <w:rPr>
                <w:sz w:val="28"/>
                <w:szCs w:val="28"/>
              </w:rPr>
            </w:pPr>
            <w:r w:rsidRPr="001C001D">
              <w:rPr>
                <w:sz w:val="28"/>
                <w:szCs w:val="28"/>
              </w:rPr>
              <w:t>18,94 рос. руб./1куб</w:t>
            </w:r>
            <w:proofErr w:type="gramStart"/>
            <w:r w:rsidRPr="001C001D">
              <w:rPr>
                <w:sz w:val="28"/>
                <w:szCs w:val="28"/>
              </w:rPr>
              <w:t>.м</w:t>
            </w:r>
            <w:proofErr w:type="gramEnd"/>
            <w:r w:rsidRPr="001C001D">
              <w:rPr>
                <w:sz w:val="28"/>
                <w:szCs w:val="28"/>
              </w:rPr>
              <w:t>етров</w:t>
            </w:r>
          </w:p>
        </w:tc>
      </w:tr>
      <w:tr w:rsidR="008D01A1" w:rsidRPr="001C001D" w14:paraId="145F9590" w14:textId="77777777" w:rsidTr="0003486F">
        <w:tc>
          <w:tcPr>
            <w:tcW w:w="152" w:type="pct"/>
            <w:tcBorders>
              <w:top w:val="outset" w:sz="6" w:space="0" w:color="000000"/>
              <w:left w:val="outset" w:sz="6" w:space="0" w:color="000000"/>
              <w:bottom w:val="outset" w:sz="6" w:space="0" w:color="000000"/>
              <w:right w:val="nil"/>
            </w:tcBorders>
          </w:tcPr>
          <w:p w14:paraId="0B23E39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ADEFCC8"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7947832"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5D3F399" w14:textId="77777777" w:rsidR="008D01A1" w:rsidRPr="001C001D" w:rsidRDefault="008D01A1" w:rsidP="006811D0">
            <w:pPr>
              <w:spacing w:after="360" w:line="276" w:lineRule="auto"/>
              <w:rPr>
                <w:sz w:val="28"/>
                <w:szCs w:val="28"/>
              </w:rPr>
            </w:pPr>
            <w:proofErr w:type="gramStart"/>
            <w:r w:rsidRPr="001C001D">
              <w:rPr>
                <w:sz w:val="28"/>
                <w:szCs w:val="28"/>
              </w:rPr>
              <w:t>промышленные</w:t>
            </w:r>
            <w:proofErr w:type="gramEnd"/>
            <w:r w:rsidRPr="001C001D">
              <w:rPr>
                <w:sz w:val="28"/>
                <w:szCs w:val="28"/>
              </w:rPr>
              <w:t xml:space="preserve"> (рассол)</w:t>
            </w:r>
          </w:p>
        </w:tc>
        <w:tc>
          <w:tcPr>
            <w:tcW w:w="1840" w:type="pct"/>
            <w:tcBorders>
              <w:top w:val="outset" w:sz="6" w:space="0" w:color="000000"/>
              <w:left w:val="outset" w:sz="6" w:space="0" w:color="000000"/>
              <w:bottom w:val="outset" w:sz="6" w:space="0" w:color="000000"/>
              <w:right w:val="outset" w:sz="6" w:space="0" w:color="000000"/>
            </w:tcBorders>
          </w:tcPr>
          <w:p w14:paraId="5F3521D3" w14:textId="77777777" w:rsidR="008D01A1" w:rsidRPr="001C001D" w:rsidRDefault="008D01A1" w:rsidP="006811D0">
            <w:pPr>
              <w:spacing w:after="360" w:line="276" w:lineRule="auto"/>
              <w:jc w:val="center"/>
              <w:rPr>
                <w:sz w:val="28"/>
                <w:szCs w:val="28"/>
              </w:rPr>
            </w:pPr>
            <w:r w:rsidRPr="001C001D">
              <w:rPr>
                <w:sz w:val="28"/>
                <w:szCs w:val="28"/>
              </w:rPr>
              <w:t>1,84 рос. руб./1куб</w:t>
            </w:r>
            <w:proofErr w:type="gramStart"/>
            <w:r w:rsidRPr="001C001D">
              <w:rPr>
                <w:sz w:val="28"/>
                <w:szCs w:val="28"/>
              </w:rPr>
              <w:t>.м</w:t>
            </w:r>
            <w:proofErr w:type="gramEnd"/>
            <w:r w:rsidRPr="001C001D">
              <w:rPr>
                <w:sz w:val="28"/>
                <w:szCs w:val="28"/>
              </w:rPr>
              <w:t>етров</w:t>
            </w:r>
          </w:p>
        </w:tc>
      </w:tr>
      <w:tr w:rsidR="008D01A1" w:rsidRPr="001C001D" w14:paraId="71C323CE" w14:textId="77777777" w:rsidTr="0003486F">
        <w:tc>
          <w:tcPr>
            <w:tcW w:w="152" w:type="pct"/>
            <w:tcBorders>
              <w:top w:val="outset" w:sz="6" w:space="0" w:color="000000"/>
              <w:left w:val="outset" w:sz="6" w:space="0" w:color="000000"/>
              <w:bottom w:val="outset" w:sz="6" w:space="0" w:color="000000"/>
              <w:right w:val="nil"/>
            </w:tcBorders>
          </w:tcPr>
          <w:p w14:paraId="31F97D18"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B40DC02"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12450DD9"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7E30FE7E" w14:textId="77777777"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14:paraId="38A01E9C" w14:textId="77777777" w:rsidR="008D01A1" w:rsidRPr="001C001D" w:rsidRDefault="008D01A1" w:rsidP="006811D0">
            <w:pPr>
              <w:spacing w:after="360" w:line="276" w:lineRule="auto"/>
              <w:jc w:val="center"/>
              <w:rPr>
                <w:sz w:val="28"/>
                <w:szCs w:val="28"/>
              </w:rPr>
            </w:pPr>
            <w:r w:rsidRPr="001C001D">
              <w:rPr>
                <w:sz w:val="28"/>
                <w:szCs w:val="28"/>
              </w:rPr>
              <w:t>1,54 рос. руб./1куб</w:t>
            </w:r>
            <w:proofErr w:type="gramStart"/>
            <w:r w:rsidRPr="001C001D">
              <w:rPr>
                <w:sz w:val="28"/>
                <w:szCs w:val="28"/>
              </w:rPr>
              <w:t>.м</w:t>
            </w:r>
            <w:proofErr w:type="gramEnd"/>
            <w:r w:rsidRPr="001C001D">
              <w:rPr>
                <w:sz w:val="28"/>
                <w:szCs w:val="28"/>
              </w:rPr>
              <w:t>етров</w:t>
            </w:r>
          </w:p>
        </w:tc>
      </w:tr>
      <w:tr w:rsidR="008D01A1" w:rsidRPr="001C001D" w14:paraId="2BBA39DB" w14:textId="77777777" w:rsidTr="0003486F">
        <w:tc>
          <w:tcPr>
            <w:tcW w:w="152" w:type="pct"/>
            <w:tcBorders>
              <w:top w:val="outset" w:sz="6" w:space="0" w:color="000000"/>
              <w:left w:val="outset" w:sz="6" w:space="0" w:color="000000"/>
              <w:bottom w:val="outset" w:sz="6" w:space="0" w:color="000000"/>
              <w:right w:val="nil"/>
            </w:tcBorders>
          </w:tcPr>
          <w:p w14:paraId="66418D92"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7BE0FE1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017FBED3"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1CC866D1" w14:textId="77777777"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14:paraId="4F1D2250" w14:textId="77777777"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w:t>
            </w:r>
            <w:proofErr w:type="gramStart"/>
            <w:r w:rsidRPr="001C001D">
              <w:rPr>
                <w:sz w:val="28"/>
                <w:szCs w:val="28"/>
              </w:rPr>
              <w:t>.м</w:t>
            </w:r>
            <w:proofErr w:type="gramEnd"/>
            <w:r w:rsidRPr="001C001D">
              <w:rPr>
                <w:sz w:val="28"/>
                <w:szCs w:val="28"/>
              </w:rPr>
              <w:t>етров</w:t>
            </w:r>
            <w:proofErr w:type="spellEnd"/>
          </w:p>
        </w:tc>
      </w:tr>
      <w:tr w:rsidR="008D01A1" w:rsidRPr="001C001D" w14:paraId="4D2352B7" w14:textId="77777777" w:rsidTr="0003486F">
        <w:tc>
          <w:tcPr>
            <w:tcW w:w="152" w:type="pct"/>
            <w:tcBorders>
              <w:top w:val="outset" w:sz="6" w:space="0" w:color="000000"/>
              <w:left w:val="outset" w:sz="6" w:space="0" w:color="000000"/>
              <w:bottom w:val="outset" w:sz="6" w:space="0" w:color="000000"/>
              <w:right w:val="nil"/>
            </w:tcBorders>
          </w:tcPr>
          <w:p w14:paraId="224A602D"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1A585B1E"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4AAC4D4A"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4F1DDCFC" w14:textId="77777777"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14:paraId="47B385DD" w14:textId="77777777" w:rsidR="008D01A1" w:rsidRPr="001C001D" w:rsidRDefault="008D01A1" w:rsidP="006811D0">
            <w:pPr>
              <w:spacing w:after="360" w:line="276" w:lineRule="auto"/>
              <w:jc w:val="center"/>
              <w:rPr>
                <w:sz w:val="28"/>
                <w:szCs w:val="28"/>
              </w:rPr>
            </w:pPr>
            <w:r w:rsidRPr="001C001D">
              <w:rPr>
                <w:sz w:val="28"/>
                <w:szCs w:val="28"/>
              </w:rPr>
              <w:t>1,72 рос. руб./1куб</w:t>
            </w:r>
            <w:proofErr w:type="gramStart"/>
            <w:r w:rsidRPr="001C001D">
              <w:rPr>
                <w:sz w:val="28"/>
                <w:szCs w:val="28"/>
              </w:rPr>
              <w:t>.м</w:t>
            </w:r>
            <w:proofErr w:type="gramEnd"/>
            <w:r w:rsidRPr="001C001D">
              <w:rPr>
                <w:sz w:val="28"/>
                <w:szCs w:val="28"/>
              </w:rPr>
              <w:t>етров</w:t>
            </w:r>
          </w:p>
        </w:tc>
      </w:tr>
      <w:tr w:rsidR="008D01A1" w:rsidRPr="001C001D" w14:paraId="67AF4024" w14:textId="77777777" w:rsidTr="0003486F">
        <w:tc>
          <w:tcPr>
            <w:tcW w:w="152" w:type="pct"/>
            <w:tcBorders>
              <w:top w:val="outset" w:sz="6" w:space="0" w:color="000000"/>
              <w:left w:val="outset" w:sz="6" w:space="0" w:color="000000"/>
              <w:bottom w:val="outset" w:sz="6" w:space="0" w:color="000000"/>
              <w:right w:val="nil"/>
            </w:tcBorders>
          </w:tcPr>
          <w:p w14:paraId="5F2911BE" w14:textId="77777777"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14:paraId="459A8901" w14:textId="77777777"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14:paraId="5486C32E" w14:textId="77777777"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14:paraId="50FA910E" w14:textId="77777777"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14:paraId="379B9BA8" w14:textId="77777777" w:rsidR="008D01A1" w:rsidRPr="001C001D" w:rsidRDefault="008D01A1" w:rsidP="006811D0">
            <w:pPr>
              <w:spacing w:after="360" w:line="276" w:lineRule="auto"/>
              <w:jc w:val="center"/>
              <w:rPr>
                <w:sz w:val="28"/>
                <w:szCs w:val="28"/>
              </w:rPr>
            </w:pPr>
            <w:r w:rsidRPr="001C001D">
              <w:rPr>
                <w:sz w:val="28"/>
                <w:szCs w:val="28"/>
              </w:rPr>
              <w:t>20,48 рос. руб./1куб</w:t>
            </w:r>
            <w:proofErr w:type="gramStart"/>
            <w:r w:rsidRPr="001C001D">
              <w:rPr>
                <w:sz w:val="28"/>
                <w:szCs w:val="28"/>
              </w:rPr>
              <w:t>.м</w:t>
            </w:r>
            <w:proofErr w:type="gramEnd"/>
            <w:r w:rsidRPr="001C001D">
              <w:rPr>
                <w:sz w:val="28"/>
                <w:szCs w:val="28"/>
              </w:rPr>
              <w:t>етров</w:t>
            </w:r>
          </w:p>
        </w:tc>
      </w:tr>
    </w:tbl>
    <w:p w14:paraId="493C8330" w14:textId="77777777" w:rsidR="008D01A1" w:rsidRPr="001C001D" w:rsidRDefault="008D01A1" w:rsidP="006811D0">
      <w:pPr>
        <w:spacing w:after="360" w:line="276" w:lineRule="auto"/>
        <w:ind w:firstLine="709"/>
        <w:jc w:val="both"/>
        <w:rPr>
          <w:sz w:val="28"/>
          <w:szCs w:val="28"/>
        </w:rPr>
      </w:pPr>
    </w:p>
    <w:p w14:paraId="3181A7AC" w14:textId="77777777"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14:paraId="560A4627" w14:textId="77777777" w:rsidR="008D01A1" w:rsidRPr="001C001D" w:rsidRDefault="008D01A1" w:rsidP="006811D0">
      <w:pPr>
        <w:spacing w:after="360" w:line="276" w:lineRule="auto"/>
        <w:ind w:firstLine="709"/>
        <w:jc w:val="both"/>
        <w:rPr>
          <w:sz w:val="28"/>
          <w:szCs w:val="28"/>
        </w:rPr>
      </w:pPr>
      <w:r w:rsidRPr="001C001D">
        <w:rPr>
          <w:sz w:val="28"/>
          <w:szCs w:val="28"/>
        </w:rPr>
        <w:t xml:space="preserve">Корректирующие коэффициенты определяются и подлежат официальному опубликованию в порядке, установленном </w:t>
      </w:r>
      <w:r w:rsidR="001D4391">
        <w:rPr>
          <w:sz w:val="28"/>
          <w:szCs w:val="28"/>
        </w:rPr>
        <w:t>Правительством</w:t>
      </w:r>
      <w:r w:rsidRPr="001C001D">
        <w:rPr>
          <w:sz w:val="28"/>
          <w:szCs w:val="28"/>
        </w:rPr>
        <w:t xml:space="preserve"> </w:t>
      </w:r>
      <w:r w:rsidRPr="001C001D">
        <w:rPr>
          <w:sz w:val="28"/>
          <w:szCs w:val="28"/>
        </w:rPr>
        <w:lastRenderedPageBreak/>
        <w:t>Донецкой Народной Республики. Если корректирующий коэффициент не установлен, его значение принимается равным 1.</w:t>
      </w:r>
    </w:p>
    <w:p w14:paraId="633229BF" w14:textId="77777777"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14:paraId="16786D97" w14:textId="77777777" w:rsidR="008D01A1" w:rsidRPr="001C001D" w:rsidRDefault="000F7767" w:rsidP="006811D0">
      <w:pPr>
        <w:spacing w:after="360" w:line="276" w:lineRule="auto"/>
        <w:ind w:firstLine="709"/>
        <w:jc w:val="both"/>
        <w:rPr>
          <w:sz w:val="28"/>
          <w:szCs w:val="28"/>
        </w:rPr>
      </w:pPr>
      <w:r w:rsidRPr="001C001D">
        <w:rPr>
          <w:sz w:val="28"/>
          <w:szCs w:val="28"/>
        </w:rPr>
        <w:t>146.9.1. </w:t>
      </w:r>
      <w:proofErr w:type="gramStart"/>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полезных ископаемых органу доходов и сборов по местонахождению участка недр, из которого</w:t>
      </w:r>
      <w:proofErr w:type="gramEnd"/>
      <w:r w:rsidR="008D01A1" w:rsidRPr="001C001D">
        <w:rPr>
          <w:sz w:val="28"/>
          <w:szCs w:val="28"/>
        </w:rPr>
        <w:t xml:space="preserve"> добыты полезные ископаемые.</w:t>
      </w:r>
    </w:p>
    <w:p w14:paraId="2510EE3B" w14:textId="77777777"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14:paraId="15902600" w14:textId="77777777"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14:paraId="560E9C4D" w14:textId="77777777"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14:paraId="098F08B2" w14:textId="77777777"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14:paraId="4F4D5C85" w14:textId="77777777"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14:paraId="65E33B92"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C001D">
        <w:rPr>
          <w:sz w:val="28"/>
          <w:szCs w:val="28"/>
        </w:rPr>
        <w:t>согласно норм</w:t>
      </w:r>
      <w:proofErr w:type="gramEnd"/>
      <w:r w:rsidRPr="001C001D">
        <w:rPr>
          <w:sz w:val="28"/>
          <w:szCs w:val="28"/>
        </w:rPr>
        <w:t xml:space="preserve"> </w:t>
      </w:r>
      <w:r w:rsidR="00286D9C" w:rsidRPr="001C001D">
        <w:rPr>
          <w:sz w:val="28"/>
          <w:szCs w:val="28"/>
        </w:rPr>
        <w:t xml:space="preserve">настоящего </w:t>
      </w:r>
      <w:r w:rsidRPr="001C001D">
        <w:rPr>
          <w:sz w:val="28"/>
          <w:szCs w:val="28"/>
        </w:rPr>
        <w:t xml:space="preserve">Закона. </w:t>
      </w:r>
    </w:p>
    <w:p w14:paraId="59714766" w14:textId="77777777" w:rsidR="00814022" w:rsidRPr="00005808" w:rsidRDefault="008D01A1" w:rsidP="00005808">
      <w:pPr>
        <w:spacing w:after="360" w:line="276" w:lineRule="auto"/>
        <w:ind w:firstLine="709"/>
        <w:jc w:val="both"/>
        <w:rPr>
          <w:sz w:val="28"/>
          <w:szCs w:val="28"/>
        </w:rPr>
      </w:pPr>
      <w:r w:rsidRPr="001C001D">
        <w:rPr>
          <w:sz w:val="28"/>
          <w:szCs w:val="28"/>
        </w:rPr>
        <w:lastRenderedPageBreak/>
        <w:t xml:space="preserve">146.11.2. </w:t>
      </w:r>
      <w:proofErr w:type="gramStart"/>
      <w:r w:rsidRPr="001C001D">
        <w:rPr>
          <w:sz w:val="28"/>
          <w:szCs w:val="28"/>
        </w:rPr>
        <w:t>Контроль за</w:t>
      </w:r>
      <w:proofErr w:type="gramEnd"/>
      <w:r w:rsidRPr="001C001D">
        <w:rPr>
          <w:sz w:val="28"/>
          <w:szCs w:val="28"/>
        </w:rPr>
        <w:t xml:space="preserve">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bookmarkStart w:id="211" w:name="_Toc345335395"/>
      <w:bookmarkStart w:id="212" w:name="_Toc345337628"/>
    </w:p>
    <w:p w14:paraId="69CCFB74" w14:textId="77777777" w:rsidR="008D01A1" w:rsidRPr="001C001D" w:rsidRDefault="00BF1F18" w:rsidP="006811D0">
      <w:pPr>
        <w:spacing w:after="360" w:line="276" w:lineRule="auto"/>
        <w:ind w:firstLine="709"/>
        <w:jc w:val="both"/>
        <w:rPr>
          <w:b/>
          <w:bCs/>
          <w:sz w:val="28"/>
          <w:szCs w:val="28"/>
        </w:rPr>
      </w:pPr>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11"/>
      <w:bookmarkEnd w:id="212"/>
    </w:p>
    <w:p w14:paraId="77D78474" w14:textId="77777777" w:rsidR="00AA451D" w:rsidRPr="00AA451D" w:rsidRDefault="00AA451D" w:rsidP="00AA451D">
      <w:pPr>
        <w:spacing w:after="360" w:line="276" w:lineRule="auto"/>
        <w:ind w:firstLine="709"/>
        <w:jc w:val="both"/>
        <w:rPr>
          <w:sz w:val="28"/>
          <w:szCs w:val="28"/>
        </w:rPr>
      </w:pPr>
      <w:r w:rsidRPr="00AA451D">
        <w:rPr>
          <w:sz w:val="28"/>
          <w:szCs w:val="28"/>
        </w:rPr>
        <w:t xml:space="preserve">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w:t>
      </w:r>
      <w:proofErr w:type="gramStart"/>
      <w:r w:rsidRPr="00AA451D">
        <w:rPr>
          <w:sz w:val="28"/>
          <w:szCs w:val="28"/>
        </w:rPr>
        <w:t>для</w:t>
      </w:r>
      <w:proofErr w:type="gramEnd"/>
      <w:r w:rsidRPr="00AA451D">
        <w:rPr>
          <w:sz w:val="28"/>
          <w:szCs w:val="28"/>
        </w:rPr>
        <w:t>:</w:t>
      </w:r>
    </w:p>
    <w:p w14:paraId="220144E3" w14:textId="77777777"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25BC7DED" w14:textId="77777777"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14:paraId="4B37AF2F" w14:textId="77777777"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14:paraId="32487FDB" w14:textId="77777777"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14:paraId="225DCFF9" w14:textId="77777777" w:rsidR="00750816" w:rsidRPr="00750816" w:rsidRDefault="00750816" w:rsidP="00750816">
      <w:pPr>
        <w:spacing w:after="360" w:line="276" w:lineRule="auto"/>
        <w:ind w:firstLine="709"/>
        <w:jc w:val="both"/>
        <w:rPr>
          <w:sz w:val="28"/>
          <w:szCs w:val="28"/>
        </w:rPr>
      </w:pPr>
      <w:r w:rsidRPr="00750816">
        <w:rPr>
          <w:sz w:val="28"/>
          <w:szCs w:val="28"/>
        </w:rPr>
        <w:t>г)</w:t>
      </w:r>
      <w:r w:rsidRPr="00750816">
        <w:rPr>
          <w:sz w:val="28"/>
          <w:szCs w:val="28"/>
          <w:lang w:val="uk-UA"/>
        </w:rPr>
        <w:t> </w:t>
      </w:r>
      <w:r w:rsidRPr="00750816">
        <w:rPr>
          <w:sz w:val="28"/>
          <w:szCs w:val="28"/>
        </w:rPr>
        <w:t>хранения природного газа, нефти, газообразных и других жидких нефтепродуктов;</w:t>
      </w:r>
    </w:p>
    <w:p w14:paraId="04004E04" w14:textId="77777777" w:rsidR="008D01A1" w:rsidRDefault="008F661E" w:rsidP="00750816">
      <w:pPr>
        <w:spacing w:after="360" w:line="276" w:lineRule="auto"/>
        <w:ind w:firstLine="709"/>
        <w:jc w:val="both"/>
        <w:rPr>
          <w:bCs/>
          <w:i/>
          <w:color w:val="0000FF"/>
          <w:sz w:val="28"/>
          <w:szCs w:val="28"/>
          <w:u w:val="single"/>
        </w:rPr>
      </w:pPr>
      <w:hyperlink r:id="rId531" w:history="1">
        <w:r w:rsidR="00750816" w:rsidRPr="00750816">
          <w:rPr>
            <w:bCs/>
            <w:i/>
            <w:color w:val="0000FF"/>
            <w:sz w:val="28"/>
            <w:szCs w:val="28"/>
            <w:u w:val="single"/>
          </w:rPr>
          <w:t>(Подпункт «г» пункта 147.1 статьи 147 изложен в новой редакции в соответствии с Законом от 03.08.2018 № 247-</w:t>
        </w:r>
        <w:r w:rsidR="00750816" w:rsidRPr="00750816">
          <w:rPr>
            <w:bCs/>
            <w:i/>
            <w:color w:val="0000FF"/>
            <w:sz w:val="28"/>
            <w:szCs w:val="28"/>
            <w:u w:val="single"/>
            <w:lang w:val="en-US"/>
          </w:rPr>
          <w:t>I</w:t>
        </w:r>
        <w:r w:rsidR="00750816" w:rsidRPr="00750816">
          <w:rPr>
            <w:bCs/>
            <w:i/>
            <w:color w:val="0000FF"/>
            <w:sz w:val="28"/>
            <w:szCs w:val="28"/>
            <w:u w:val="single"/>
          </w:rPr>
          <w:t>НС)</w:t>
        </w:r>
      </w:hyperlink>
    </w:p>
    <w:p w14:paraId="1ABD98AB" w14:textId="77777777" w:rsidR="006D0375" w:rsidRPr="006D0375" w:rsidRDefault="006D0375" w:rsidP="006D0375">
      <w:pPr>
        <w:spacing w:after="360" w:line="276" w:lineRule="auto"/>
        <w:ind w:firstLine="709"/>
        <w:jc w:val="both"/>
        <w:rPr>
          <w:sz w:val="28"/>
          <w:szCs w:val="28"/>
          <w:lang w:eastAsia="uk-UA"/>
        </w:rPr>
      </w:pPr>
      <w:r w:rsidRPr="006D0375">
        <w:rPr>
          <w:sz w:val="28"/>
          <w:szCs w:val="28"/>
        </w:rPr>
        <w:t>д)</w:t>
      </w:r>
      <w:r w:rsidRPr="006D0375">
        <w:rPr>
          <w:sz w:val="28"/>
          <w:szCs w:val="28"/>
          <w:lang w:val="uk-UA"/>
        </w:rPr>
        <w:t> </w:t>
      </w:r>
      <w:r w:rsidRPr="006D0375">
        <w:rPr>
          <w:sz w:val="28"/>
          <w:szCs w:val="28"/>
        </w:rPr>
        <w:t>осуществления других видов хозяйственной деятельности.</w:t>
      </w:r>
    </w:p>
    <w:p w14:paraId="769687D9" w14:textId="77777777" w:rsidR="006D0375" w:rsidRPr="001C001D" w:rsidRDefault="008F661E" w:rsidP="006D0375">
      <w:pPr>
        <w:spacing w:after="360" w:line="276" w:lineRule="auto"/>
        <w:ind w:firstLine="709"/>
        <w:jc w:val="both"/>
        <w:rPr>
          <w:sz w:val="28"/>
          <w:szCs w:val="28"/>
        </w:rPr>
      </w:pPr>
      <w:hyperlink r:id="rId532" w:history="1">
        <w:r w:rsidR="006D0375" w:rsidRPr="006D0375">
          <w:rPr>
            <w:bCs/>
            <w:i/>
            <w:color w:val="0000FF"/>
            <w:sz w:val="28"/>
            <w:szCs w:val="28"/>
            <w:u w:val="single"/>
          </w:rPr>
          <w:t>(Подпункт «д» пункта 147.1 статьи 147 введен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07E684B9" w14:textId="77777777" w:rsidR="008D01A1" w:rsidRPr="001C001D" w:rsidRDefault="00BF1F18" w:rsidP="006811D0">
      <w:pPr>
        <w:spacing w:after="360" w:line="276" w:lineRule="auto"/>
        <w:ind w:firstLine="709"/>
        <w:jc w:val="both"/>
        <w:rPr>
          <w:sz w:val="28"/>
          <w:szCs w:val="28"/>
        </w:rPr>
      </w:pPr>
      <w:r w:rsidRPr="001C001D">
        <w:rPr>
          <w:sz w:val="28"/>
          <w:szCs w:val="28"/>
        </w:rPr>
        <w:t>147.2. </w:t>
      </w:r>
      <w:proofErr w:type="gramStart"/>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w:t>
      </w:r>
      <w:r w:rsidR="008D01A1" w:rsidRPr="001C001D">
        <w:rPr>
          <w:sz w:val="28"/>
          <w:szCs w:val="28"/>
        </w:rPr>
        <w:lastRenderedPageBreak/>
        <w:t xml:space="preserve">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w:t>
      </w:r>
      <w:proofErr w:type="gramEnd"/>
      <w:r w:rsidR="008D01A1" w:rsidRPr="001C001D">
        <w:rPr>
          <w:sz w:val="28"/>
          <w:szCs w:val="28"/>
        </w:rPr>
        <w:t xml:space="preserve"> существующих горных </w:t>
      </w:r>
      <w:proofErr w:type="gramStart"/>
      <w:r w:rsidR="008D01A1" w:rsidRPr="001C001D">
        <w:rPr>
          <w:sz w:val="28"/>
          <w:szCs w:val="28"/>
        </w:rPr>
        <w:t>выработках</w:t>
      </w:r>
      <w:proofErr w:type="gramEnd"/>
      <w:r w:rsidR="008D01A1" w:rsidRPr="001C001D">
        <w:rPr>
          <w:sz w:val="28"/>
          <w:szCs w:val="28"/>
        </w:rPr>
        <w:t xml:space="preserve"> (отработанных и приспособленных), а также природных полостях (пещерах).</w:t>
      </w:r>
    </w:p>
    <w:p w14:paraId="317E6E79" w14:textId="77777777"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14:paraId="5A60D373" w14:textId="77777777" w:rsidR="006D0375" w:rsidRPr="006D0375" w:rsidRDefault="006D0375" w:rsidP="006D0375">
      <w:pPr>
        <w:spacing w:after="360" w:line="276" w:lineRule="auto"/>
        <w:ind w:firstLine="709"/>
        <w:jc w:val="both"/>
        <w:rPr>
          <w:sz w:val="28"/>
          <w:szCs w:val="28"/>
        </w:rPr>
      </w:pPr>
      <w:proofErr w:type="gramStart"/>
      <w:r w:rsidRPr="006D0375">
        <w:rPr>
          <w:sz w:val="28"/>
          <w:szCs w:val="28"/>
        </w:rPr>
        <w:t>147.3.1.</w:t>
      </w:r>
      <w:r w:rsidRPr="006D0375">
        <w:t> </w:t>
      </w:r>
      <w:r w:rsidRPr="006D0375">
        <w:rPr>
          <w:sz w:val="28"/>
          <w:szCs w:val="28"/>
        </w:rPr>
        <w:t>за использование транспортных тоннелей и других подземных коммуникаций, коллекторно-дренажных систем и объектов городского коммунального хозяйства, в том числе для строительства и развития сети метрополитенов субъектами хозяйствования, получающими денежные средства на выполнение работ исключительно из республиканского и (или)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roofErr w:type="gramEnd"/>
    </w:p>
    <w:p w14:paraId="4F9CC528" w14:textId="77777777" w:rsidR="008D01A1" w:rsidRPr="001C001D" w:rsidRDefault="008F661E" w:rsidP="006D0375">
      <w:pPr>
        <w:spacing w:after="360" w:line="276" w:lineRule="auto"/>
        <w:ind w:firstLine="709"/>
        <w:jc w:val="both"/>
        <w:rPr>
          <w:sz w:val="28"/>
          <w:szCs w:val="28"/>
        </w:rPr>
      </w:pPr>
      <w:hyperlink r:id="rId533" w:history="1">
        <w:r w:rsidR="006D0375" w:rsidRPr="006D0375">
          <w:rPr>
            <w:bCs/>
            <w:i/>
            <w:color w:val="0000FF"/>
            <w:sz w:val="28"/>
            <w:szCs w:val="28"/>
            <w:u w:val="single"/>
          </w:rPr>
          <w:t>(Подпункт 147.3.1 пункта 147.3 статьи 147 изложен в новой редакции в соответствии с Законом от 03.08.2018 № 247-</w:t>
        </w:r>
        <w:r w:rsidR="006D0375" w:rsidRPr="006D0375">
          <w:rPr>
            <w:bCs/>
            <w:i/>
            <w:color w:val="0000FF"/>
            <w:sz w:val="28"/>
            <w:szCs w:val="28"/>
            <w:u w:val="single"/>
            <w:lang w:val="en-US"/>
          </w:rPr>
          <w:t>I</w:t>
        </w:r>
        <w:r w:rsidR="006D0375" w:rsidRPr="006D0375">
          <w:rPr>
            <w:bCs/>
            <w:i/>
            <w:color w:val="0000FF"/>
            <w:sz w:val="28"/>
            <w:szCs w:val="28"/>
            <w:u w:val="single"/>
          </w:rPr>
          <w:t>НС)</w:t>
        </w:r>
      </w:hyperlink>
    </w:p>
    <w:p w14:paraId="4C447C54" w14:textId="77777777" w:rsidR="008D01A1" w:rsidRPr="001C001D" w:rsidRDefault="008D01A1" w:rsidP="006811D0">
      <w:pPr>
        <w:spacing w:after="360" w:line="276" w:lineRule="auto"/>
        <w:ind w:firstLine="709"/>
        <w:jc w:val="both"/>
        <w:rPr>
          <w:sz w:val="28"/>
          <w:szCs w:val="28"/>
        </w:rPr>
      </w:pPr>
      <w:r w:rsidRPr="001C001D">
        <w:rPr>
          <w:sz w:val="28"/>
          <w:szCs w:val="28"/>
        </w:rPr>
        <w:t>147.3.2. за использование подземных сооружений на глубине не более 20 метров, построенных открытым способом без засыпки или с последующим грунтовым засыпанием.</w:t>
      </w:r>
    </w:p>
    <w:p w14:paraId="7A627276" w14:textId="77777777" w:rsidR="008D01A1"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p w14:paraId="2DCE11CE" w14:textId="77777777" w:rsidR="009A32BE" w:rsidRPr="001C001D" w:rsidRDefault="009A32BE" w:rsidP="006811D0">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106"/>
        <w:gridCol w:w="2636"/>
        <w:gridCol w:w="1883"/>
        <w:gridCol w:w="1789"/>
      </w:tblGrid>
      <w:tr w:rsidR="006D0375" w:rsidRPr="006D0375" w14:paraId="5A50B77B" w14:textId="77777777" w:rsidTr="00423C24">
        <w:trPr>
          <w:trHeight w:val="815"/>
        </w:trPr>
        <w:tc>
          <w:tcPr>
            <w:tcW w:w="1650" w:type="pct"/>
            <w:tcBorders>
              <w:top w:val="outset" w:sz="6" w:space="0" w:color="auto"/>
              <w:bottom w:val="outset" w:sz="6" w:space="0" w:color="auto"/>
              <w:right w:val="outset" w:sz="6" w:space="0" w:color="auto"/>
            </w:tcBorders>
            <w:tcMar>
              <w:top w:w="30" w:type="dxa"/>
              <w:left w:w="30" w:type="dxa"/>
              <w:bottom w:w="30" w:type="dxa"/>
              <w:right w:w="30" w:type="dxa"/>
            </w:tcMar>
          </w:tcPr>
          <w:p w14:paraId="558DC5E8" w14:textId="77777777" w:rsidR="006D0375" w:rsidRPr="006D0375" w:rsidRDefault="006D0375" w:rsidP="006D0375">
            <w:pPr>
              <w:spacing w:after="360" w:line="276" w:lineRule="auto"/>
              <w:jc w:val="both"/>
              <w:rPr>
                <w:b/>
                <w:bCs/>
                <w:sz w:val="28"/>
                <w:szCs w:val="28"/>
              </w:rPr>
            </w:pPr>
            <w:r w:rsidRPr="006D0375">
              <w:rPr>
                <w:b/>
                <w:bCs/>
                <w:sz w:val="28"/>
                <w:szCs w:val="28"/>
              </w:rPr>
              <w:t>Характер пользования недрами</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AEE265B" w14:textId="77777777" w:rsidR="006D0375" w:rsidRPr="006D0375" w:rsidRDefault="006D0375" w:rsidP="006D0375">
            <w:pPr>
              <w:spacing w:after="360" w:line="276" w:lineRule="auto"/>
              <w:jc w:val="both"/>
              <w:rPr>
                <w:b/>
                <w:bCs/>
                <w:sz w:val="28"/>
                <w:szCs w:val="28"/>
              </w:rPr>
            </w:pPr>
            <w:r w:rsidRPr="006D0375">
              <w:rPr>
                <w:b/>
                <w:bCs/>
                <w:sz w:val="28"/>
                <w:szCs w:val="28"/>
              </w:rPr>
              <w:t>Вид пользования недрами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D423910" w14:textId="77777777" w:rsidR="006D0375" w:rsidRPr="006D0375" w:rsidRDefault="006D0375" w:rsidP="006D0375">
            <w:pPr>
              <w:spacing w:after="360" w:line="276" w:lineRule="auto"/>
              <w:jc w:val="both"/>
              <w:rPr>
                <w:b/>
                <w:bCs/>
                <w:sz w:val="28"/>
                <w:szCs w:val="28"/>
              </w:rPr>
            </w:pPr>
            <w:r w:rsidRPr="006D0375">
              <w:rPr>
                <w:b/>
                <w:bCs/>
                <w:sz w:val="28"/>
                <w:szCs w:val="28"/>
              </w:rPr>
              <w:t>Единица измерения</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50940A01" w14:textId="77777777" w:rsidR="006D0375" w:rsidRPr="006D0375" w:rsidRDefault="006D0375" w:rsidP="006D0375">
            <w:pPr>
              <w:spacing w:after="360" w:line="276" w:lineRule="auto"/>
              <w:jc w:val="both"/>
              <w:rPr>
                <w:b/>
                <w:bCs/>
                <w:sz w:val="28"/>
                <w:szCs w:val="28"/>
              </w:rPr>
            </w:pPr>
            <w:r w:rsidRPr="006D0375">
              <w:rPr>
                <w:b/>
                <w:bCs/>
                <w:sz w:val="28"/>
                <w:szCs w:val="28"/>
              </w:rPr>
              <w:t xml:space="preserve">Ставка платы за пользование недрами в целях, не связанных с добычей полезных </w:t>
            </w:r>
            <w:r w:rsidRPr="006D0375">
              <w:rPr>
                <w:b/>
                <w:bCs/>
                <w:sz w:val="28"/>
                <w:szCs w:val="28"/>
              </w:rPr>
              <w:lastRenderedPageBreak/>
              <w:t>ископаемых, за единицу объема пользования недрами, рублей в год</w:t>
            </w:r>
          </w:p>
        </w:tc>
      </w:tr>
      <w:tr w:rsidR="006D0375" w:rsidRPr="006D0375" w14:paraId="75EA8892" w14:textId="77777777" w:rsidTr="00423C24">
        <w:tc>
          <w:tcPr>
            <w:tcW w:w="1650"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14:paraId="659BD1D5"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lastRenderedPageBreak/>
              <w:t xml:space="preserve">Использование подземного пространства − специально созданных и существующих горных выработок (отработанных и приспособленных), а также природных полостей (пещер) </w:t>
            </w: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25CDC4A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выдерживание виноматериалов, производство и хранение </w:t>
            </w:r>
            <w:proofErr w:type="spellStart"/>
            <w:r w:rsidRPr="006D0375">
              <w:rPr>
                <w:sz w:val="28"/>
                <w:szCs w:val="28"/>
                <w:lang w:eastAsia="uk-UA"/>
              </w:rPr>
              <w:t>винопродукции</w:t>
            </w:r>
            <w:proofErr w:type="spellEnd"/>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61FE003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 метров</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85A93F2"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6CD03C2F" w14:textId="77777777" w:rsidTr="00423C24">
        <w:tc>
          <w:tcPr>
            <w:tcW w:w="1650" w:type="pct"/>
            <w:vMerge/>
            <w:tcBorders>
              <w:top w:val="outset" w:sz="6" w:space="0" w:color="auto"/>
              <w:bottom w:val="outset" w:sz="6" w:space="0" w:color="auto"/>
              <w:right w:val="outset" w:sz="6" w:space="0" w:color="auto"/>
            </w:tcBorders>
            <w:vAlign w:val="center"/>
          </w:tcPr>
          <w:p w14:paraId="41864B31"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7FF5DE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выращивание грибов, овощей, цветов и других растений</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AC27594"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квадратных</w:t>
            </w:r>
            <w:r w:rsidRPr="006D0375" w:rsidDel="00974D12">
              <w:rPr>
                <w:sz w:val="28"/>
                <w:szCs w:val="28"/>
                <w:lang w:eastAsia="uk-UA"/>
              </w:rPr>
              <w:t xml:space="preserve"> </w:t>
            </w:r>
            <w:r w:rsidRPr="006D0375">
              <w:rPr>
                <w:sz w:val="28"/>
                <w:szCs w:val="28"/>
                <w:lang w:eastAsia="uk-UA"/>
              </w:rPr>
              <w:t xml:space="preserve">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25A8FA"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5605756B" w14:textId="77777777" w:rsidTr="00423C24">
        <w:tc>
          <w:tcPr>
            <w:tcW w:w="1650" w:type="pct"/>
            <w:vMerge/>
            <w:tcBorders>
              <w:top w:val="outset" w:sz="6" w:space="0" w:color="auto"/>
              <w:bottom w:val="outset" w:sz="6" w:space="0" w:color="auto"/>
              <w:right w:val="outset" w:sz="6" w:space="0" w:color="auto"/>
            </w:tcBorders>
            <w:vAlign w:val="center"/>
          </w:tcPr>
          <w:p w14:paraId="0BA1CE37"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970C043" w14:textId="77777777" w:rsidR="006D0375" w:rsidRPr="006D0375" w:rsidRDefault="006D0375" w:rsidP="006D0375">
            <w:pPr>
              <w:spacing w:after="360" w:line="276" w:lineRule="auto"/>
              <w:rPr>
                <w:sz w:val="28"/>
                <w:szCs w:val="28"/>
                <w:lang w:eastAsia="uk-UA"/>
              </w:rPr>
            </w:pPr>
            <w:r w:rsidRPr="006D0375">
              <w:rPr>
                <w:sz w:val="28"/>
                <w:szCs w:val="28"/>
                <w:lang w:eastAsia="uk-UA"/>
              </w:rPr>
              <w:t>хранение пищевых продуктов, промышленных и других товаров, веществ и материалов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558CB197"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1185D33D"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619C06A" w14:textId="77777777" w:rsidTr="00423C24">
        <w:tc>
          <w:tcPr>
            <w:tcW w:w="1650" w:type="pct"/>
            <w:vMerge/>
            <w:tcBorders>
              <w:top w:val="outset" w:sz="6" w:space="0" w:color="auto"/>
              <w:bottom w:val="outset" w:sz="6" w:space="0" w:color="auto"/>
              <w:right w:val="outset" w:sz="6" w:space="0" w:color="auto"/>
            </w:tcBorders>
            <w:vAlign w:val="center"/>
          </w:tcPr>
          <w:p w14:paraId="2A7674CC"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1D6B714E" w14:textId="77777777" w:rsidR="006D0375" w:rsidRPr="006D0375" w:rsidRDefault="006D0375" w:rsidP="006D0375">
            <w:pPr>
              <w:spacing w:after="360" w:line="276" w:lineRule="auto"/>
              <w:rPr>
                <w:sz w:val="28"/>
                <w:szCs w:val="28"/>
                <w:lang w:eastAsia="uk-UA"/>
              </w:rPr>
            </w:pPr>
            <w:r w:rsidRPr="006D0375">
              <w:rPr>
                <w:sz w:val="28"/>
                <w:szCs w:val="28"/>
              </w:rPr>
              <w:t xml:space="preserve">хранение природного газа, нефти, </w:t>
            </w:r>
            <w:proofErr w:type="spellStart"/>
            <w:r w:rsidRPr="006D0375">
              <w:rPr>
                <w:sz w:val="28"/>
                <w:szCs w:val="28"/>
              </w:rPr>
              <w:t>газоподобных</w:t>
            </w:r>
            <w:proofErr w:type="spellEnd"/>
            <w:r w:rsidRPr="006D0375">
              <w:rPr>
                <w:sz w:val="28"/>
                <w:szCs w:val="28"/>
              </w:rPr>
              <w:t xml:space="preserve"> и других жидких нефтепродуктов</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DE683D8"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4F5CCC63"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1,00</w:t>
            </w:r>
          </w:p>
        </w:tc>
      </w:tr>
      <w:tr w:rsidR="006D0375" w:rsidRPr="006D0375" w14:paraId="3C3530F0" w14:textId="77777777" w:rsidTr="00423C24">
        <w:tc>
          <w:tcPr>
            <w:tcW w:w="1650" w:type="pct"/>
            <w:vMerge/>
            <w:tcBorders>
              <w:top w:val="outset" w:sz="6" w:space="0" w:color="auto"/>
              <w:bottom w:val="outset" w:sz="6" w:space="0" w:color="auto"/>
              <w:right w:val="outset" w:sz="6" w:space="0" w:color="auto"/>
            </w:tcBorders>
            <w:vAlign w:val="center"/>
          </w:tcPr>
          <w:p w14:paraId="14F7832B" w14:textId="77777777" w:rsidR="006D0375" w:rsidRPr="006D0375" w:rsidRDefault="006D0375" w:rsidP="006D0375">
            <w:pPr>
              <w:spacing w:after="360" w:line="276" w:lineRule="auto"/>
              <w:jc w:val="both"/>
              <w:rPr>
                <w:sz w:val="28"/>
                <w:szCs w:val="28"/>
                <w:lang w:eastAsia="uk-UA"/>
              </w:rPr>
            </w:pPr>
          </w:p>
        </w:tc>
        <w:tc>
          <w:tcPr>
            <w:tcW w:w="14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766FC83B" w14:textId="77777777" w:rsidR="006D0375" w:rsidRPr="006D0375" w:rsidRDefault="006D0375" w:rsidP="006D0375">
            <w:pPr>
              <w:spacing w:after="360" w:line="276" w:lineRule="auto"/>
              <w:rPr>
                <w:sz w:val="28"/>
                <w:szCs w:val="28"/>
                <w:lang w:eastAsia="uk-UA"/>
              </w:rPr>
            </w:pPr>
            <w:r w:rsidRPr="006D0375">
              <w:rPr>
                <w:sz w:val="28"/>
                <w:szCs w:val="28"/>
                <w:lang w:eastAsia="uk-UA"/>
              </w:rPr>
              <w:t>осуществление иной хозяйственной деятельности</w:t>
            </w:r>
          </w:p>
        </w:tc>
        <w:tc>
          <w:tcPr>
            <w:tcW w:w="1000"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14:paraId="396187CE" w14:textId="77777777" w:rsidR="006D0375" w:rsidRPr="006D0375" w:rsidRDefault="006D0375" w:rsidP="006D0375">
            <w:pPr>
              <w:spacing w:after="360" w:line="276" w:lineRule="auto"/>
              <w:jc w:val="both"/>
              <w:rPr>
                <w:sz w:val="28"/>
                <w:szCs w:val="28"/>
                <w:lang w:eastAsia="uk-UA"/>
              </w:rPr>
            </w:pPr>
            <w:r w:rsidRPr="006D0375">
              <w:rPr>
                <w:sz w:val="28"/>
                <w:szCs w:val="28"/>
                <w:lang w:eastAsia="uk-UA"/>
              </w:rPr>
              <w:t xml:space="preserve">квадратных метров </w:t>
            </w:r>
          </w:p>
        </w:tc>
        <w:tc>
          <w:tcPr>
            <w:tcW w:w="950" w:type="pct"/>
            <w:tcBorders>
              <w:top w:val="outset" w:sz="6" w:space="0" w:color="auto"/>
              <w:left w:val="outset" w:sz="6" w:space="0" w:color="auto"/>
              <w:bottom w:val="outset" w:sz="6" w:space="0" w:color="auto"/>
            </w:tcBorders>
            <w:tcMar>
              <w:top w:w="30" w:type="dxa"/>
              <w:left w:w="30" w:type="dxa"/>
              <w:bottom w:w="30" w:type="dxa"/>
              <w:right w:w="30" w:type="dxa"/>
            </w:tcMar>
          </w:tcPr>
          <w:p w14:paraId="6DA3B3CA" w14:textId="77777777" w:rsidR="006D0375" w:rsidRPr="006D0375" w:rsidRDefault="006D0375" w:rsidP="006D0375">
            <w:pPr>
              <w:spacing w:after="360" w:line="276" w:lineRule="auto"/>
              <w:jc w:val="both"/>
              <w:rPr>
                <w:sz w:val="28"/>
                <w:szCs w:val="28"/>
                <w:lang w:eastAsia="uk-UA"/>
              </w:rPr>
            </w:pPr>
            <w:r w:rsidRPr="006D0375">
              <w:rPr>
                <w:noProof/>
                <w:sz w:val="28"/>
                <w:szCs w:val="28"/>
              </w:rPr>
              <mc:AlternateContent>
                <mc:Choice Requires="wps">
                  <w:drawing>
                    <wp:anchor distT="0" distB="0" distL="114300" distR="114300" simplePos="0" relativeHeight="251672576" behindDoc="0" locked="0" layoutInCell="1" allowOverlap="1" wp14:anchorId="33CF376E" wp14:editId="2F8E5080">
                      <wp:simplePos x="0" y="0"/>
                      <wp:positionH relativeFrom="column">
                        <wp:posOffset>1158430</wp:posOffset>
                      </wp:positionH>
                      <wp:positionV relativeFrom="paragraph">
                        <wp:posOffset>705438</wp:posOffset>
                      </wp:positionV>
                      <wp:extent cx="293038" cy="348018"/>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293038" cy="348018"/>
                              </a:xfrm>
                              <a:prstGeom prst="rect">
                                <a:avLst/>
                              </a:prstGeom>
                              <a:solidFill>
                                <a:sysClr val="window" lastClr="FFFFFF"/>
                              </a:solidFill>
                              <a:ln w="25400" cap="flat" cmpd="sng" algn="ctr">
                                <a:noFill/>
                                <a:prstDash val="solid"/>
                              </a:ln>
                              <a:effectLst/>
                            </wps:spPr>
                            <wps:txbx>
                              <w:txbxContent>
                                <w:p w14:paraId="506083B5" w14:textId="77777777" w:rsidR="008F661E" w:rsidRDefault="008F661E" w:rsidP="006D0375">
                                  <w:pPr>
                                    <w:ind w:left="-142"/>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 o:spid="_x0000_s1027" style="position:absolute;left:0;text-align:left;margin-left:91.2pt;margin-top:55.55pt;width:23.05pt;height:27.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" fillcolor="window" stroked="f" strokeweight="2pt">
                      <v:textbox>
                        <w:txbxContent>
                          <w:p w14:paraId="506083B5" w14:textId="77777777" w:rsidR="008F661E" w:rsidRDefault="008F661E" w:rsidP="006D0375">
                            <w:pPr>
                              <w:ind w:left="-142"/>
                              <w:jc w:val="center"/>
                            </w:pPr>
                          </w:p>
                        </w:txbxContent>
                      </v:textbox>
                    </v:rect>
                  </w:pict>
                </mc:Fallback>
              </mc:AlternateContent>
            </w:r>
            <w:r w:rsidRPr="006D0375">
              <w:rPr>
                <w:sz w:val="28"/>
                <w:szCs w:val="28"/>
                <w:lang w:eastAsia="uk-UA"/>
              </w:rPr>
              <w:t>2,00</w:t>
            </w:r>
          </w:p>
        </w:tc>
      </w:tr>
    </w:tbl>
    <w:p w14:paraId="5FA33809" w14:textId="77777777" w:rsidR="008D01A1" w:rsidRDefault="008D01A1" w:rsidP="006811D0">
      <w:pPr>
        <w:spacing w:after="360" w:line="276" w:lineRule="auto"/>
        <w:ind w:firstLine="709"/>
        <w:jc w:val="both"/>
        <w:rPr>
          <w:sz w:val="28"/>
          <w:szCs w:val="28"/>
        </w:rPr>
      </w:pPr>
    </w:p>
    <w:p w14:paraId="13A98ABD" w14:textId="77777777" w:rsidR="006D0375" w:rsidRPr="001C001D" w:rsidRDefault="008F661E" w:rsidP="006811D0">
      <w:pPr>
        <w:spacing w:after="360" w:line="276" w:lineRule="auto"/>
        <w:ind w:firstLine="709"/>
        <w:jc w:val="both"/>
        <w:rPr>
          <w:sz w:val="28"/>
          <w:szCs w:val="28"/>
        </w:rPr>
      </w:pPr>
      <w:hyperlink r:id="rId534" w:history="1">
        <w:r w:rsidR="006D0375" w:rsidRPr="001B3DBF">
          <w:rPr>
            <w:bCs/>
            <w:i/>
            <w:color w:val="0000FF"/>
            <w:sz w:val="28"/>
            <w:szCs w:val="28"/>
            <w:u w:val="single"/>
          </w:rPr>
          <w:t>(Пункт 147.4 статьи 147 с изменениями,  внесенными в соответствии с Законом от 03.08.2018 № 247-</w:t>
        </w:r>
        <w:r w:rsidR="006D0375" w:rsidRPr="001B3DBF">
          <w:rPr>
            <w:bCs/>
            <w:i/>
            <w:color w:val="0000FF"/>
            <w:sz w:val="28"/>
            <w:szCs w:val="28"/>
            <w:u w:val="single"/>
            <w:lang w:val="en-US"/>
          </w:rPr>
          <w:t>I</w:t>
        </w:r>
        <w:r w:rsidR="006D0375" w:rsidRPr="001B3DBF">
          <w:rPr>
            <w:bCs/>
            <w:i/>
            <w:color w:val="0000FF"/>
            <w:sz w:val="28"/>
            <w:szCs w:val="28"/>
            <w:u w:val="single"/>
          </w:rPr>
          <w:t>НС)</w:t>
        </w:r>
      </w:hyperlink>
    </w:p>
    <w:p w14:paraId="6A3C237D" w14:textId="77777777" w:rsidR="008D01A1" w:rsidRPr="001C001D" w:rsidRDefault="008D01A1" w:rsidP="006811D0">
      <w:pPr>
        <w:spacing w:after="360" w:line="276" w:lineRule="auto"/>
        <w:ind w:firstLine="709"/>
        <w:jc w:val="both"/>
        <w:rPr>
          <w:sz w:val="28"/>
          <w:szCs w:val="28"/>
        </w:rPr>
      </w:pPr>
      <w:r w:rsidRPr="001C001D">
        <w:rPr>
          <w:sz w:val="28"/>
          <w:szCs w:val="28"/>
        </w:rPr>
        <w:lastRenderedPageBreak/>
        <w:t>147.5. Порядок исчисления налоговых обязательств и срок уплаты.</w:t>
      </w:r>
    </w:p>
    <w:p w14:paraId="202A6068"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147.5.1. </w:t>
      </w:r>
      <w:proofErr w:type="gramStart"/>
      <w:r w:rsidRPr="001C001D">
        <w:rPr>
          <w:sz w:val="28"/>
          <w:szCs w:val="28"/>
        </w:rPr>
        <w:t>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roofErr w:type="gramEnd"/>
    </w:p>
    <w:p w14:paraId="14C14223" w14:textId="77777777"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14:paraId="5512EFB6" w14:textId="77777777" w:rsidR="0097451C" w:rsidRPr="0097451C" w:rsidRDefault="0097451C" w:rsidP="0097451C">
      <w:pPr>
        <w:spacing w:after="360" w:line="276" w:lineRule="auto"/>
        <w:ind w:firstLine="709"/>
        <w:jc w:val="both"/>
        <w:rPr>
          <w:sz w:val="28"/>
          <w:szCs w:val="28"/>
        </w:rPr>
      </w:pPr>
      <w:r w:rsidRPr="0097451C">
        <w:rPr>
          <w:sz w:val="28"/>
          <w:szCs w:val="28"/>
        </w:rPr>
        <w:t>147.5.2. Плательщик в течение десяти календарных дней после окончания предельного срока предоставления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14:paraId="5282FF65" w14:textId="77777777" w:rsidR="008D01A1" w:rsidRPr="001C001D" w:rsidRDefault="008F661E" w:rsidP="0097451C">
      <w:pPr>
        <w:spacing w:after="360" w:line="276" w:lineRule="auto"/>
        <w:ind w:firstLine="709"/>
        <w:jc w:val="both"/>
        <w:rPr>
          <w:sz w:val="28"/>
          <w:szCs w:val="28"/>
        </w:rPr>
      </w:pPr>
      <w:hyperlink r:id="rId535" w:history="1">
        <w:r w:rsidR="0097451C" w:rsidRPr="0097451C">
          <w:rPr>
            <w:bCs/>
            <w:i/>
            <w:color w:val="0000FF"/>
            <w:sz w:val="28"/>
            <w:szCs w:val="28"/>
            <w:u w:val="single"/>
          </w:rPr>
          <w:t>(Подпункт 147.5.2 пункта 147.5 статьи 147 изложен в новой редакции в соответствии с Законом от 03.08.2018 № 247-</w:t>
        </w:r>
        <w:r w:rsidR="0097451C" w:rsidRPr="0097451C">
          <w:rPr>
            <w:bCs/>
            <w:i/>
            <w:color w:val="0000FF"/>
            <w:sz w:val="28"/>
            <w:szCs w:val="28"/>
            <w:u w:val="single"/>
            <w:lang w:val="en-US"/>
          </w:rPr>
          <w:t>I</w:t>
        </w:r>
        <w:r w:rsidR="0097451C" w:rsidRPr="0097451C">
          <w:rPr>
            <w:bCs/>
            <w:i/>
            <w:color w:val="0000FF"/>
            <w:sz w:val="28"/>
            <w:szCs w:val="28"/>
            <w:u w:val="single"/>
          </w:rPr>
          <w:t>НС)</w:t>
        </w:r>
      </w:hyperlink>
    </w:p>
    <w:p w14:paraId="068C9D36" w14:textId="77777777"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14:paraId="5B77DA16" w14:textId="77777777"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w:t>
      </w:r>
      <w:proofErr w:type="gramStart"/>
      <w:r w:rsidRPr="001C001D">
        <w:rPr>
          <w:sz w:val="28"/>
          <w:szCs w:val="28"/>
        </w:rPr>
        <w:t>согласно норм</w:t>
      </w:r>
      <w:proofErr w:type="gramEnd"/>
      <w:r w:rsidRPr="001C001D">
        <w:rPr>
          <w:sz w:val="28"/>
          <w:szCs w:val="28"/>
        </w:rPr>
        <w:t xml:space="preserve"> </w:t>
      </w:r>
      <w:r w:rsidR="00286D9C" w:rsidRPr="001C001D">
        <w:rPr>
          <w:sz w:val="28"/>
          <w:szCs w:val="28"/>
        </w:rPr>
        <w:t xml:space="preserve">настоящего </w:t>
      </w:r>
      <w:r w:rsidRPr="001C001D">
        <w:rPr>
          <w:sz w:val="28"/>
          <w:szCs w:val="28"/>
        </w:rPr>
        <w:t>Закона.</w:t>
      </w:r>
    </w:p>
    <w:p w14:paraId="1FF6640C" w14:textId="77777777" w:rsidR="00EB5232" w:rsidRPr="00EB5232" w:rsidRDefault="00EB5232" w:rsidP="00EB5232">
      <w:pPr>
        <w:spacing w:after="360" w:line="276" w:lineRule="auto"/>
        <w:ind w:firstLine="709"/>
        <w:jc w:val="both"/>
        <w:rPr>
          <w:sz w:val="28"/>
          <w:szCs w:val="28"/>
        </w:rPr>
      </w:pPr>
      <w:r w:rsidRPr="00EB5232">
        <w:rPr>
          <w:sz w:val="28"/>
          <w:szCs w:val="28"/>
        </w:rPr>
        <w:t>Глава</w:t>
      </w:r>
      <w:r w:rsidRPr="00EB5232">
        <w:rPr>
          <w:sz w:val="28"/>
          <w:szCs w:val="28"/>
          <w:lang w:val="uk-UA"/>
        </w:rPr>
        <w:t> </w:t>
      </w:r>
      <w:r w:rsidRPr="00EB5232">
        <w:rPr>
          <w:sz w:val="28"/>
          <w:szCs w:val="28"/>
        </w:rPr>
        <w:t xml:space="preserve">22. </w:t>
      </w:r>
      <w:r w:rsidRPr="00EB5232">
        <w:rPr>
          <w:b/>
          <w:sz w:val="28"/>
          <w:szCs w:val="28"/>
        </w:rPr>
        <w:t>Сбор за специальное использование водных биоресурсов</w:t>
      </w:r>
    </w:p>
    <w:p w14:paraId="4A68E2F8" w14:textId="77777777" w:rsidR="00545EF9" w:rsidRPr="001C001D" w:rsidRDefault="008F661E" w:rsidP="00EB5232">
      <w:pPr>
        <w:spacing w:after="360" w:line="276" w:lineRule="auto"/>
        <w:ind w:firstLine="709"/>
        <w:jc w:val="both"/>
        <w:rPr>
          <w:b/>
          <w:bCs/>
          <w:sz w:val="28"/>
          <w:szCs w:val="28"/>
        </w:rPr>
      </w:pPr>
      <w:hyperlink r:id="rId536" w:history="1">
        <w:r w:rsidR="00EB5232" w:rsidRPr="00EB5232">
          <w:rPr>
            <w:bCs/>
            <w:i/>
            <w:color w:val="0000FF"/>
            <w:sz w:val="28"/>
            <w:szCs w:val="28"/>
            <w:u w:val="single"/>
          </w:rPr>
          <w:t>(Название Главы 22 изложено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34D8304B" w14:textId="77777777" w:rsidR="00EB5232" w:rsidRPr="00EB5232" w:rsidRDefault="00EB5232" w:rsidP="00EB5232">
      <w:pPr>
        <w:spacing w:after="360" w:line="276" w:lineRule="auto"/>
        <w:ind w:firstLine="709"/>
        <w:jc w:val="both"/>
        <w:rPr>
          <w:sz w:val="28"/>
          <w:szCs w:val="28"/>
        </w:rPr>
      </w:pPr>
      <w:r w:rsidRPr="00EB5232">
        <w:rPr>
          <w:sz w:val="28"/>
          <w:szCs w:val="28"/>
        </w:rPr>
        <w:t xml:space="preserve">Статья 148. </w:t>
      </w:r>
      <w:r w:rsidRPr="00EB5232">
        <w:rPr>
          <w:b/>
          <w:sz w:val="28"/>
          <w:szCs w:val="28"/>
        </w:rPr>
        <w:t>Общие положения</w:t>
      </w:r>
      <w:r w:rsidRPr="00EB5232">
        <w:rPr>
          <w:sz w:val="28"/>
          <w:szCs w:val="28"/>
        </w:rPr>
        <w:t xml:space="preserve"> </w:t>
      </w:r>
    </w:p>
    <w:p w14:paraId="64C16BCF" w14:textId="77777777" w:rsidR="00EB5232" w:rsidRPr="00EB5232" w:rsidRDefault="00EB5232" w:rsidP="00EB5232">
      <w:pPr>
        <w:spacing w:after="360" w:line="276" w:lineRule="auto"/>
        <w:ind w:firstLine="709"/>
        <w:jc w:val="both"/>
        <w:rPr>
          <w:sz w:val="28"/>
          <w:szCs w:val="28"/>
        </w:rPr>
      </w:pPr>
      <w:r w:rsidRPr="00EB5232">
        <w:rPr>
          <w:sz w:val="28"/>
          <w:szCs w:val="28"/>
        </w:rPr>
        <w:lastRenderedPageBreak/>
        <w:t xml:space="preserve">148.1. Данной главой определяются единые правила взимания сбора за специальное использование водных биоресурсов. </w:t>
      </w:r>
    </w:p>
    <w:p w14:paraId="6B51D7B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148.2. Сбор взимается за следующие виды специального использования объектов животного мира: </w:t>
      </w:r>
    </w:p>
    <w:p w14:paraId="3DCE4AF2" w14:textId="77777777" w:rsidR="00EB5232" w:rsidRPr="00EB5232" w:rsidRDefault="00EB5232" w:rsidP="00EB5232">
      <w:pPr>
        <w:spacing w:after="360" w:line="276" w:lineRule="auto"/>
        <w:ind w:firstLine="709"/>
        <w:jc w:val="both"/>
        <w:rPr>
          <w:sz w:val="28"/>
          <w:szCs w:val="28"/>
        </w:rPr>
      </w:pPr>
      <w:r w:rsidRPr="00EB5232">
        <w:rPr>
          <w:sz w:val="28"/>
          <w:szCs w:val="28"/>
        </w:rPr>
        <w:t>а)</w:t>
      </w:r>
      <w:r w:rsidRPr="00EB5232">
        <w:rPr>
          <w:sz w:val="28"/>
          <w:szCs w:val="28"/>
          <w:lang w:val="uk-UA"/>
        </w:rPr>
        <w:t> </w:t>
      </w:r>
      <w:r w:rsidRPr="00EB5232">
        <w:rPr>
          <w:sz w:val="28"/>
          <w:szCs w:val="28"/>
        </w:rPr>
        <w:t>рыболовство, включая добычу водных беспозвоночных животных;</w:t>
      </w:r>
    </w:p>
    <w:p w14:paraId="2E1E054D"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использование водных биоресурсов с целью получения продуктов их жизнедеятельности;</w:t>
      </w:r>
    </w:p>
    <w:p w14:paraId="50BE1737" w14:textId="77777777" w:rsidR="00EB5232" w:rsidRPr="00EB5232" w:rsidRDefault="00EB5232" w:rsidP="00EB5232">
      <w:pPr>
        <w:spacing w:after="360" w:line="276" w:lineRule="auto"/>
        <w:ind w:firstLine="709"/>
        <w:jc w:val="both"/>
        <w:rPr>
          <w:sz w:val="28"/>
          <w:szCs w:val="28"/>
        </w:rPr>
      </w:pPr>
      <w:r w:rsidRPr="00EB5232">
        <w:rPr>
          <w:sz w:val="28"/>
          <w:szCs w:val="28"/>
        </w:rPr>
        <w:t>в)</w:t>
      </w:r>
      <w:r w:rsidRPr="00EB5232">
        <w:rPr>
          <w:sz w:val="28"/>
          <w:szCs w:val="28"/>
          <w:lang w:val="uk-UA"/>
        </w:rPr>
        <w:t> </w:t>
      </w:r>
      <w:r w:rsidRPr="00EB5232">
        <w:rPr>
          <w:sz w:val="28"/>
          <w:szCs w:val="28"/>
        </w:rPr>
        <w:t xml:space="preserve">добычу (приобретение) водных биоресурсов с целью их содержания и разведения в полусвободных условиях или в неволе; </w:t>
      </w:r>
    </w:p>
    <w:p w14:paraId="278D7452" w14:textId="77777777" w:rsidR="00EB5232" w:rsidRPr="00EB5232" w:rsidRDefault="00EB5232" w:rsidP="00EB5232">
      <w:pPr>
        <w:spacing w:after="360" w:line="276" w:lineRule="auto"/>
        <w:ind w:firstLine="709"/>
        <w:jc w:val="both"/>
        <w:rPr>
          <w:sz w:val="28"/>
          <w:szCs w:val="28"/>
        </w:rPr>
      </w:pPr>
      <w:r w:rsidRPr="00EB5232">
        <w:rPr>
          <w:sz w:val="28"/>
          <w:szCs w:val="28"/>
        </w:rPr>
        <w:t>г)</w:t>
      </w:r>
      <w:r w:rsidRPr="00EB5232">
        <w:rPr>
          <w:sz w:val="28"/>
          <w:szCs w:val="28"/>
          <w:lang w:val="uk-UA"/>
        </w:rPr>
        <w:t> </w:t>
      </w:r>
      <w:r w:rsidRPr="00EB5232">
        <w:rPr>
          <w:sz w:val="28"/>
          <w:szCs w:val="28"/>
        </w:rPr>
        <w:t>использование объектов животного мира в научных, культурно-образовательных, воспитательных и эстетических целях в случае их изъятия из природной среды с целью получения прибыли.</w:t>
      </w:r>
    </w:p>
    <w:p w14:paraId="78B4315F"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148.3. Сбор за специальное использование водных биоресурсов не взимается </w:t>
      </w:r>
      <w:proofErr w:type="gramStart"/>
      <w:r w:rsidRPr="00EB5232">
        <w:rPr>
          <w:sz w:val="28"/>
          <w:szCs w:val="28"/>
        </w:rPr>
        <w:t>с</w:t>
      </w:r>
      <w:proofErr w:type="gramEnd"/>
      <w:r w:rsidRPr="00EB5232">
        <w:rPr>
          <w:sz w:val="28"/>
          <w:szCs w:val="28"/>
        </w:rPr>
        <w:t>:</w:t>
      </w:r>
    </w:p>
    <w:p w14:paraId="33D70392" w14:textId="77777777" w:rsidR="00EB5232" w:rsidRPr="00EB5232" w:rsidRDefault="00EB5232" w:rsidP="00EB5232">
      <w:pPr>
        <w:spacing w:after="360" w:line="276" w:lineRule="auto"/>
        <w:ind w:firstLine="709"/>
        <w:jc w:val="both"/>
        <w:rPr>
          <w:sz w:val="28"/>
          <w:szCs w:val="28"/>
        </w:rPr>
      </w:pPr>
      <w:proofErr w:type="gramStart"/>
      <w:r w:rsidRPr="00EB5232">
        <w:rPr>
          <w:sz w:val="28"/>
          <w:szCs w:val="28"/>
        </w:rPr>
        <w:t>а)</w:t>
      </w:r>
      <w:r w:rsidRPr="00EB5232">
        <w:rPr>
          <w:sz w:val="28"/>
          <w:szCs w:val="28"/>
          <w:lang w:val="uk-UA"/>
        </w:rPr>
        <w:t> </w:t>
      </w:r>
      <w:r w:rsidRPr="00EB5232">
        <w:rPr>
          <w:sz w:val="28"/>
          <w:szCs w:val="28"/>
        </w:rPr>
        <w:t xml:space="preserve">пользователей, использующих водные биоресурсы для дальнейшего воспроизводства, в том числе искусственного, интродукции, акклиматизации и </w:t>
      </w:r>
      <w:proofErr w:type="spellStart"/>
      <w:r w:rsidRPr="00EB5232">
        <w:rPr>
          <w:sz w:val="28"/>
          <w:szCs w:val="28"/>
        </w:rPr>
        <w:t>реакклиматизации</w:t>
      </w:r>
      <w:proofErr w:type="spellEnd"/>
      <w:r w:rsidRPr="00EB5232">
        <w:rPr>
          <w:sz w:val="28"/>
          <w:szCs w:val="28"/>
        </w:rPr>
        <w:t xml:space="preserve">, а также осуществляющих изъятие водных биоресурсов при проведении научно-исследовательских, контрольных, мелиоративных и других ловов, связанных с природоохранной деятельностью и улучшением окружающей среды, а также ловов, связанных с проведением </w:t>
      </w:r>
      <w:proofErr w:type="spellStart"/>
      <w:r w:rsidRPr="00EB5232">
        <w:rPr>
          <w:sz w:val="28"/>
          <w:szCs w:val="28"/>
        </w:rPr>
        <w:t>исследовательско</w:t>
      </w:r>
      <w:proofErr w:type="spellEnd"/>
      <w:r w:rsidRPr="00EB5232">
        <w:rPr>
          <w:sz w:val="28"/>
          <w:szCs w:val="28"/>
        </w:rPr>
        <w:t>-конструкторских работ по созданию новых конструкций орудий лова;</w:t>
      </w:r>
      <w:proofErr w:type="gramEnd"/>
    </w:p>
    <w:p w14:paraId="5AB0CDD5" w14:textId="77777777" w:rsidR="00EB5232" w:rsidRPr="00EB5232" w:rsidRDefault="00EB5232" w:rsidP="00EB5232">
      <w:pPr>
        <w:spacing w:after="360" w:line="276" w:lineRule="auto"/>
        <w:ind w:firstLine="709"/>
        <w:jc w:val="both"/>
        <w:rPr>
          <w:sz w:val="28"/>
          <w:szCs w:val="28"/>
        </w:rPr>
      </w:pPr>
      <w:r w:rsidRPr="00EB5232">
        <w:rPr>
          <w:sz w:val="28"/>
          <w:szCs w:val="28"/>
        </w:rPr>
        <w:t>б)</w:t>
      </w:r>
      <w:r w:rsidRPr="00EB5232">
        <w:rPr>
          <w:sz w:val="28"/>
          <w:szCs w:val="28"/>
          <w:lang w:val="uk-UA"/>
        </w:rPr>
        <w:t> </w:t>
      </w:r>
      <w:r w:rsidRPr="00EB5232">
        <w:rPr>
          <w:sz w:val="28"/>
          <w:szCs w:val="28"/>
        </w:rPr>
        <w:t>специальных хозяйств, занимающихся разведением и выращиванием водных биоресурсов в переданных им в пользование водных объектах.</w:t>
      </w:r>
    </w:p>
    <w:p w14:paraId="4BD53D65" w14:textId="77777777" w:rsidR="00814022" w:rsidRDefault="00EB5232" w:rsidP="00005808">
      <w:pPr>
        <w:spacing w:after="360" w:line="276" w:lineRule="auto"/>
        <w:ind w:firstLine="709"/>
        <w:jc w:val="both"/>
        <w:rPr>
          <w:sz w:val="28"/>
          <w:szCs w:val="28"/>
        </w:rPr>
      </w:pPr>
      <w:r w:rsidRPr="00EB5232">
        <w:rPr>
          <w:sz w:val="28"/>
          <w:szCs w:val="28"/>
        </w:rPr>
        <w:t xml:space="preserve"> </w:t>
      </w:r>
      <w:hyperlink r:id="rId537" w:history="1">
        <w:r w:rsidRPr="00EB5232">
          <w:rPr>
            <w:bCs/>
            <w:i/>
            <w:color w:val="0000FF"/>
            <w:sz w:val="28"/>
            <w:szCs w:val="28"/>
            <w:u w:val="single"/>
          </w:rPr>
          <w:t>(Статья 148 изложена в новой редакции в соответствии с Законом от 03.08.2018 № 247-</w:t>
        </w:r>
        <w:r w:rsidRPr="00EB5232">
          <w:rPr>
            <w:bCs/>
            <w:i/>
            <w:color w:val="0000FF"/>
            <w:sz w:val="28"/>
            <w:szCs w:val="28"/>
            <w:u w:val="single"/>
            <w:lang w:val="en-US"/>
          </w:rPr>
          <w:t>I</w:t>
        </w:r>
        <w:r w:rsidRPr="00EB5232">
          <w:rPr>
            <w:bCs/>
            <w:i/>
            <w:color w:val="0000FF"/>
            <w:sz w:val="28"/>
            <w:szCs w:val="28"/>
            <w:u w:val="single"/>
          </w:rPr>
          <w:t>НС)</w:t>
        </w:r>
      </w:hyperlink>
    </w:p>
    <w:p w14:paraId="4EA11D70" w14:textId="77777777" w:rsidR="00EB5232" w:rsidRPr="00EB5232" w:rsidRDefault="00EB5232" w:rsidP="00EB5232">
      <w:pPr>
        <w:spacing w:after="360" w:line="276" w:lineRule="auto"/>
        <w:ind w:firstLine="709"/>
        <w:jc w:val="both"/>
        <w:rPr>
          <w:sz w:val="28"/>
          <w:szCs w:val="28"/>
        </w:rPr>
      </w:pPr>
      <w:r w:rsidRPr="00EB5232">
        <w:rPr>
          <w:sz w:val="28"/>
          <w:szCs w:val="28"/>
        </w:rPr>
        <w:t>Статья 149. </w:t>
      </w:r>
      <w:r w:rsidRPr="00EB5232">
        <w:rPr>
          <w:b/>
          <w:sz w:val="28"/>
          <w:szCs w:val="28"/>
        </w:rPr>
        <w:t>Специальное использование водных биоресурсов</w:t>
      </w:r>
    </w:p>
    <w:p w14:paraId="15F3320C" w14:textId="77777777" w:rsidR="00EB5232" w:rsidRPr="00EB5232" w:rsidRDefault="00EB5232" w:rsidP="00EB5232">
      <w:pPr>
        <w:spacing w:after="360" w:line="276" w:lineRule="auto"/>
        <w:ind w:firstLine="709"/>
        <w:jc w:val="both"/>
        <w:rPr>
          <w:sz w:val="28"/>
          <w:szCs w:val="28"/>
        </w:rPr>
      </w:pPr>
      <w:r w:rsidRPr="00EB5232">
        <w:rPr>
          <w:sz w:val="28"/>
          <w:szCs w:val="28"/>
        </w:rPr>
        <w:t xml:space="preserve">149.1. К специальному использованию относятся все виды пользования водными биоресурсами (за исключением любительского и спортивного рыболовства в водоемах общего пользования), которые осуществляются с их </w:t>
      </w:r>
      <w:r w:rsidRPr="00EB5232">
        <w:rPr>
          <w:sz w:val="28"/>
          <w:szCs w:val="28"/>
        </w:rPr>
        <w:lastRenderedPageBreak/>
        <w:t xml:space="preserve">изъятием (добыванием, сбором и тому подобное) из естественной и искусственной среды. </w:t>
      </w:r>
    </w:p>
    <w:p w14:paraId="2DD3C077" w14:textId="77777777" w:rsidR="00EB5232" w:rsidRPr="00EB5232" w:rsidRDefault="00EB5232" w:rsidP="00EB5232">
      <w:pPr>
        <w:spacing w:after="360" w:line="276" w:lineRule="auto"/>
        <w:ind w:firstLine="709"/>
        <w:jc w:val="both"/>
        <w:rPr>
          <w:sz w:val="28"/>
          <w:szCs w:val="28"/>
        </w:rPr>
      </w:pPr>
      <w:r w:rsidRPr="00EB5232">
        <w:rPr>
          <w:sz w:val="28"/>
          <w:szCs w:val="28"/>
        </w:rPr>
        <w:t>149.2. Специальное использование водных биоресурсов осуществляется предприятиями, учреждениями, организациями, физическими лицами − предпринимателями (далее – пользователи) за соответствующий сбор.</w:t>
      </w:r>
    </w:p>
    <w:p w14:paraId="2F8B615C" w14:textId="77777777" w:rsidR="00EF2E5B" w:rsidRPr="001C001D" w:rsidRDefault="008F661E" w:rsidP="00EB5232">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38" w:history="1">
        <w:r w:rsidR="00EB5232" w:rsidRPr="00EB5232">
          <w:rPr>
            <w:rFonts w:ascii="Times New Roman" w:hAnsi="Times New Roman" w:cs="Times New Roman"/>
            <w:bCs/>
            <w:i/>
            <w:color w:val="0000FF"/>
            <w:sz w:val="28"/>
            <w:szCs w:val="28"/>
            <w:u w:val="single"/>
            <w:lang w:val="ru-RU" w:eastAsia="ru-RU"/>
          </w:rPr>
          <w:t>(Статья 149 изложена в новой редакции в соответствии с Законом от 03.08.2018 № 247-</w:t>
        </w:r>
        <w:r w:rsidR="00EB5232" w:rsidRPr="00EB5232">
          <w:rPr>
            <w:rFonts w:ascii="Times New Roman" w:hAnsi="Times New Roman" w:cs="Times New Roman"/>
            <w:bCs/>
            <w:i/>
            <w:color w:val="0000FF"/>
            <w:sz w:val="28"/>
            <w:szCs w:val="28"/>
            <w:u w:val="single"/>
            <w:lang w:val="en-US" w:eastAsia="ru-RU"/>
          </w:rPr>
          <w:t>I</w:t>
        </w:r>
        <w:r w:rsidR="00EB5232" w:rsidRPr="00EB5232">
          <w:rPr>
            <w:rFonts w:ascii="Times New Roman" w:hAnsi="Times New Roman" w:cs="Times New Roman"/>
            <w:bCs/>
            <w:i/>
            <w:color w:val="0000FF"/>
            <w:sz w:val="28"/>
            <w:szCs w:val="28"/>
            <w:u w:val="single"/>
            <w:lang w:val="ru-RU" w:eastAsia="ru-RU"/>
          </w:rPr>
          <w:t>НС)</w:t>
        </w:r>
      </w:hyperlink>
    </w:p>
    <w:p w14:paraId="1122CEE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14:paraId="7F675A03"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3AF521D9" w14:textId="77777777" w:rsidR="00EB5232"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39"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150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692045F1" w14:textId="77777777" w:rsidR="00005808" w:rsidRDefault="00005808" w:rsidP="00EB5232">
      <w:pPr>
        <w:spacing w:after="360" w:line="276" w:lineRule="auto"/>
        <w:ind w:firstLine="709"/>
        <w:jc w:val="both"/>
        <w:rPr>
          <w:bCs/>
          <w:sz w:val="28"/>
          <w:szCs w:val="28"/>
        </w:rPr>
      </w:pPr>
    </w:p>
    <w:p w14:paraId="16280CAA" w14:textId="77777777" w:rsidR="00EB5232" w:rsidRPr="00EB5232" w:rsidRDefault="00EB5232" w:rsidP="00EB5232">
      <w:pPr>
        <w:spacing w:after="360" w:line="276" w:lineRule="auto"/>
        <w:ind w:firstLine="709"/>
        <w:jc w:val="both"/>
        <w:rPr>
          <w:b/>
          <w:bCs/>
          <w:sz w:val="28"/>
          <w:szCs w:val="28"/>
        </w:rPr>
      </w:pPr>
      <w:r w:rsidRPr="00EB5232">
        <w:rPr>
          <w:bCs/>
          <w:sz w:val="28"/>
          <w:szCs w:val="28"/>
        </w:rPr>
        <w:t>Статья 151.</w:t>
      </w:r>
      <w:r w:rsidRPr="00EB5232">
        <w:rPr>
          <w:b/>
          <w:bCs/>
          <w:sz w:val="28"/>
          <w:szCs w:val="28"/>
        </w:rPr>
        <w:t xml:space="preserve"> Ставки сбора</w:t>
      </w:r>
    </w:p>
    <w:p w14:paraId="197A8EA2" w14:textId="77777777" w:rsidR="00EB5232" w:rsidRPr="00EB5232" w:rsidRDefault="00EB5232" w:rsidP="00EB5232">
      <w:pPr>
        <w:spacing w:after="360" w:line="276" w:lineRule="auto"/>
        <w:ind w:firstLine="709"/>
        <w:jc w:val="both"/>
        <w:rPr>
          <w:sz w:val="28"/>
          <w:szCs w:val="28"/>
        </w:rPr>
      </w:pPr>
      <w:r w:rsidRPr="00EB5232">
        <w:rPr>
          <w:noProof/>
          <w:sz w:val="28"/>
          <w:szCs w:val="28"/>
        </w:rPr>
        <mc:AlternateContent>
          <mc:Choice Requires="wps">
            <w:drawing>
              <wp:anchor distT="0" distB="0" distL="114300" distR="114300" simplePos="0" relativeHeight="251674624" behindDoc="0" locked="0" layoutInCell="1" allowOverlap="1" wp14:anchorId="01B31AAA" wp14:editId="4F12AF45">
                <wp:simplePos x="0" y="0"/>
                <wp:positionH relativeFrom="column">
                  <wp:posOffset>-213502</wp:posOffset>
                </wp:positionH>
                <wp:positionV relativeFrom="paragraph">
                  <wp:posOffset>330787</wp:posOffset>
                </wp:positionV>
                <wp:extent cx="101780" cy="402609"/>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01780" cy="402609"/>
                        </a:xfrm>
                        <a:prstGeom prst="rect">
                          <a:avLst/>
                        </a:prstGeom>
                        <a:solidFill>
                          <a:sysClr val="window" lastClr="FFFFFF"/>
                        </a:solidFill>
                        <a:ln w="25400" cap="flat" cmpd="sng" algn="ctr">
                          <a:noFill/>
                          <a:prstDash val="solid"/>
                        </a:ln>
                        <a:effectLst/>
                      </wps:spPr>
                      <wps:txbx>
                        <w:txbxContent>
                          <w:p w14:paraId="033670B6" w14:textId="77777777" w:rsidR="008F661E" w:rsidRPr="00605E21" w:rsidRDefault="008F661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28" style="position:absolute;left:0;text-align:left;margin-left:-16.8pt;margin-top:26.05pt;width:8pt;height:31.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" fillcolor="window" stroked="f" strokeweight="2pt">
                <v:textbox>
                  <w:txbxContent>
                    <w:p w14:paraId="033670B6" w14:textId="77777777" w:rsidR="008F661E" w:rsidRPr="00605E21" w:rsidRDefault="008F661E" w:rsidP="00EB5232">
                      <w:pPr>
                        <w:ind w:left="-142"/>
                        <w:jc w:val="center"/>
                        <w:rPr>
                          <w:sz w:val="28"/>
                          <w:szCs w:val="28"/>
                        </w:rPr>
                      </w:pPr>
                    </w:p>
                  </w:txbxContent>
                </v:textbox>
              </v:rect>
            </w:pict>
          </mc:Fallback>
        </mc:AlternateContent>
      </w:r>
      <w:r w:rsidRPr="00EB5232">
        <w:rPr>
          <w:sz w:val="28"/>
          <w:szCs w:val="28"/>
        </w:rPr>
        <w:t>151.1.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EB5232" w:rsidRPr="00EB5232" w14:paraId="6AB3585E" w14:textId="77777777" w:rsidTr="00423C24">
        <w:tc>
          <w:tcPr>
            <w:tcW w:w="7668" w:type="dxa"/>
          </w:tcPr>
          <w:p w14:paraId="0DBE8B29" w14:textId="77777777" w:rsidR="00EB5232" w:rsidRPr="00EB5232" w:rsidRDefault="00EB5232" w:rsidP="00EB5232">
            <w:pPr>
              <w:spacing w:after="360" w:line="276" w:lineRule="auto"/>
              <w:jc w:val="center"/>
              <w:rPr>
                <w:b/>
                <w:sz w:val="28"/>
                <w:szCs w:val="28"/>
              </w:rPr>
            </w:pPr>
            <w:r w:rsidRPr="00EB5232">
              <w:rPr>
                <w:b/>
                <w:sz w:val="28"/>
                <w:szCs w:val="28"/>
              </w:rPr>
              <w:t>Вид ресурсов</w:t>
            </w:r>
          </w:p>
        </w:tc>
        <w:tc>
          <w:tcPr>
            <w:tcW w:w="1903" w:type="dxa"/>
          </w:tcPr>
          <w:p w14:paraId="61ED611C" w14:textId="77777777" w:rsidR="00EB5232" w:rsidRPr="00EB5232" w:rsidRDefault="00EB5232" w:rsidP="00EB5232">
            <w:pPr>
              <w:spacing w:after="360" w:line="276" w:lineRule="auto"/>
              <w:jc w:val="center"/>
              <w:rPr>
                <w:b/>
                <w:sz w:val="28"/>
                <w:szCs w:val="28"/>
              </w:rPr>
            </w:pPr>
            <w:r w:rsidRPr="00EB5232">
              <w:rPr>
                <w:b/>
                <w:sz w:val="28"/>
                <w:szCs w:val="28"/>
              </w:rPr>
              <w:t>Размеры сбора за 1 тонну (российских рублей)</w:t>
            </w:r>
          </w:p>
        </w:tc>
      </w:tr>
      <w:tr w:rsidR="00EB5232" w:rsidRPr="00EB5232" w14:paraId="501FE2D1" w14:textId="77777777" w:rsidTr="00423C24">
        <w:trPr>
          <w:trHeight w:val="604"/>
        </w:trPr>
        <w:tc>
          <w:tcPr>
            <w:tcW w:w="9571" w:type="dxa"/>
            <w:gridSpan w:val="2"/>
          </w:tcPr>
          <w:p w14:paraId="7D520F3F" w14:textId="77777777" w:rsidR="00EB5232" w:rsidRPr="00EB5232" w:rsidRDefault="00EB5232" w:rsidP="00EB5232">
            <w:pPr>
              <w:spacing w:after="360" w:line="276" w:lineRule="auto"/>
              <w:jc w:val="both"/>
              <w:rPr>
                <w:sz w:val="28"/>
                <w:szCs w:val="28"/>
              </w:rPr>
            </w:pPr>
            <w:r w:rsidRPr="00EB5232">
              <w:rPr>
                <w:b/>
                <w:sz w:val="28"/>
                <w:szCs w:val="28"/>
              </w:rPr>
              <w:t>Рыбы (1*)</w:t>
            </w:r>
          </w:p>
        </w:tc>
      </w:tr>
      <w:tr w:rsidR="00EB5232" w:rsidRPr="00EB5232" w14:paraId="086F288A" w14:textId="77777777" w:rsidTr="00423C24">
        <w:tc>
          <w:tcPr>
            <w:tcW w:w="7668" w:type="dxa"/>
          </w:tcPr>
          <w:p w14:paraId="724D3A5F" w14:textId="77777777" w:rsidR="00EB5232" w:rsidRPr="00EB5232" w:rsidRDefault="00EB5232" w:rsidP="00EB5232">
            <w:pPr>
              <w:spacing w:after="360" w:line="276" w:lineRule="auto"/>
              <w:rPr>
                <w:sz w:val="28"/>
                <w:szCs w:val="28"/>
              </w:rPr>
            </w:pPr>
            <w:r w:rsidRPr="00EB5232">
              <w:rPr>
                <w:sz w:val="28"/>
                <w:szCs w:val="28"/>
              </w:rPr>
              <w:t>Катран акула</w:t>
            </w:r>
          </w:p>
        </w:tc>
        <w:tc>
          <w:tcPr>
            <w:tcW w:w="1903" w:type="dxa"/>
          </w:tcPr>
          <w:p w14:paraId="17C55589" w14:textId="77777777" w:rsidR="00EB5232" w:rsidRPr="00EB5232" w:rsidRDefault="00EB5232" w:rsidP="00EB5232">
            <w:pPr>
              <w:spacing w:after="360" w:line="276" w:lineRule="auto"/>
              <w:jc w:val="center"/>
              <w:rPr>
                <w:sz w:val="28"/>
                <w:szCs w:val="28"/>
              </w:rPr>
            </w:pPr>
            <w:r w:rsidRPr="00EB5232">
              <w:rPr>
                <w:sz w:val="28"/>
                <w:szCs w:val="28"/>
              </w:rPr>
              <w:t>240,00</w:t>
            </w:r>
          </w:p>
        </w:tc>
      </w:tr>
      <w:tr w:rsidR="00EB5232" w:rsidRPr="00EB5232" w14:paraId="273A6216" w14:textId="77777777" w:rsidTr="00423C24">
        <w:tc>
          <w:tcPr>
            <w:tcW w:w="7668" w:type="dxa"/>
          </w:tcPr>
          <w:p w14:paraId="2B72D95A" w14:textId="77777777" w:rsidR="00EB5232" w:rsidRPr="00EB5232" w:rsidRDefault="00EB5232" w:rsidP="00EB5232">
            <w:pPr>
              <w:spacing w:after="360" w:line="276" w:lineRule="auto"/>
              <w:rPr>
                <w:sz w:val="28"/>
                <w:szCs w:val="28"/>
              </w:rPr>
            </w:pPr>
            <w:r w:rsidRPr="00EB5232">
              <w:rPr>
                <w:sz w:val="28"/>
                <w:szCs w:val="28"/>
              </w:rPr>
              <w:t>Морская лисица</w:t>
            </w:r>
          </w:p>
        </w:tc>
        <w:tc>
          <w:tcPr>
            <w:tcW w:w="1903" w:type="dxa"/>
          </w:tcPr>
          <w:p w14:paraId="70091368" w14:textId="77777777" w:rsidR="00EB5232" w:rsidRPr="00EB5232" w:rsidRDefault="00EB5232" w:rsidP="00EB5232">
            <w:pPr>
              <w:spacing w:after="360" w:line="276" w:lineRule="auto"/>
              <w:jc w:val="center"/>
              <w:rPr>
                <w:sz w:val="28"/>
                <w:szCs w:val="28"/>
              </w:rPr>
            </w:pPr>
            <w:r w:rsidRPr="00EB5232">
              <w:rPr>
                <w:sz w:val="28"/>
                <w:szCs w:val="28"/>
              </w:rPr>
              <w:t>96,00</w:t>
            </w:r>
          </w:p>
        </w:tc>
      </w:tr>
      <w:tr w:rsidR="00EB5232" w:rsidRPr="00EB5232" w14:paraId="7FA613BA" w14:textId="77777777" w:rsidTr="00423C24">
        <w:tc>
          <w:tcPr>
            <w:tcW w:w="7668" w:type="dxa"/>
          </w:tcPr>
          <w:p w14:paraId="05D1AFA7" w14:textId="77777777" w:rsidR="00EB5232" w:rsidRPr="00EB5232" w:rsidRDefault="00EB5232" w:rsidP="00EB5232">
            <w:pPr>
              <w:spacing w:after="360" w:line="276" w:lineRule="auto"/>
              <w:rPr>
                <w:sz w:val="28"/>
                <w:szCs w:val="28"/>
              </w:rPr>
            </w:pPr>
            <w:r w:rsidRPr="00EB5232">
              <w:rPr>
                <w:sz w:val="28"/>
                <w:szCs w:val="28"/>
              </w:rPr>
              <w:t xml:space="preserve">Морской кот </w:t>
            </w:r>
          </w:p>
        </w:tc>
        <w:tc>
          <w:tcPr>
            <w:tcW w:w="1903" w:type="dxa"/>
          </w:tcPr>
          <w:p w14:paraId="584C3BFC" w14:textId="77777777" w:rsidR="00EB5232" w:rsidRPr="00EB5232" w:rsidRDefault="00EB5232" w:rsidP="00EB5232">
            <w:pPr>
              <w:spacing w:after="360" w:line="276" w:lineRule="auto"/>
              <w:jc w:val="center"/>
              <w:rPr>
                <w:sz w:val="28"/>
                <w:szCs w:val="28"/>
              </w:rPr>
            </w:pPr>
            <w:r w:rsidRPr="00EB5232">
              <w:rPr>
                <w:sz w:val="28"/>
                <w:szCs w:val="28"/>
              </w:rPr>
              <w:t>134,00</w:t>
            </w:r>
          </w:p>
        </w:tc>
      </w:tr>
      <w:tr w:rsidR="00EB5232" w:rsidRPr="00EB5232" w14:paraId="2AE88568" w14:textId="77777777" w:rsidTr="00423C24">
        <w:tc>
          <w:tcPr>
            <w:tcW w:w="7668" w:type="dxa"/>
          </w:tcPr>
          <w:p w14:paraId="214FB6F7" w14:textId="77777777" w:rsidR="00EB5232" w:rsidRPr="00EB5232" w:rsidRDefault="00EB5232" w:rsidP="00EB5232">
            <w:pPr>
              <w:spacing w:after="360" w:line="276" w:lineRule="auto"/>
              <w:rPr>
                <w:sz w:val="28"/>
                <w:szCs w:val="28"/>
              </w:rPr>
            </w:pPr>
            <w:r w:rsidRPr="00EB5232">
              <w:rPr>
                <w:sz w:val="28"/>
                <w:szCs w:val="28"/>
              </w:rPr>
              <w:lastRenderedPageBreak/>
              <w:t xml:space="preserve">Форель </w:t>
            </w:r>
          </w:p>
        </w:tc>
        <w:tc>
          <w:tcPr>
            <w:tcW w:w="1903" w:type="dxa"/>
          </w:tcPr>
          <w:p w14:paraId="0A2AE6E5" w14:textId="77777777" w:rsidR="00EB5232" w:rsidRPr="00EB5232" w:rsidRDefault="00EB5232" w:rsidP="00EB5232">
            <w:pPr>
              <w:spacing w:after="360" w:line="276" w:lineRule="auto"/>
              <w:jc w:val="center"/>
              <w:rPr>
                <w:sz w:val="28"/>
                <w:szCs w:val="28"/>
              </w:rPr>
            </w:pPr>
            <w:r w:rsidRPr="00EB5232">
              <w:rPr>
                <w:sz w:val="28"/>
                <w:szCs w:val="28"/>
              </w:rPr>
              <w:t>472,00</w:t>
            </w:r>
          </w:p>
        </w:tc>
      </w:tr>
      <w:tr w:rsidR="00EB5232" w:rsidRPr="00EB5232" w14:paraId="7E7B3D0C" w14:textId="77777777" w:rsidTr="00423C24">
        <w:tc>
          <w:tcPr>
            <w:tcW w:w="7668" w:type="dxa"/>
          </w:tcPr>
          <w:p w14:paraId="3552B2AF" w14:textId="77777777" w:rsidR="00EB5232" w:rsidRPr="00EB5232" w:rsidRDefault="00EB5232" w:rsidP="00EB5232">
            <w:pPr>
              <w:spacing w:after="360" w:line="276" w:lineRule="auto"/>
              <w:rPr>
                <w:sz w:val="28"/>
                <w:szCs w:val="28"/>
              </w:rPr>
            </w:pPr>
            <w:r w:rsidRPr="00EB5232">
              <w:rPr>
                <w:sz w:val="28"/>
                <w:szCs w:val="28"/>
              </w:rPr>
              <w:t>Черноморско-азовская проходная сельдь (дунайская, азово-черноморская)</w:t>
            </w:r>
          </w:p>
        </w:tc>
        <w:tc>
          <w:tcPr>
            <w:tcW w:w="1903" w:type="dxa"/>
          </w:tcPr>
          <w:p w14:paraId="409DBD7D" w14:textId="77777777" w:rsidR="00EB5232" w:rsidRPr="00EB5232" w:rsidRDefault="00EB5232" w:rsidP="00EB5232">
            <w:pPr>
              <w:spacing w:after="360" w:line="276" w:lineRule="auto"/>
              <w:jc w:val="center"/>
              <w:rPr>
                <w:sz w:val="28"/>
                <w:szCs w:val="28"/>
              </w:rPr>
            </w:pPr>
            <w:r w:rsidRPr="00EB5232">
              <w:rPr>
                <w:sz w:val="28"/>
                <w:szCs w:val="28"/>
              </w:rPr>
              <w:t>874,00</w:t>
            </w:r>
          </w:p>
        </w:tc>
      </w:tr>
      <w:tr w:rsidR="00EB5232" w:rsidRPr="00EB5232" w14:paraId="31382F59" w14:textId="77777777" w:rsidTr="00423C24">
        <w:tc>
          <w:tcPr>
            <w:tcW w:w="7668" w:type="dxa"/>
          </w:tcPr>
          <w:p w14:paraId="58E1F0FD" w14:textId="77777777" w:rsidR="00EB5232" w:rsidRPr="00EB5232" w:rsidRDefault="00EB5232" w:rsidP="00EB5232">
            <w:pPr>
              <w:spacing w:after="360" w:line="276" w:lineRule="auto"/>
              <w:rPr>
                <w:sz w:val="28"/>
                <w:szCs w:val="28"/>
              </w:rPr>
            </w:pPr>
            <w:r w:rsidRPr="00EB5232">
              <w:rPr>
                <w:sz w:val="28"/>
                <w:szCs w:val="28"/>
              </w:rPr>
              <w:t>Пузанок</w:t>
            </w:r>
          </w:p>
        </w:tc>
        <w:tc>
          <w:tcPr>
            <w:tcW w:w="1903" w:type="dxa"/>
          </w:tcPr>
          <w:p w14:paraId="6EE70F05" w14:textId="77777777" w:rsidR="00EB5232" w:rsidRPr="00EB5232" w:rsidRDefault="00EB5232" w:rsidP="00EB5232">
            <w:pPr>
              <w:spacing w:after="360" w:line="276" w:lineRule="auto"/>
              <w:jc w:val="center"/>
              <w:rPr>
                <w:sz w:val="28"/>
                <w:szCs w:val="28"/>
              </w:rPr>
            </w:pPr>
            <w:r w:rsidRPr="00EB5232">
              <w:rPr>
                <w:sz w:val="28"/>
                <w:szCs w:val="28"/>
              </w:rPr>
              <w:t>662,00</w:t>
            </w:r>
          </w:p>
        </w:tc>
      </w:tr>
      <w:tr w:rsidR="00EB5232" w:rsidRPr="00EB5232" w14:paraId="38329C8B" w14:textId="77777777" w:rsidTr="00423C24">
        <w:tc>
          <w:tcPr>
            <w:tcW w:w="7668" w:type="dxa"/>
          </w:tcPr>
          <w:p w14:paraId="537D3EF9" w14:textId="77777777" w:rsidR="00EB5232" w:rsidRPr="00EB5232" w:rsidRDefault="00EB5232" w:rsidP="00EB5232">
            <w:pPr>
              <w:spacing w:after="360" w:line="276" w:lineRule="auto"/>
              <w:rPr>
                <w:sz w:val="28"/>
                <w:szCs w:val="28"/>
              </w:rPr>
            </w:pPr>
            <w:r w:rsidRPr="00EB5232">
              <w:rPr>
                <w:sz w:val="28"/>
                <w:szCs w:val="28"/>
              </w:rPr>
              <w:t>Тюлька</w:t>
            </w:r>
          </w:p>
        </w:tc>
        <w:tc>
          <w:tcPr>
            <w:tcW w:w="1903" w:type="dxa"/>
          </w:tcPr>
          <w:p w14:paraId="06E5C7E7" w14:textId="77777777" w:rsidR="00EB5232" w:rsidRPr="00EB5232" w:rsidRDefault="00EB5232" w:rsidP="00EB5232">
            <w:pPr>
              <w:spacing w:after="360" w:line="276" w:lineRule="auto"/>
              <w:jc w:val="center"/>
              <w:rPr>
                <w:sz w:val="28"/>
                <w:szCs w:val="28"/>
              </w:rPr>
            </w:pPr>
            <w:r w:rsidRPr="00EB5232">
              <w:rPr>
                <w:sz w:val="28"/>
                <w:szCs w:val="28"/>
              </w:rPr>
              <w:t>40,00</w:t>
            </w:r>
          </w:p>
        </w:tc>
      </w:tr>
      <w:tr w:rsidR="00EB5232" w:rsidRPr="00EB5232" w14:paraId="2330D1FB" w14:textId="77777777" w:rsidTr="00423C24">
        <w:tc>
          <w:tcPr>
            <w:tcW w:w="7668" w:type="dxa"/>
          </w:tcPr>
          <w:p w14:paraId="08AC601C" w14:textId="77777777" w:rsidR="00EB5232" w:rsidRPr="00EB5232" w:rsidRDefault="00EB5232" w:rsidP="00EB5232">
            <w:pPr>
              <w:spacing w:after="360" w:line="276" w:lineRule="auto"/>
              <w:rPr>
                <w:sz w:val="28"/>
                <w:szCs w:val="28"/>
              </w:rPr>
            </w:pPr>
            <w:r w:rsidRPr="00EB5232">
              <w:rPr>
                <w:sz w:val="28"/>
                <w:szCs w:val="28"/>
              </w:rPr>
              <w:t xml:space="preserve">Хамса азовская </w:t>
            </w:r>
          </w:p>
        </w:tc>
        <w:tc>
          <w:tcPr>
            <w:tcW w:w="1903" w:type="dxa"/>
          </w:tcPr>
          <w:p w14:paraId="57EFBCF4" w14:textId="77777777" w:rsidR="00EB5232" w:rsidRPr="00EB5232" w:rsidRDefault="00EB5232" w:rsidP="00EB5232">
            <w:pPr>
              <w:spacing w:after="360" w:line="276" w:lineRule="auto"/>
              <w:jc w:val="center"/>
              <w:rPr>
                <w:sz w:val="28"/>
                <w:szCs w:val="28"/>
              </w:rPr>
            </w:pPr>
            <w:r w:rsidRPr="00EB5232">
              <w:rPr>
                <w:sz w:val="28"/>
                <w:szCs w:val="28"/>
              </w:rPr>
              <w:t>112,00</w:t>
            </w:r>
          </w:p>
        </w:tc>
      </w:tr>
      <w:tr w:rsidR="00EB5232" w:rsidRPr="00EB5232" w14:paraId="7A78DE6A" w14:textId="77777777" w:rsidTr="00423C24">
        <w:tc>
          <w:tcPr>
            <w:tcW w:w="7668" w:type="dxa"/>
          </w:tcPr>
          <w:p w14:paraId="22F44EE5" w14:textId="77777777" w:rsidR="00EB5232" w:rsidRPr="00EB5232" w:rsidRDefault="00EB5232" w:rsidP="00EB5232">
            <w:pPr>
              <w:spacing w:after="360" w:line="276" w:lineRule="auto"/>
              <w:rPr>
                <w:sz w:val="28"/>
                <w:szCs w:val="28"/>
              </w:rPr>
            </w:pPr>
            <w:r w:rsidRPr="00EB5232">
              <w:rPr>
                <w:sz w:val="28"/>
                <w:szCs w:val="28"/>
              </w:rPr>
              <w:t xml:space="preserve">Килька </w:t>
            </w:r>
          </w:p>
        </w:tc>
        <w:tc>
          <w:tcPr>
            <w:tcW w:w="1903" w:type="dxa"/>
          </w:tcPr>
          <w:p w14:paraId="11837053"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748502AE" w14:textId="77777777" w:rsidTr="00423C24">
        <w:tc>
          <w:tcPr>
            <w:tcW w:w="7668" w:type="dxa"/>
          </w:tcPr>
          <w:p w14:paraId="09F9868A" w14:textId="77777777" w:rsidR="00EB5232" w:rsidRPr="00EB5232" w:rsidRDefault="00EB5232" w:rsidP="00EB5232">
            <w:pPr>
              <w:spacing w:after="360" w:line="276" w:lineRule="auto"/>
              <w:rPr>
                <w:sz w:val="28"/>
                <w:szCs w:val="28"/>
              </w:rPr>
            </w:pPr>
            <w:r w:rsidRPr="00EB5232">
              <w:rPr>
                <w:sz w:val="28"/>
                <w:szCs w:val="28"/>
              </w:rPr>
              <w:t>Амур белый</w:t>
            </w:r>
          </w:p>
        </w:tc>
        <w:tc>
          <w:tcPr>
            <w:tcW w:w="1903" w:type="dxa"/>
          </w:tcPr>
          <w:p w14:paraId="44AB23B0" w14:textId="77777777" w:rsidR="00EB5232" w:rsidRPr="00EB5232" w:rsidRDefault="00EB5232" w:rsidP="00EB5232">
            <w:pPr>
              <w:spacing w:after="360" w:line="276" w:lineRule="auto"/>
              <w:jc w:val="center"/>
              <w:rPr>
                <w:sz w:val="28"/>
                <w:szCs w:val="28"/>
              </w:rPr>
            </w:pPr>
            <w:r w:rsidRPr="00EB5232">
              <w:rPr>
                <w:sz w:val="28"/>
                <w:szCs w:val="28"/>
              </w:rPr>
              <w:t>640,00</w:t>
            </w:r>
          </w:p>
        </w:tc>
      </w:tr>
      <w:tr w:rsidR="00EB5232" w:rsidRPr="00EB5232" w14:paraId="552827D1" w14:textId="77777777" w:rsidTr="00423C24">
        <w:tc>
          <w:tcPr>
            <w:tcW w:w="7668" w:type="dxa"/>
          </w:tcPr>
          <w:p w14:paraId="2DC4D50F" w14:textId="77777777" w:rsidR="00EB5232" w:rsidRPr="00EB5232" w:rsidRDefault="00EB5232" w:rsidP="00EB5232">
            <w:pPr>
              <w:spacing w:after="360" w:line="276" w:lineRule="auto"/>
              <w:rPr>
                <w:sz w:val="28"/>
                <w:szCs w:val="28"/>
              </w:rPr>
            </w:pPr>
            <w:r w:rsidRPr="00EB5232">
              <w:rPr>
                <w:sz w:val="28"/>
                <w:szCs w:val="28"/>
              </w:rPr>
              <w:t>Жерех обыкновенный</w:t>
            </w:r>
          </w:p>
        </w:tc>
        <w:tc>
          <w:tcPr>
            <w:tcW w:w="1903" w:type="dxa"/>
          </w:tcPr>
          <w:p w14:paraId="732E600F" w14:textId="77777777" w:rsidR="00EB5232" w:rsidRPr="00EB5232" w:rsidRDefault="00EB5232" w:rsidP="00EB5232">
            <w:pPr>
              <w:spacing w:after="360" w:line="276" w:lineRule="auto"/>
              <w:jc w:val="center"/>
              <w:rPr>
                <w:sz w:val="28"/>
                <w:szCs w:val="28"/>
              </w:rPr>
            </w:pPr>
            <w:r w:rsidRPr="00EB5232">
              <w:rPr>
                <w:sz w:val="28"/>
                <w:szCs w:val="28"/>
              </w:rPr>
              <w:t>814,00</w:t>
            </w:r>
          </w:p>
        </w:tc>
      </w:tr>
      <w:tr w:rsidR="00EB5232" w:rsidRPr="00EB5232" w14:paraId="2AD377F7" w14:textId="77777777" w:rsidTr="00423C24">
        <w:tc>
          <w:tcPr>
            <w:tcW w:w="7668" w:type="dxa"/>
          </w:tcPr>
          <w:p w14:paraId="008C6D3F" w14:textId="77777777" w:rsidR="00EB5232" w:rsidRPr="00EB5232" w:rsidRDefault="00EB5232" w:rsidP="00EB5232">
            <w:pPr>
              <w:spacing w:after="360" w:line="276" w:lineRule="auto"/>
              <w:rPr>
                <w:sz w:val="28"/>
                <w:szCs w:val="28"/>
              </w:rPr>
            </w:pPr>
            <w:proofErr w:type="spellStart"/>
            <w:r w:rsidRPr="00EB5232">
              <w:rPr>
                <w:sz w:val="28"/>
                <w:szCs w:val="28"/>
              </w:rPr>
              <w:t>Верховка</w:t>
            </w:r>
            <w:proofErr w:type="spellEnd"/>
            <w:r w:rsidRPr="00EB5232">
              <w:rPr>
                <w:sz w:val="28"/>
                <w:szCs w:val="28"/>
              </w:rPr>
              <w:t xml:space="preserve"> (уклейка) </w:t>
            </w:r>
          </w:p>
        </w:tc>
        <w:tc>
          <w:tcPr>
            <w:tcW w:w="1903" w:type="dxa"/>
          </w:tcPr>
          <w:p w14:paraId="2647C814" w14:textId="77777777" w:rsidR="00EB5232" w:rsidRPr="00EB5232" w:rsidRDefault="00EB5232" w:rsidP="00EB5232">
            <w:pPr>
              <w:spacing w:after="360" w:line="276" w:lineRule="auto"/>
              <w:jc w:val="center"/>
              <w:rPr>
                <w:sz w:val="28"/>
                <w:szCs w:val="28"/>
              </w:rPr>
            </w:pPr>
            <w:r w:rsidRPr="00EB5232">
              <w:rPr>
                <w:sz w:val="28"/>
                <w:szCs w:val="28"/>
              </w:rPr>
              <w:t>46,00</w:t>
            </w:r>
          </w:p>
        </w:tc>
      </w:tr>
      <w:tr w:rsidR="00EB5232" w:rsidRPr="00EB5232" w14:paraId="23471E9C" w14:textId="77777777" w:rsidTr="00423C24">
        <w:tc>
          <w:tcPr>
            <w:tcW w:w="7668" w:type="dxa"/>
          </w:tcPr>
          <w:p w14:paraId="0DAE15C3" w14:textId="77777777" w:rsidR="00EB5232" w:rsidRPr="00EB5232" w:rsidRDefault="00EB5232" w:rsidP="00EB5232">
            <w:pPr>
              <w:spacing w:after="360" w:line="276" w:lineRule="auto"/>
              <w:rPr>
                <w:sz w:val="28"/>
                <w:szCs w:val="28"/>
              </w:rPr>
            </w:pPr>
            <w:r w:rsidRPr="00EB5232">
              <w:rPr>
                <w:sz w:val="28"/>
                <w:szCs w:val="28"/>
              </w:rPr>
              <w:t xml:space="preserve">Вьюн </w:t>
            </w:r>
          </w:p>
        </w:tc>
        <w:tc>
          <w:tcPr>
            <w:tcW w:w="1903" w:type="dxa"/>
          </w:tcPr>
          <w:p w14:paraId="6A859F8F" w14:textId="77777777" w:rsidR="00EB5232" w:rsidRPr="00EB5232" w:rsidRDefault="00EB5232" w:rsidP="00EB5232">
            <w:pPr>
              <w:spacing w:after="360" w:line="276" w:lineRule="auto"/>
              <w:jc w:val="center"/>
              <w:rPr>
                <w:sz w:val="28"/>
                <w:szCs w:val="28"/>
              </w:rPr>
            </w:pPr>
            <w:r w:rsidRPr="00EB5232">
              <w:rPr>
                <w:sz w:val="28"/>
                <w:szCs w:val="28"/>
              </w:rPr>
              <w:t>274,00</w:t>
            </w:r>
          </w:p>
        </w:tc>
      </w:tr>
      <w:tr w:rsidR="00EB5232" w:rsidRPr="00EB5232" w14:paraId="54B1EA4E" w14:textId="77777777" w:rsidTr="00423C24">
        <w:tc>
          <w:tcPr>
            <w:tcW w:w="7668" w:type="dxa"/>
          </w:tcPr>
          <w:p w14:paraId="7A6E06CF" w14:textId="77777777" w:rsidR="00EB5232" w:rsidRPr="00EB5232" w:rsidRDefault="00EB5232" w:rsidP="00EB5232">
            <w:pPr>
              <w:spacing w:after="360" w:line="276" w:lineRule="auto"/>
              <w:rPr>
                <w:sz w:val="28"/>
                <w:szCs w:val="28"/>
              </w:rPr>
            </w:pPr>
            <w:r w:rsidRPr="00EB5232">
              <w:rPr>
                <w:sz w:val="28"/>
                <w:szCs w:val="28"/>
              </w:rPr>
              <w:t xml:space="preserve">Карась серебристый </w:t>
            </w:r>
          </w:p>
        </w:tc>
        <w:tc>
          <w:tcPr>
            <w:tcW w:w="1903" w:type="dxa"/>
          </w:tcPr>
          <w:p w14:paraId="6A081F9E" w14:textId="77777777" w:rsidR="00EB5232" w:rsidRPr="00EB5232" w:rsidRDefault="00EB5232" w:rsidP="00EB5232">
            <w:pPr>
              <w:spacing w:after="360" w:line="276" w:lineRule="auto"/>
              <w:jc w:val="center"/>
              <w:rPr>
                <w:sz w:val="28"/>
                <w:szCs w:val="28"/>
              </w:rPr>
            </w:pPr>
            <w:r w:rsidRPr="00EB5232">
              <w:rPr>
                <w:sz w:val="28"/>
                <w:szCs w:val="28"/>
              </w:rPr>
              <w:t>208,00</w:t>
            </w:r>
          </w:p>
        </w:tc>
      </w:tr>
      <w:tr w:rsidR="00EB5232" w:rsidRPr="00EB5232" w14:paraId="7382ED93" w14:textId="77777777" w:rsidTr="00423C24">
        <w:tc>
          <w:tcPr>
            <w:tcW w:w="7668" w:type="dxa"/>
          </w:tcPr>
          <w:p w14:paraId="4876A07B" w14:textId="77777777" w:rsidR="00EB5232" w:rsidRPr="00EB5232" w:rsidRDefault="00EB5232" w:rsidP="00EB5232">
            <w:pPr>
              <w:spacing w:after="360" w:line="276" w:lineRule="auto"/>
              <w:rPr>
                <w:sz w:val="28"/>
                <w:szCs w:val="28"/>
              </w:rPr>
            </w:pPr>
            <w:r w:rsidRPr="00EB5232">
              <w:rPr>
                <w:sz w:val="28"/>
                <w:szCs w:val="28"/>
              </w:rPr>
              <w:t>Белоглазка</w:t>
            </w:r>
          </w:p>
        </w:tc>
        <w:tc>
          <w:tcPr>
            <w:tcW w:w="1903" w:type="dxa"/>
          </w:tcPr>
          <w:p w14:paraId="09F768FA" w14:textId="77777777" w:rsidR="00EB5232" w:rsidRPr="00EB5232" w:rsidRDefault="00EB5232" w:rsidP="00EB5232">
            <w:pPr>
              <w:spacing w:after="360" w:line="276" w:lineRule="auto"/>
              <w:jc w:val="center"/>
              <w:rPr>
                <w:sz w:val="28"/>
                <w:szCs w:val="28"/>
              </w:rPr>
            </w:pPr>
            <w:r w:rsidRPr="00EB5232">
              <w:rPr>
                <w:sz w:val="28"/>
                <w:szCs w:val="28"/>
              </w:rPr>
              <w:t>232,00</w:t>
            </w:r>
          </w:p>
        </w:tc>
      </w:tr>
      <w:tr w:rsidR="00EB5232" w:rsidRPr="00EB5232" w14:paraId="59E67A2E" w14:textId="77777777" w:rsidTr="00423C24">
        <w:tc>
          <w:tcPr>
            <w:tcW w:w="7668" w:type="dxa"/>
          </w:tcPr>
          <w:p w14:paraId="00E1076F" w14:textId="77777777" w:rsidR="00EB5232" w:rsidRPr="00EB5232" w:rsidRDefault="00EB5232" w:rsidP="00EB5232">
            <w:pPr>
              <w:spacing w:after="360" w:line="276" w:lineRule="auto"/>
              <w:rPr>
                <w:sz w:val="28"/>
                <w:szCs w:val="28"/>
              </w:rPr>
            </w:pPr>
            <w:r w:rsidRPr="00EB5232">
              <w:rPr>
                <w:sz w:val="28"/>
                <w:szCs w:val="28"/>
              </w:rPr>
              <w:t>Красноперка</w:t>
            </w:r>
          </w:p>
        </w:tc>
        <w:tc>
          <w:tcPr>
            <w:tcW w:w="1903" w:type="dxa"/>
          </w:tcPr>
          <w:p w14:paraId="53E6D782" w14:textId="77777777" w:rsidR="00EB5232" w:rsidRPr="00EB5232" w:rsidRDefault="00EB5232" w:rsidP="00EB5232">
            <w:pPr>
              <w:spacing w:after="360" w:line="276" w:lineRule="auto"/>
              <w:jc w:val="center"/>
              <w:rPr>
                <w:sz w:val="28"/>
                <w:szCs w:val="28"/>
              </w:rPr>
            </w:pPr>
            <w:r w:rsidRPr="00EB5232">
              <w:rPr>
                <w:sz w:val="28"/>
                <w:szCs w:val="28"/>
              </w:rPr>
              <w:t>224,00</w:t>
            </w:r>
          </w:p>
        </w:tc>
      </w:tr>
      <w:tr w:rsidR="00EB5232" w:rsidRPr="00EB5232" w14:paraId="6E9148A6" w14:textId="77777777" w:rsidTr="00423C24">
        <w:tc>
          <w:tcPr>
            <w:tcW w:w="7668" w:type="dxa"/>
          </w:tcPr>
          <w:p w14:paraId="79EA27D9" w14:textId="77777777" w:rsidR="00EB5232" w:rsidRPr="00EB5232" w:rsidRDefault="00EB5232" w:rsidP="00EB5232">
            <w:pPr>
              <w:spacing w:after="360" w:line="276" w:lineRule="auto"/>
              <w:rPr>
                <w:sz w:val="28"/>
                <w:szCs w:val="28"/>
              </w:rPr>
            </w:pPr>
            <w:r w:rsidRPr="00EB5232">
              <w:rPr>
                <w:sz w:val="28"/>
                <w:szCs w:val="28"/>
              </w:rPr>
              <w:t xml:space="preserve">Линь </w:t>
            </w:r>
          </w:p>
        </w:tc>
        <w:tc>
          <w:tcPr>
            <w:tcW w:w="1903" w:type="dxa"/>
          </w:tcPr>
          <w:p w14:paraId="2707BAAD" w14:textId="77777777" w:rsidR="00EB5232" w:rsidRPr="00EB5232" w:rsidRDefault="00EB5232" w:rsidP="00EB5232">
            <w:pPr>
              <w:spacing w:after="360" w:line="276" w:lineRule="auto"/>
              <w:jc w:val="center"/>
              <w:rPr>
                <w:sz w:val="28"/>
                <w:szCs w:val="28"/>
              </w:rPr>
            </w:pPr>
            <w:r w:rsidRPr="00EB5232">
              <w:rPr>
                <w:sz w:val="28"/>
                <w:szCs w:val="28"/>
              </w:rPr>
              <w:t>298,00</w:t>
            </w:r>
          </w:p>
        </w:tc>
      </w:tr>
      <w:tr w:rsidR="00EB5232" w:rsidRPr="00EB5232" w14:paraId="23926BA6" w14:textId="77777777" w:rsidTr="00423C24">
        <w:tc>
          <w:tcPr>
            <w:tcW w:w="7668" w:type="dxa"/>
          </w:tcPr>
          <w:p w14:paraId="569D0549" w14:textId="77777777" w:rsidR="00EB5232" w:rsidRPr="00EB5232" w:rsidRDefault="00EB5232" w:rsidP="00EB5232">
            <w:pPr>
              <w:spacing w:after="360" w:line="276" w:lineRule="auto"/>
              <w:rPr>
                <w:sz w:val="28"/>
                <w:szCs w:val="28"/>
              </w:rPr>
            </w:pPr>
            <w:r w:rsidRPr="00EB5232">
              <w:rPr>
                <w:sz w:val="28"/>
                <w:szCs w:val="28"/>
              </w:rPr>
              <w:t>Лещ</w:t>
            </w:r>
          </w:p>
        </w:tc>
        <w:tc>
          <w:tcPr>
            <w:tcW w:w="1903" w:type="dxa"/>
          </w:tcPr>
          <w:p w14:paraId="60E09A75"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002B1062" w14:textId="77777777" w:rsidTr="00423C24">
        <w:tc>
          <w:tcPr>
            <w:tcW w:w="7668" w:type="dxa"/>
          </w:tcPr>
          <w:p w14:paraId="43387D6C" w14:textId="77777777" w:rsidR="00EB5232" w:rsidRPr="00EB5232" w:rsidRDefault="00EB5232" w:rsidP="00EB5232">
            <w:pPr>
              <w:spacing w:after="360" w:line="276" w:lineRule="auto"/>
              <w:rPr>
                <w:sz w:val="28"/>
                <w:szCs w:val="28"/>
              </w:rPr>
            </w:pPr>
            <w:r w:rsidRPr="00EB5232">
              <w:rPr>
                <w:sz w:val="28"/>
                <w:szCs w:val="28"/>
              </w:rPr>
              <w:t>Подуст обыкновенный</w:t>
            </w:r>
          </w:p>
        </w:tc>
        <w:tc>
          <w:tcPr>
            <w:tcW w:w="1903" w:type="dxa"/>
          </w:tcPr>
          <w:p w14:paraId="693061F6" w14:textId="77777777" w:rsidR="00EB5232" w:rsidRPr="00EB5232" w:rsidRDefault="00EB5232" w:rsidP="00EB5232">
            <w:pPr>
              <w:spacing w:after="360" w:line="276" w:lineRule="auto"/>
              <w:jc w:val="center"/>
              <w:rPr>
                <w:sz w:val="28"/>
                <w:szCs w:val="28"/>
              </w:rPr>
            </w:pPr>
            <w:r w:rsidRPr="00EB5232">
              <w:rPr>
                <w:sz w:val="28"/>
                <w:szCs w:val="28"/>
              </w:rPr>
              <w:t>434,00</w:t>
            </w:r>
          </w:p>
        </w:tc>
      </w:tr>
      <w:tr w:rsidR="00EB5232" w:rsidRPr="00EB5232" w14:paraId="0192433F" w14:textId="77777777" w:rsidTr="00423C24">
        <w:tc>
          <w:tcPr>
            <w:tcW w:w="7668" w:type="dxa"/>
          </w:tcPr>
          <w:p w14:paraId="0F20364D" w14:textId="77777777" w:rsidR="00EB5232" w:rsidRPr="00EB5232" w:rsidRDefault="00EB5232" w:rsidP="00EB5232">
            <w:pPr>
              <w:spacing w:after="360" w:line="276" w:lineRule="auto"/>
              <w:rPr>
                <w:sz w:val="28"/>
                <w:szCs w:val="28"/>
              </w:rPr>
            </w:pPr>
            <w:proofErr w:type="spellStart"/>
            <w:r w:rsidRPr="00EB5232">
              <w:rPr>
                <w:sz w:val="28"/>
                <w:szCs w:val="28"/>
              </w:rPr>
              <w:t>Густера</w:t>
            </w:r>
            <w:proofErr w:type="spellEnd"/>
            <w:r w:rsidRPr="00EB5232">
              <w:rPr>
                <w:sz w:val="28"/>
                <w:szCs w:val="28"/>
              </w:rPr>
              <w:t xml:space="preserve"> </w:t>
            </w:r>
          </w:p>
        </w:tc>
        <w:tc>
          <w:tcPr>
            <w:tcW w:w="1903" w:type="dxa"/>
          </w:tcPr>
          <w:p w14:paraId="61CFF260" w14:textId="77777777" w:rsidR="00EB5232" w:rsidRPr="00EB5232" w:rsidRDefault="00EB5232" w:rsidP="00EB5232">
            <w:pPr>
              <w:spacing w:after="360" w:line="276" w:lineRule="auto"/>
              <w:jc w:val="center"/>
              <w:rPr>
                <w:sz w:val="28"/>
                <w:szCs w:val="28"/>
              </w:rPr>
            </w:pPr>
            <w:r w:rsidRPr="00EB5232">
              <w:rPr>
                <w:sz w:val="28"/>
                <w:szCs w:val="28"/>
              </w:rPr>
              <w:t>214,00</w:t>
            </w:r>
          </w:p>
        </w:tc>
      </w:tr>
      <w:tr w:rsidR="00EB5232" w:rsidRPr="00EB5232" w14:paraId="6C6DE450" w14:textId="77777777" w:rsidTr="00423C24">
        <w:tc>
          <w:tcPr>
            <w:tcW w:w="7668" w:type="dxa"/>
          </w:tcPr>
          <w:p w14:paraId="632A82EE" w14:textId="77777777" w:rsidR="00EB5232" w:rsidRPr="00EB5232" w:rsidRDefault="00EB5232" w:rsidP="00EB5232">
            <w:pPr>
              <w:spacing w:after="360" w:line="276" w:lineRule="auto"/>
              <w:rPr>
                <w:sz w:val="28"/>
                <w:szCs w:val="28"/>
              </w:rPr>
            </w:pPr>
            <w:r w:rsidRPr="00EB5232">
              <w:rPr>
                <w:sz w:val="28"/>
                <w:szCs w:val="28"/>
              </w:rPr>
              <w:t>Рыбец обыкновенный</w:t>
            </w:r>
          </w:p>
        </w:tc>
        <w:tc>
          <w:tcPr>
            <w:tcW w:w="1903" w:type="dxa"/>
          </w:tcPr>
          <w:p w14:paraId="70EDC365" w14:textId="77777777" w:rsidR="00EB5232" w:rsidRPr="00EB5232" w:rsidRDefault="00EB5232" w:rsidP="00EB5232">
            <w:pPr>
              <w:spacing w:after="360" w:line="276" w:lineRule="auto"/>
              <w:jc w:val="center"/>
              <w:rPr>
                <w:sz w:val="28"/>
                <w:szCs w:val="28"/>
              </w:rPr>
            </w:pPr>
            <w:r w:rsidRPr="00EB5232">
              <w:rPr>
                <w:sz w:val="28"/>
                <w:szCs w:val="28"/>
              </w:rPr>
              <w:t>452,00</w:t>
            </w:r>
          </w:p>
        </w:tc>
      </w:tr>
      <w:tr w:rsidR="00EB5232" w:rsidRPr="00EB5232" w14:paraId="4BBC1470" w14:textId="77777777" w:rsidTr="00423C24">
        <w:tc>
          <w:tcPr>
            <w:tcW w:w="7668" w:type="dxa"/>
          </w:tcPr>
          <w:p w14:paraId="4EDCBD2F" w14:textId="77777777" w:rsidR="00EB5232" w:rsidRPr="00EB5232" w:rsidRDefault="00EB5232" w:rsidP="00EB5232">
            <w:pPr>
              <w:spacing w:after="360" w:line="276" w:lineRule="auto"/>
              <w:rPr>
                <w:sz w:val="28"/>
                <w:szCs w:val="28"/>
              </w:rPr>
            </w:pPr>
            <w:r w:rsidRPr="00EB5232">
              <w:rPr>
                <w:sz w:val="28"/>
                <w:szCs w:val="28"/>
              </w:rPr>
              <w:t xml:space="preserve">Сазан </w:t>
            </w:r>
          </w:p>
        </w:tc>
        <w:tc>
          <w:tcPr>
            <w:tcW w:w="1903" w:type="dxa"/>
          </w:tcPr>
          <w:p w14:paraId="0552921D" w14:textId="77777777" w:rsidR="00EB5232" w:rsidRPr="00EB5232" w:rsidRDefault="00EB5232" w:rsidP="00EB5232">
            <w:pPr>
              <w:spacing w:after="360" w:line="276" w:lineRule="auto"/>
              <w:jc w:val="center"/>
              <w:rPr>
                <w:sz w:val="28"/>
                <w:szCs w:val="28"/>
              </w:rPr>
            </w:pPr>
            <w:r w:rsidRPr="00EB5232">
              <w:rPr>
                <w:sz w:val="28"/>
                <w:szCs w:val="28"/>
              </w:rPr>
              <w:t>498,00</w:t>
            </w:r>
          </w:p>
        </w:tc>
      </w:tr>
      <w:tr w:rsidR="00EB5232" w:rsidRPr="00EB5232" w14:paraId="45426D67" w14:textId="77777777" w:rsidTr="00423C24">
        <w:tc>
          <w:tcPr>
            <w:tcW w:w="7668" w:type="dxa"/>
          </w:tcPr>
          <w:p w14:paraId="0968E57B" w14:textId="77777777" w:rsidR="00EB5232" w:rsidRPr="00EB5232" w:rsidRDefault="00EB5232" w:rsidP="00EB5232">
            <w:pPr>
              <w:spacing w:after="360" w:line="276" w:lineRule="auto"/>
              <w:rPr>
                <w:sz w:val="28"/>
                <w:szCs w:val="28"/>
              </w:rPr>
            </w:pPr>
            <w:r w:rsidRPr="00EB5232">
              <w:rPr>
                <w:sz w:val="28"/>
                <w:szCs w:val="28"/>
              </w:rPr>
              <w:lastRenderedPageBreak/>
              <w:t>Синец</w:t>
            </w:r>
          </w:p>
        </w:tc>
        <w:tc>
          <w:tcPr>
            <w:tcW w:w="1903" w:type="dxa"/>
          </w:tcPr>
          <w:p w14:paraId="18385C87" w14:textId="77777777" w:rsidR="00EB5232" w:rsidRPr="00EB5232" w:rsidRDefault="00EB5232" w:rsidP="00EB5232">
            <w:pPr>
              <w:spacing w:after="360" w:line="276" w:lineRule="auto"/>
              <w:jc w:val="center"/>
              <w:rPr>
                <w:sz w:val="28"/>
                <w:szCs w:val="28"/>
              </w:rPr>
            </w:pPr>
            <w:r w:rsidRPr="00EB5232">
              <w:rPr>
                <w:sz w:val="28"/>
                <w:szCs w:val="28"/>
              </w:rPr>
              <w:t>266,00</w:t>
            </w:r>
          </w:p>
        </w:tc>
      </w:tr>
      <w:tr w:rsidR="00EB5232" w:rsidRPr="00EB5232" w14:paraId="1DEEDB4C" w14:textId="77777777" w:rsidTr="00423C24">
        <w:tc>
          <w:tcPr>
            <w:tcW w:w="7668" w:type="dxa"/>
          </w:tcPr>
          <w:p w14:paraId="206BD166" w14:textId="77777777" w:rsidR="00EB5232" w:rsidRPr="00EB5232" w:rsidRDefault="00EB5232" w:rsidP="00EB5232">
            <w:pPr>
              <w:spacing w:after="360" w:line="276" w:lineRule="auto"/>
              <w:rPr>
                <w:sz w:val="28"/>
                <w:szCs w:val="28"/>
              </w:rPr>
            </w:pPr>
            <w:r w:rsidRPr="00EB5232">
              <w:rPr>
                <w:sz w:val="28"/>
                <w:szCs w:val="28"/>
              </w:rPr>
              <w:t>Тарань (плотва)</w:t>
            </w:r>
          </w:p>
        </w:tc>
        <w:tc>
          <w:tcPr>
            <w:tcW w:w="1903" w:type="dxa"/>
          </w:tcPr>
          <w:p w14:paraId="634D0CBF" w14:textId="77777777" w:rsidR="00EB5232" w:rsidRPr="00EB5232" w:rsidRDefault="00EB5232" w:rsidP="00EB5232">
            <w:pPr>
              <w:spacing w:after="360" w:line="276" w:lineRule="auto"/>
              <w:jc w:val="center"/>
              <w:rPr>
                <w:sz w:val="28"/>
                <w:szCs w:val="28"/>
              </w:rPr>
            </w:pPr>
            <w:r w:rsidRPr="00EB5232">
              <w:rPr>
                <w:sz w:val="28"/>
                <w:szCs w:val="28"/>
              </w:rPr>
              <w:t>216,00</w:t>
            </w:r>
          </w:p>
        </w:tc>
      </w:tr>
      <w:tr w:rsidR="00EB5232" w:rsidRPr="00EB5232" w14:paraId="04601650" w14:textId="77777777" w:rsidTr="00423C24">
        <w:tc>
          <w:tcPr>
            <w:tcW w:w="7668" w:type="dxa"/>
          </w:tcPr>
          <w:p w14:paraId="6F5FB944" w14:textId="77777777" w:rsidR="00EB5232" w:rsidRPr="00EB5232" w:rsidRDefault="00EB5232" w:rsidP="00EB5232">
            <w:pPr>
              <w:spacing w:after="360" w:line="276" w:lineRule="auto"/>
              <w:rPr>
                <w:sz w:val="28"/>
                <w:szCs w:val="28"/>
              </w:rPr>
            </w:pPr>
            <w:r w:rsidRPr="00EB5232">
              <w:rPr>
                <w:sz w:val="28"/>
                <w:szCs w:val="28"/>
              </w:rPr>
              <w:t>Толстолобик</w:t>
            </w:r>
          </w:p>
        </w:tc>
        <w:tc>
          <w:tcPr>
            <w:tcW w:w="1903" w:type="dxa"/>
          </w:tcPr>
          <w:p w14:paraId="46534A8E" w14:textId="77777777" w:rsidR="00EB5232" w:rsidRPr="00EB5232" w:rsidRDefault="00EB5232" w:rsidP="00EB5232">
            <w:pPr>
              <w:spacing w:after="360" w:line="276" w:lineRule="auto"/>
              <w:jc w:val="center"/>
              <w:rPr>
                <w:sz w:val="28"/>
                <w:szCs w:val="28"/>
              </w:rPr>
            </w:pPr>
            <w:r w:rsidRPr="00EB5232">
              <w:rPr>
                <w:sz w:val="28"/>
                <w:szCs w:val="28"/>
              </w:rPr>
              <w:t>766,00</w:t>
            </w:r>
          </w:p>
        </w:tc>
      </w:tr>
      <w:tr w:rsidR="00EB5232" w:rsidRPr="00EB5232" w14:paraId="1CB067E7" w14:textId="77777777" w:rsidTr="00423C24">
        <w:trPr>
          <w:trHeight w:val="350"/>
        </w:trPr>
        <w:tc>
          <w:tcPr>
            <w:tcW w:w="7668" w:type="dxa"/>
          </w:tcPr>
          <w:p w14:paraId="75449DAD" w14:textId="77777777" w:rsidR="00EB5232" w:rsidRPr="00EB5232" w:rsidRDefault="00EB5232" w:rsidP="00EB5232">
            <w:pPr>
              <w:spacing w:after="360" w:line="276" w:lineRule="auto"/>
              <w:rPr>
                <w:sz w:val="28"/>
                <w:szCs w:val="28"/>
              </w:rPr>
            </w:pPr>
            <w:r w:rsidRPr="00EB5232">
              <w:rPr>
                <w:sz w:val="28"/>
                <w:szCs w:val="28"/>
              </w:rPr>
              <w:t>Чехонь</w:t>
            </w:r>
          </w:p>
        </w:tc>
        <w:tc>
          <w:tcPr>
            <w:tcW w:w="1903" w:type="dxa"/>
          </w:tcPr>
          <w:p w14:paraId="6461F2E7" w14:textId="77777777" w:rsidR="00EB5232" w:rsidRPr="00EB5232" w:rsidRDefault="00EB5232" w:rsidP="00EB5232">
            <w:pPr>
              <w:spacing w:after="360" w:line="276" w:lineRule="auto"/>
              <w:jc w:val="center"/>
              <w:rPr>
                <w:sz w:val="28"/>
                <w:szCs w:val="28"/>
              </w:rPr>
            </w:pPr>
            <w:r w:rsidRPr="00EB5232">
              <w:rPr>
                <w:sz w:val="28"/>
                <w:szCs w:val="28"/>
              </w:rPr>
              <w:t>448,00</w:t>
            </w:r>
          </w:p>
        </w:tc>
      </w:tr>
      <w:tr w:rsidR="00EB5232" w:rsidRPr="00EB5232" w14:paraId="6B566504" w14:textId="77777777" w:rsidTr="00423C24">
        <w:tc>
          <w:tcPr>
            <w:tcW w:w="7668" w:type="dxa"/>
          </w:tcPr>
          <w:p w14:paraId="368ED68B" w14:textId="77777777" w:rsidR="00EB5232" w:rsidRPr="00EB5232" w:rsidRDefault="00EB5232" w:rsidP="00EB5232">
            <w:pPr>
              <w:spacing w:after="360" w:line="276" w:lineRule="auto"/>
              <w:rPr>
                <w:sz w:val="28"/>
                <w:szCs w:val="28"/>
              </w:rPr>
            </w:pPr>
            <w:r w:rsidRPr="00EB5232">
              <w:rPr>
                <w:sz w:val="28"/>
                <w:szCs w:val="28"/>
              </w:rPr>
              <w:t>Вязь</w:t>
            </w:r>
          </w:p>
        </w:tc>
        <w:tc>
          <w:tcPr>
            <w:tcW w:w="1903" w:type="dxa"/>
          </w:tcPr>
          <w:p w14:paraId="20C9733B" w14:textId="77777777" w:rsidR="00EB5232" w:rsidRPr="00EB5232" w:rsidRDefault="00EB5232" w:rsidP="00EB5232">
            <w:pPr>
              <w:spacing w:after="360" w:line="276" w:lineRule="auto"/>
              <w:jc w:val="center"/>
              <w:rPr>
                <w:sz w:val="28"/>
                <w:szCs w:val="28"/>
              </w:rPr>
            </w:pPr>
            <w:r w:rsidRPr="00EB5232">
              <w:rPr>
                <w:sz w:val="28"/>
                <w:szCs w:val="28"/>
              </w:rPr>
              <w:t>354,00</w:t>
            </w:r>
          </w:p>
        </w:tc>
      </w:tr>
      <w:tr w:rsidR="00EB5232" w:rsidRPr="00EB5232" w14:paraId="16ECA0CE" w14:textId="77777777" w:rsidTr="00423C24">
        <w:tc>
          <w:tcPr>
            <w:tcW w:w="7668" w:type="dxa"/>
          </w:tcPr>
          <w:p w14:paraId="6C6E2856" w14:textId="77777777" w:rsidR="00EB5232" w:rsidRPr="00EB5232" w:rsidRDefault="00EB5232" w:rsidP="00EB5232">
            <w:pPr>
              <w:spacing w:after="360" w:line="276" w:lineRule="auto"/>
              <w:rPr>
                <w:sz w:val="28"/>
                <w:szCs w:val="28"/>
              </w:rPr>
            </w:pPr>
            <w:r w:rsidRPr="00EB5232">
              <w:rPr>
                <w:sz w:val="28"/>
                <w:szCs w:val="28"/>
              </w:rPr>
              <w:t>Сом</w:t>
            </w:r>
          </w:p>
        </w:tc>
        <w:tc>
          <w:tcPr>
            <w:tcW w:w="1903" w:type="dxa"/>
          </w:tcPr>
          <w:p w14:paraId="590E5C02" w14:textId="77777777" w:rsidR="00EB5232" w:rsidRPr="00EB5232" w:rsidRDefault="00EB5232" w:rsidP="00EB5232">
            <w:pPr>
              <w:spacing w:after="360" w:line="276" w:lineRule="auto"/>
              <w:jc w:val="center"/>
              <w:rPr>
                <w:sz w:val="28"/>
                <w:szCs w:val="28"/>
              </w:rPr>
            </w:pPr>
            <w:r w:rsidRPr="00EB5232">
              <w:rPr>
                <w:sz w:val="28"/>
                <w:szCs w:val="28"/>
              </w:rPr>
              <w:t>932,00</w:t>
            </w:r>
          </w:p>
        </w:tc>
      </w:tr>
      <w:tr w:rsidR="00EB5232" w:rsidRPr="00EB5232" w14:paraId="2773E6F6" w14:textId="77777777" w:rsidTr="00423C24">
        <w:tc>
          <w:tcPr>
            <w:tcW w:w="7668" w:type="dxa"/>
          </w:tcPr>
          <w:p w14:paraId="0EE1BDC7" w14:textId="77777777" w:rsidR="00EB5232" w:rsidRPr="00EB5232" w:rsidRDefault="00EB5232" w:rsidP="00EB5232">
            <w:pPr>
              <w:spacing w:after="360" w:line="276" w:lineRule="auto"/>
              <w:rPr>
                <w:sz w:val="28"/>
                <w:szCs w:val="28"/>
              </w:rPr>
            </w:pPr>
            <w:r w:rsidRPr="00EB5232">
              <w:rPr>
                <w:sz w:val="28"/>
                <w:szCs w:val="28"/>
              </w:rPr>
              <w:t>Судак обыкновенный</w:t>
            </w:r>
          </w:p>
        </w:tc>
        <w:tc>
          <w:tcPr>
            <w:tcW w:w="1903" w:type="dxa"/>
          </w:tcPr>
          <w:p w14:paraId="053A44F4" w14:textId="77777777" w:rsidR="00EB5232" w:rsidRPr="00EB5232" w:rsidRDefault="00EB5232" w:rsidP="00EB5232">
            <w:pPr>
              <w:spacing w:after="360" w:line="276" w:lineRule="auto"/>
              <w:jc w:val="center"/>
              <w:rPr>
                <w:sz w:val="28"/>
                <w:szCs w:val="28"/>
              </w:rPr>
            </w:pPr>
            <w:r w:rsidRPr="00EB5232">
              <w:rPr>
                <w:sz w:val="28"/>
                <w:szCs w:val="28"/>
              </w:rPr>
              <w:t>646,00</w:t>
            </w:r>
          </w:p>
        </w:tc>
      </w:tr>
      <w:tr w:rsidR="00EB5232" w:rsidRPr="00EB5232" w14:paraId="2ABEC5C1" w14:textId="77777777" w:rsidTr="00423C24">
        <w:tc>
          <w:tcPr>
            <w:tcW w:w="7668" w:type="dxa"/>
          </w:tcPr>
          <w:p w14:paraId="24702630" w14:textId="77777777" w:rsidR="00EB5232" w:rsidRPr="00EB5232" w:rsidRDefault="00EB5232" w:rsidP="00EB5232">
            <w:pPr>
              <w:spacing w:after="360" w:line="276" w:lineRule="auto"/>
              <w:rPr>
                <w:sz w:val="28"/>
                <w:szCs w:val="28"/>
              </w:rPr>
            </w:pPr>
            <w:r w:rsidRPr="00EB5232">
              <w:rPr>
                <w:sz w:val="28"/>
                <w:szCs w:val="28"/>
              </w:rPr>
              <w:t xml:space="preserve">Ерш обыкновенный </w:t>
            </w:r>
          </w:p>
        </w:tc>
        <w:tc>
          <w:tcPr>
            <w:tcW w:w="1903" w:type="dxa"/>
          </w:tcPr>
          <w:p w14:paraId="7D75C977" w14:textId="77777777" w:rsidR="00EB5232" w:rsidRPr="00EB5232" w:rsidRDefault="00EB5232" w:rsidP="00EB5232">
            <w:pPr>
              <w:spacing w:after="360" w:line="276" w:lineRule="auto"/>
              <w:jc w:val="center"/>
              <w:rPr>
                <w:sz w:val="28"/>
                <w:szCs w:val="28"/>
              </w:rPr>
            </w:pPr>
            <w:r w:rsidRPr="00EB5232">
              <w:rPr>
                <w:sz w:val="28"/>
                <w:szCs w:val="28"/>
              </w:rPr>
              <w:t>180,00</w:t>
            </w:r>
          </w:p>
        </w:tc>
      </w:tr>
      <w:tr w:rsidR="00EB5232" w:rsidRPr="00EB5232" w14:paraId="640B29D8" w14:textId="77777777" w:rsidTr="00423C24">
        <w:tc>
          <w:tcPr>
            <w:tcW w:w="7668" w:type="dxa"/>
          </w:tcPr>
          <w:p w14:paraId="73B549C3" w14:textId="77777777" w:rsidR="00EB5232" w:rsidRPr="00EB5232" w:rsidRDefault="00EB5232" w:rsidP="00EB5232">
            <w:pPr>
              <w:spacing w:after="360" w:line="276" w:lineRule="auto"/>
              <w:rPr>
                <w:sz w:val="28"/>
                <w:szCs w:val="28"/>
              </w:rPr>
            </w:pPr>
            <w:r w:rsidRPr="00EB5232">
              <w:rPr>
                <w:sz w:val="28"/>
                <w:szCs w:val="28"/>
              </w:rPr>
              <w:t>Азовская Перкарина</w:t>
            </w:r>
          </w:p>
        </w:tc>
        <w:tc>
          <w:tcPr>
            <w:tcW w:w="1903" w:type="dxa"/>
          </w:tcPr>
          <w:p w14:paraId="0CDBB714" w14:textId="77777777" w:rsidR="00EB5232" w:rsidRPr="00EB5232" w:rsidRDefault="00EB5232" w:rsidP="00EB5232">
            <w:pPr>
              <w:spacing w:after="360" w:line="276" w:lineRule="auto"/>
              <w:jc w:val="center"/>
              <w:rPr>
                <w:sz w:val="28"/>
                <w:szCs w:val="28"/>
              </w:rPr>
            </w:pPr>
            <w:r w:rsidRPr="00EB5232">
              <w:rPr>
                <w:sz w:val="28"/>
                <w:szCs w:val="28"/>
              </w:rPr>
              <w:t>104,00</w:t>
            </w:r>
          </w:p>
        </w:tc>
      </w:tr>
      <w:tr w:rsidR="00EB5232" w:rsidRPr="00EB5232" w14:paraId="763B45C4" w14:textId="77777777" w:rsidTr="00423C24">
        <w:tc>
          <w:tcPr>
            <w:tcW w:w="7668" w:type="dxa"/>
          </w:tcPr>
          <w:p w14:paraId="1B512A6C" w14:textId="77777777" w:rsidR="00EB5232" w:rsidRPr="00EB5232" w:rsidRDefault="00EB5232" w:rsidP="00EB5232">
            <w:pPr>
              <w:spacing w:after="360" w:line="276" w:lineRule="auto"/>
              <w:rPr>
                <w:sz w:val="28"/>
                <w:szCs w:val="28"/>
              </w:rPr>
            </w:pPr>
            <w:r w:rsidRPr="00EB5232">
              <w:rPr>
                <w:sz w:val="28"/>
                <w:szCs w:val="28"/>
              </w:rPr>
              <w:t>Окунь обыкновенный</w:t>
            </w:r>
          </w:p>
        </w:tc>
        <w:tc>
          <w:tcPr>
            <w:tcW w:w="1903" w:type="dxa"/>
          </w:tcPr>
          <w:p w14:paraId="13D53ABE" w14:textId="77777777" w:rsidR="00EB5232" w:rsidRPr="00EB5232" w:rsidRDefault="00EB5232" w:rsidP="00EB5232">
            <w:pPr>
              <w:spacing w:after="360" w:line="276" w:lineRule="auto"/>
              <w:jc w:val="center"/>
              <w:rPr>
                <w:sz w:val="28"/>
                <w:szCs w:val="28"/>
              </w:rPr>
            </w:pPr>
            <w:r w:rsidRPr="00EB5232">
              <w:rPr>
                <w:sz w:val="28"/>
                <w:szCs w:val="28"/>
              </w:rPr>
              <w:t>358,00</w:t>
            </w:r>
          </w:p>
        </w:tc>
      </w:tr>
      <w:tr w:rsidR="00EB5232" w:rsidRPr="00EB5232" w14:paraId="3196B7A4" w14:textId="77777777" w:rsidTr="00423C24">
        <w:tc>
          <w:tcPr>
            <w:tcW w:w="7668" w:type="dxa"/>
          </w:tcPr>
          <w:p w14:paraId="5AF059A0" w14:textId="77777777" w:rsidR="00EB5232" w:rsidRPr="00EB5232" w:rsidRDefault="00EB5232" w:rsidP="00EB5232">
            <w:pPr>
              <w:spacing w:after="360" w:line="276" w:lineRule="auto"/>
              <w:rPr>
                <w:sz w:val="28"/>
                <w:szCs w:val="28"/>
              </w:rPr>
            </w:pPr>
            <w:r w:rsidRPr="00EB5232">
              <w:rPr>
                <w:sz w:val="28"/>
                <w:szCs w:val="28"/>
              </w:rPr>
              <w:t xml:space="preserve">Пеламида </w:t>
            </w:r>
          </w:p>
        </w:tc>
        <w:tc>
          <w:tcPr>
            <w:tcW w:w="1903" w:type="dxa"/>
          </w:tcPr>
          <w:p w14:paraId="51AB3ED8" w14:textId="77777777" w:rsidR="00EB5232" w:rsidRPr="00EB5232" w:rsidRDefault="00EB5232" w:rsidP="00EB5232">
            <w:pPr>
              <w:spacing w:after="360" w:line="276" w:lineRule="auto"/>
              <w:jc w:val="center"/>
              <w:rPr>
                <w:sz w:val="28"/>
                <w:szCs w:val="28"/>
              </w:rPr>
            </w:pPr>
            <w:r w:rsidRPr="00EB5232">
              <w:rPr>
                <w:sz w:val="28"/>
                <w:szCs w:val="28"/>
              </w:rPr>
              <w:t>1328,00</w:t>
            </w:r>
          </w:p>
        </w:tc>
      </w:tr>
      <w:tr w:rsidR="00EB5232" w:rsidRPr="00EB5232" w14:paraId="7C61C918" w14:textId="77777777" w:rsidTr="00423C24">
        <w:tc>
          <w:tcPr>
            <w:tcW w:w="7668" w:type="dxa"/>
          </w:tcPr>
          <w:p w14:paraId="7E0FD9E1" w14:textId="77777777" w:rsidR="00EB5232" w:rsidRPr="00EB5232" w:rsidRDefault="00EB5232" w:rsidP="00EB5232">
            <w:pPr>
              <w:spacing w:after="360" w:line="276" w:lineRule="auto"/>
              <w:rPr>
                <w:sz w:val="28"/>
                <w:szCs w:val="28"/>
              </w:rPr>
            </w:pPr>
            <w:proofErr w:type="spellStart"/>
            <w:r w:rsidRPr="00EB5232">
              <w:rPr>
                <w:sz w:val="28"/>
                <w:szCs w:val="28"/>
              </w:rPr>
              <w:t>Барабуля</w:t>
            </w:r>
            <w:proofErr w:type="spellEnd"/>
            <w:r w:rsidRPr="00EB5232">
              <w:rPr>
                <w:sz w:val="28"/>
                <w:szCs w:val="28"/>
              </w:rPr>
              <w:t xml:space="preserve"> </w:t>
            </w:r>
          </w:p>
        </w:tc>
        <w:tc>
          <w:tcPr>
            <w:tcW w:w="1903" w:type="dxa"/>
          </w:tcPr>
          <w:p w14:paraId="41267BA2" w14:textId="77777777" w:rsidR="00EB5232" w:rsidRPr="00EB5232" w:rsidRDefault="00EB5232" w:rsidP="00EB5232">
            <w:pPr>
              <w:spacing w:after="360" w:line="276" w:lineRule="auto"/>
              <w:jc w:val="center"/>
              <w:rPr>
                <w:sz w:val="28"/>
                <w:szCs w:val="28"/>
              </w:rPr>
            </w:pPr>
            <w:r w:rsidRPr="00EB5232">
              <w:rPr>
                <w:sz w:val="28"/>
                <w:szCs w:val="28"/>
              </w:rPr>
              <w:t>234,00</w:t>
            </w:r>
          </w:p>
        </w:tc>
      </w:tr>
      <w:tr w:rsidR="00EB5232" w:rsidRPr="00EB5232" w14:paraId="0705BFF5" w14:textId="77777777" w:rsidTr="00423C24">
        <w:tc>
          <w:tcPr>
            <w:tcW w:w="7668" w:type="dxa"/>
          </w:tcPr>
          <w:p w14:paraId="4E6C965A" w14:textId="77777777" w:rsidR="00EB5232" w:rsidRPr="00EB5232" w:rsidRDefault="00EB5232" w:rsidP="00EB5232">
            <w:pPr>
              <w:spacing w:after="360" w:line="276" w:lineRule="auto"/>
              <w:rPr>
                <w:sz w:val="28"/>
                <w:szCs w:val="28"/>
              </w:rPr>
            </w:pPr>
            <w:proofErr w:type="spellStart"/>
            <w:r w:rsidRPr="00EB5232">
              <w:rPr>
                <w:sz w:val="28"/>
                <w:szCs w:val="28"/>
              </w:rPr>
              <w:t>Луфарь</w:t>
            </w:r>
            <w:proofErr w:type="spellEnd"/>
            <w:r w:rsidRPr="00EB5232">
              <w:rPr>
                <w:sz w:val="28"/>
                <w:szCs w:val="28"/>
              </w:rPr>
              <w:t xml:space="preserve"> </w:t>
            </w:r>
          </w:p>
        </w:tc>
        <w:tc>
          <w:tcPr>
            <w:tcW w:w="1903" w:type="dxa"/>
          </w:tcPr>
          <w:p w14:paraId="36D0E59E" w14:textId="77777777" w:rsidR="00EB5232" w:rsidRPr="00EB5232" w:rsidRDefault="00EB5232" w:rsidP="00EB5232">
            <w:pPr>
              <w:spacing w:after="360" w:line="276" w:lineRule="auto"/>
              <w:jc w:val="center"/>
              <w:rPr>
                <w:sz w:val="28"/>
                <w:szCs w:val="28"/>
              </w:rPr>
            </w:pPr>
            <w:r w:rsidRPr="00EB5232">
              <w:rPr>
                <w:sz w:val="28"/>
                <w:szCs w:val="28"/>
              </w:rPr>
              <w:t>600,00</w:t>
            </w:r>
          </w:p>
        </w:tc>
      </w:tr>
      <w:tr w:rsidR="00EB5232" w:rsidRPr="00EB5232" w14:paraId="7B34C1AD" w14:textId="77777777" w:rsidTr="00423C24">
        <w:tc>
          <w:tcPr>
            <w:tcW w:w="7668" w:type="dxa"/>
          </w:tcPr>
          <w:p w14:paraId="02A1E084" w14:textId="77777777" w:rsidR="00EB5232" w:rsidRPr="00EB5232" w:rsidRDefault="00EB5232" w:rsidP="00EB5232">
            <w:pPr>
              <w:spacing w:after="360" w:line="276" w:lineRule="auto"/>
              <w:rPr>
                <w:sz w:val="28"/>
                <w:szCs w:val="28"/>
              </w:rPr>
            </w:pPr>
            <w:r w:rsidRPr="00EB5232">
              <w:rPr>
                <w:sz w:val="28"/>
                <w:szCs w:val="28"/>
              </w:rPr>
              <w:t xml:space="preserve">Скумбрия </w:t>
            </w:r>
          </w:p>
        </w:tc>
        <w:tc>
          <w:tcPr>
            <w:tcW w:w="1903" w:type="dxa"/>
          </w:tcPr>
          <w:p w14:paraId="172ED882" w14:textId="77777777" w:rsidR="00EB5232" w:rsidRPr="00EB5232" w:rsidRDefault="00EB5232" w:rsidP="00EB5232">
            <w:pPr>
              <w:spacing w:after="360" w:line="276" w:lineRule="auto"/>
              <w:jc w:val="center"/>
              <w:rPr>
                <w:sz w:val="28"/>
                <w:szCs w:val="28"/>
              </w:rPr>
            </w:pPr>
            <w:r w:rsidRPr="00EB5232">
              <w:rPr>
                <w:sz w:val="28"/>
                <w:szCs w:val="28"/>
              </w:rPr>
              <w:t>632,00</w:t>
            </w:r>
          </w:p>
        </w:tc>
      </w:tr>
      <w:tr w:rsidR="00EB5232" w:rsidRPr="00EB5232" w14:paraId="1891C26B" w14:textId="77777777" w:rsidTr="00423C24">
        <w:tc>
          <w:tcPr>
            <w:tcW w:w="7668" w:type="dxa"/>
          </w:tcPr>
          <w:p w14:paraId="31F70182" w14:textId="77777777" w:rsidR="00EB5232" w:rsidRPr="00EB5232" w:rsidRDefault="00EB5232" w:rsidP="00EB5232">
            <w:pPr>
              <w:spacing w:after="360" w:line="276" w:lineRule="auto"/>
              <w:rPr>
                <w:sz w:val="28"/>
                <w:szCs w:val="28"/>
              </w:rPr>
            </w:pPr>
            <w:r w:rsidRPr="00EB5232">
              <w:rPr>
                <w:sz w:val="28"/>
                <w:szCs w:val="28"/>
              </w:rPr>
              <w:t xml:space="preserve">Ставрида </w:t>
            </w:r>
          </w:p>
        </w:tc>
        <w:tc>
          <w:tcPr>
            <w:tcW w:w="1903" w:type="dxa"/>
          </w:tcPr>
          <w:p w14:paraId="6C01B536" w14:textId="77777777" w:rsidR="00EB5232" w:rsidRPr="00EB5232" w:rsidRDefault="00EB5232" w:rsidP="00EB5232">
            <w:pPr>
              <w:spacing w:after="360" w:line="276" w:lineRule="auto"/>
              <w:jc w:val="center"/>
              <w:rPr>
                <w:sz w:val="28"/>
                <w:szCs w:val="28"/>
              </w:rPr>
            </w:pPr>
            <w:r w:rsidRPr="00EB5232">
              <w:rPr>
                <w:sz w:val="28"/>
                <w:szCs w:val="28"/>
              </w:rPr>
              <w:t>474,00</w:t>
            </w:r>
          </w:p>
        </w:tc>
      </w:tr>
      <w:tr w:rsidR="00EB5232" w:rsidRPr="00EB5232" w14:paraId="755EDB12" w14:textId="77777777" w:rsidTr="00423C24">
        <w:tc>
          <w:tcPr>
            <w:tcW w:w="7668" w:type="dxa"/>
          </w:tcPr>
          <w:p w14:paraId="2ADC48A2" w14:textId="77777777" w:rsidR="00EB5232" w:rsidRPr="00EB5232" w:rsidRDefault="00EB5232" w:rsidP="00EB5232">
            <w:pPr>
              <w:spacing w:after="360" w:line="276" w:lineRule="auto"/>
              <w:rPr>
                <w:sz w:val="28"/>
                <w:szCs w:val="28"/>
              </w:rPr>
            </w:pPr>
            <w:r w:rsidRPr="00EB5232">
              <w:rPr>
                <w:sz w:val="28"/>
                <w:szCs w:val="28"/>
              </w:rPr>
              <w:t>Бычок (кроме видов, занесенных в Красную книгу)</w:t>
            </w:r>
          </w:p>
        </w:tc>
        <w:tc>
          <w:tcPr>
            <w:tcW w:w="1903" w:type="dxa"/>
          </w:tcPr>
          <w:p w14:paraId="5FDB2672"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4E196692" w14:textId="77777777" w:rsidTr="00423C24">
        <w:tc>
          <w:tcPr>
            <w:tcW w:w="7668" w:type="dxa"/>
          </w:tcPr>
          <w:p w14:paraId="530744D0" w14:textId="77777777" w:rsidR="00EB5232" w:rsidRPr="00EB5232" w:rsidRDefault="00EB5232" w:rsidP="00EB5232">
            <w:pPr>
              <w:spacing w:after="360" w:line="276" w:lineRule="auto"/>
              <w:rPr>
                <w:sz w:val="28"/>
                <w:szCs w:val="28"/>
              </w:rPr>
            </w:pPr>
            <w:proofErr w:type="spellStart"/>
            <w:r w:rsidRPr="00EB5232">
              <w:rPr>
                <w:sz w:val="28"/>
                <w:szCs w:val="28"/>
              </w:rPr>
              <w:t>Атерина</w:t>
            </w:r>
            <w:proofErr w:type="spellEnd"/>
            <w:r w:rsidRPr="00EB5232">
              <w:rPr>
                <w:sz w:val="28"/>
                <w:szCs w:val="28"/>
              </w:rPr>
              <w:t xml:space="preserve"> (песчанка) </w:t>
            </w:r>
          </w:p>
        </w:tc>
        <w:tc>
          <w:tcPr>
            <w:tcW w:w="1903" w:type="dxa"/>
          </w:tcPr>
          <w:p w14:paraId="58E7C264" w14:textId="77777777" w:rsidR="00EB5232" w:rsidRPr="00EB5232" w:rsidRDefault="00EB5232" w:rsidP="00EB5232">
            <w:pPr>
              <w:spacing w:after="360" w:line="276" w:lineRule="auto"/>
              <w:jc w:val="center"/>
              <w:rPr>
                <w:sz w:val="28"/>
                <w:szCs w:val="28"/>
              </w:rPr>
            </w:pPr>
            <w:r w:rsidRPr="00EB5232">
              <w:rPr>
                <w:sz w:val="28"/>
                <w:szCs w:val="28"/>
              </w:rPr>
              <w:t>44,00</w:t>
            </w:r>
          </w:p>
        </w:tc>
      </w:tr>
      <w:tr w:rsidR="00EB5232" w:rsidRPr="00EB5232" w14:paraId="14E01112" w14:textId="77777777" w:rsidTr="00423C24">
        <w:tc>
          <w:tcPr>
            <w:tcW w:w="7668" w:type="dxa"/>
          </w:tcPr>
          <w:p w14:paraId="3F80CCA0" w14:textId="77777777" w:rsidR="00EB5232" w:rsidRPr="00EB5232" w:rsidRDefault="00EB5232" w:rsidP="00EB5232">
            <w:pPr>
              <w:spacing w:after="360" w:line="276" w:lineRule="auto"/>
              <w:rPr>
                <w:sz w:val="28"/>
                <w:szCs w:val="28"/>
              </w:rPr>
            </w:pPr>
            <w:r w:rsidRPr="00EB5232">
              <w:rPr>
                <w:sz w:val="28"/>
                <w:szCs w:val="28"/>
              </w:rPr>
              <w:t xml:space="preserve">Остронос </w:t>
            </w:r>
          </w:p>
        </w:tc>
        <w:tc>
          <w:tcPr>
            <w:tcW w:w="1903" w:type="dxa"/>
          </w:tcPr>
          <w:p w14:paraId="4B36EAF2" w14:textId="77777777" w:rsidR="00EB5232" w:rsidRPr="00EB5232" w:rsidRDefault="00EB5232" w:rsidP="00EB5232">
            <w:pPr>
              <w:spacing w:after="360" w:line="276" w:lineRule="auto"/>
              <w:jc w:val="center"/>
              <w:rPr>
                <w:sz w:val="28"/>
                <w:szCs w:val="28"/>
              </w:rPr>
            </w:pPr>
            <w:r w:rsidRPr="00EB5232">
              <w:rPr>
                <w:sz w:val="28"/>
                <w:szCs w:val="28"/>
              </w:rPr>
              <w:t>624,00</w:t>
            </w:r>
          </w:p>
        </w:tc>
      </w:tr>
      <w:tr w:rsidR="00EB5232" w:rsidRPr="00EB5232" w14:paraId="09023AB5" w14:textId="77777777" w:rsidTr="00423C24">
        <w:tc>
          <w:tcPr>
            <w:tcW w:w="7668" w:type="dxa"/>
          </w:tcPr>
          <w:p w14:paraId="72FB9A21" w14:textId="77777777" w:rsidR="00EB5232" w:rsidRPr="00EB5232" w:rsidRDefault="00EB5232" w:rsidP="00EB5232">
            <w:pPr>
              <w:spacing w:after="360" w:line="276" w:lineRule="auto"/>
              <w:rPr>
                <w:sz w:val="28"/>
                <w:szCs w:val="28"/>
              </w:rPr>
            </w:pPr>
            <w:r w:rsidRPr="00EB5232">
              <w:rPr>
                <w:sz w:val="28"/>
                <w:szCs w:val="28"/>
              </w:rPr>
              <w:t>Лобан</w:t>
            </w:r>
          </w:p>
        </w:tc>
        <w:tc>
          <w:tcPr>
            <w:tcW w:w="1903" w:type="dxa"/>
          </w:tcPr>
          <w:p w14:paraId="3954E5D7" w14:textId="77777777" w:rsidR="00EB5232" w:rsidRPr="00EB5232" w:rsidRDefault="00EB5232" w:rsidP="00EB5232">
            <w:pPr>
              <w:spacing w:after="360" w:line="276" w:lineRule="auto"/>
              <w:jc w:val="center"/>
              <w:rPr>
                <w:sz w:val="28"/>
                <w:szCs w:val="28"/>
              </w:rPr>
            </w:pPr>
            <w:r w:rsidRPr="00EB5232">
              <w:rPr>
                <w:sz w:val="28"/>
                <w:szCs w:val="28"/>
              </w:rPr>
              <w:t>878,00</w:t>
            </w:r>
          </w:p>
        </w:tc>
      </w:tr>
      <w:tr w:rsidR="00EB5232" w:rsidRPr="00EB5232" w14:paraId="62312405" w14:textId="77777777" w:rsidTr="00423C24">
        <w:tc>
          <w:tcPr>
            <w:tcW w:w="7668" w:type="dxa"/>
          </w:tcPr>
          <w:p w14:paraId="3592DDD0" w14:textId="77777777" w:rsidR="00EB5232" w:rsidRPr="00EB5232" w:rsidRDefault="00EB5232" w:rsidP="00EB5232">
            <w:pPr>
              <w:spacing w:after="360" w:line="276" w:lineRule="auto"/>
              <w:rPr>
                <w:sz w:val="28"/>
                <w:szCs w:val="28"/>
              </w:rPr>
            </w:pPr>
            <w:proofErr w:type="spellStart"/>
            <w:r w:rsidRPr="00EB5232">
              <w:rPr>
                <w:sz w:val="28"/>
                <w:szCs w:val="28"/>
              </w:rPr>
              <w:t>Сингиль</w:t>
            </w:r>
            <w:proofErr w:type="spellEnd"/>
            <w:r w:rsidRPr="00EB5232">
              <w:rPr>
                <w:sz w:val="28"/>
                <w:szCs w:val="28"/>
              </w:rPr>
              <w:t xml:space="preserve"> </w:t>
            </w:r>
          </w:p>
        </w:tc>
        <w:tc>
          <w:tcPr>
            <w:tcW w:w="1903" w:type="dxa"/>
          </w:tcPr>
          <w:p w14:paraId="5E5446E8" w14:textId="77777777" w:rsidR="00EB5232" w:rsidRPr="00EB5232" w:rsidRDefault="00EB5232" w:rsidP="00EB5232">
            <w:pPr>
              <w:spacing w:after="360" w:line="276" w:lineRule="auto"/>
              <w:jc w:val="center"/>
              <w:rPr>
                <w:sz w:val="28"/>
                <w:szCs w:val="28"/>
              </w:rPr>
            </w:pPr>
            <w:r w:rsidRPr="00EB5232">
              <w:rPr>
                <w:sz w:val="28"/>
                <w:szCs w:val="28"/>
              </w:rPr>
              <w:t>884,00</w:t>
            </w:r>
          </w:p>
        </w:tc>
      </w:tr>
      <w:tr w:rsidR="00EB5232" w:rsidRPr="00EB5232" w14:paraId="203FA0E4" w14:textId="77777777" w:rsidTr="00423C24">
        <w:tc>
          <w:tcPr>
            <w:tcW w:w="7668" w:type="dxa"/>
          </w:tcPr>
          <w:p w14:paraId="123FC9AF" w14:textId="77777777" w:rsidR="00EB5232" w:rsidRPr="00EB5232" w:rsidRDefault="00EB5232" w:rsidP="00EB5232">
            <w:pPr>
              <w:spacing w:after="360" w:line="276" w:lineRule="auto"/>
              <w:rPr>
                <w:sz w:val="28"/>
                <w:szCs w:val="28"/>
              </w:rPr>
            </w:pPr>
            <w:proofErr w:type="spellStart"/>
            <w:r w:rsidRPr="00EB5232">
              <w:rPr>
                <w:sz w:val="28"/>
                <w:szCs w:val="28"/>
              </w:rPr>
              <w:lastRenderedPageBreak/>
              <w:t>Пеленгас</w:t>
            </w:r>
            <w:proofErr w:type="spellEnd"/>
            <w:r w:rsidRPr="00EB5232">
              <w:rPr>
                <w:sz w:val="28"/>
                <w:szCs w:val="28"/>
              </w:rPr>
              <w:t xml:space="preserve"> </w:t>
            </w:r>
          </w:p>
        </w:tc>
        <w:tc>
          <w:tcPr>
            <w:tcW w:w="1903" w:type="dxa"/>
          </w:tcPr>
          <w:p w14:paraId="3428E756" w14:textId="77777777" w:rsidR="00EB5232" w:rsidRPr="00EB5232" w:rsidRDefault="00EB5232" w:rsidP="00EB5232">
            <w:pPr>
              <w:spacing w:after="360" w:line="276" w:lineRule="auto"/>
              <w:jc w:val="center"/>
              <w:rPr>
                <w:sz w:val="28"/>
                <w:szCs w:val="28"/>
              </w:rPr>
            </w:pPr>
            <w:r w:rsidRPr="00EB5232">
              <w:rPr>
                <w:sz w:val="28"/>
                <w:szCs w:val="28"/>
              </w:rPr>
              <w:t>790,00</w:t>
            </w:r>
          </w:p>
        </w:tc>
      </w:tr>
      <w:tr w:rsidR="00EB5232" w:rsidRPr="00EB5232" w14:paraId="7B6CD88B" w14:textId="77777777" w:rsidTr="00423C24">
        <w:tc>
          <w:tcPr>
            <w:tcW w:w="7668" w:type="dxa"/>
          </w:tcPr>
          <w:p w14:paraId="440C0BB7" w14:textId="77777777" w:rsidR="00EB5232" w:rsidRPr="00EB5232" w:rsidRDefault="00EB5232" w:rsidP="00EB5232">
            <w:pPr>
              <w:spacing w:after="360" w:line="276" w:lineRule="auto"/>
              <w:rPr>
                <w:sz w:val="28"/>
                <w:szCs w:val="28"/>
              </w:rPr>
            </w:pPr>
            <w:r w:rsidRPr="00EB5232">
              <w:rPr>
                <w:sz w:val="28"/>
                <w:szCs w:val="28"/>
              </w:rPr>
              <w:t>Щука</w:t>
            </w:r>
          </w:p>
        </w:tc>
        <w:tc>
          <w:tcPr>
            <w:tcW w:w="1903" w:type="dxa"/>
          </w:tcPr>
          <w:p w14:paraId="1D2A50DC" w14:textId="77777777" w:rsidR="00EB5232" w:rsidRPr="00EB5232" w:rsidRDefault="00EB5232" w:rsidP="00EB5232">
            <w:pPr>
              <w:spacing w:after="360" w:line="276" w:lineRule="auto"/>
              <w:jc w:val="center"/>
              <w:rPr>
                <w:sz w:val="28"/>
                <w:szCs w:val="28"/>
              </w:rPr>
            </w:pPr>
            <w:r w:rsidRPr="00EB5232">
              <w:rPr>
                <w:sz w:val="28"/>
                <w:szCs w:val="28"/>
              </w:rPr>
              <w:t>564,00</w:t>
            </w:r>
          </w:p>
        </w:tc>
      </w:tr>
      <w:tr w:rsidR="00EB5232" w:rsidRPr="00EB5232" w14:paraId="71BF5356" w14:textId="77777777" w:rsidTr="00423C24">
        <w:tc>
          <w:tcPr>
            <w:tcW w:w="7668" w:type="dxa"/>
          </w:tcPr>
          <w:p w14:paraId="19BC376C" w14:textId="77777777" w:rsidR="00EB5232" w:rsidRPr="00EB5232" w:rsidRDefault="00EB5232" w:rsidP="00EB5232">
            <w:pPr>
              <w:spacing w:after="360" w:line="276" w:lineRule="auto"/>
              <w:rPr>
                <w:sz w:val="28"/>
                <w:szCs w:val="28"/>
              </w:rPr>
            </w:pPr>
            <w:r w:rsidRPr="00EB5232">
              <w:rPr>
                <w:sz w:val="28"/>
                <w:szCs w:val="28"/>
              </w:rPr>
              <w:t xml:space="preserve">Сарган </w:t>
            </w:r>
          </w:p>
        </w:tc>
        <w:tc>
          <w:tcPr>
            <w:tcW w:w="1903" w:type="dxa"/>
          </w:tcPr>
          <w:p w14:paraId="64A6E580" w14:textId="77777777" w:rsidR="00EB5232" w:rsidRPr="00EB5232" w:rsidRDefault="00EB5232" w:rsidP="00EB5232">
            <w:pPr>
              <w:spacing w:after="360" w:line="276" w:lineRule="auto"/>
              <w:jc w:val="center"/>
              <w:rPr>
                <w:sz w:val="28"/>
                <w:szCs w:val="28"/>
              </w:rPr>
            </w:pPr>
            <w:r w:rsidRPr="00EB5232">
              <w:rPr>
                <w:sz w:val="28"/>
                <w:szCs w:val="28"/>
              </w:rPr>
              <w:t>404,00</w:t>
            </w:r>
          </w:p>
        </w:tc>
      </w:tr>
      <w:tr w:rsidR="00EB5232" w:rsidRPr="00EB5232" w14:paraId="42DDE888" w14:textId="77777777" w:rsidTr="00423C24">
        <w:tc>
          <w:tcPr>
            <w:tcW w:w="7668" w:type="dxa"/>
          </w:tcPr>
          <w:p w14:paraId="53ED0366" w14:textId="77777777" w:rsidR="00EB5232" w:rsidRPr="00EB5232" w:rsidRDefault="00EB5232" w:rsidP="00EB5232">
            <w:pPr>
              <w:spacing w:after="360" w:line="276" w:lineRule="auto"/>
              <w:rPr>
                <w:sz w:val="28"/>
                <w:szCs w:val="28"/>
              </w:rPr>
            </w:pPr>
            <w:r w:rsidRPr="00EB5232">
              <w:rPr>
                <w:sz w:val="28"/>
                <w:szCs w:val="28"/>
              </w:rPr>
              <w:t>Азовский калкан</w:t>
            </w:r>
          </w:p>
        </w:tc>
        <w:tc>
          <w:tcPr>
            <w:tcW w:w="1903" w:type="dxa"/>
          </w:tcPr>
          <w:p w14:paraId="46A85551" w14:textId="77777777" w:rsidR="00EB5232" w:rsidRPr="00EB5232" w:rsidRDefault="00EB5232" w:rsidP="00EB5232">
            <w:pPr>
              <w:spacing w:after="360" w:line="276" w:lineRule="auto"/>
              <w:jc w:val="center"/>
              <w:rPr>
                <w:sz w:val="28"/>
                <w:szCs w:val="28"/>
              </w:rPr>
            </w:pPr>
            <w:r w:rsidRPr="00EB5232">
              <w:rPr>
                <w:sz w:val="28"/>
                <w:szCs w:val="28"/>
              </w:rPr>
              <w:t>482,00</w:t>
            </w:r>
          </w:p>
        </w:tc>
      </w:tr>
      <w:tr w:rsidR="00EB5232" w:rsidRPr="00EB5232" w14:paraId="200A9EB6" w14:textId="77777777" w:rsidTr="00423C24">
        <w:tc>
          <w:tcPr>
            <w:tcW w:w="7668" w:type="dxa"/>
          </w:tcPr>
          <w:p w14:paraId="562E76A8" w14:textId="77777777" w:rsidR="00EB5232" w:rsidRPr="00EB5232" w:rsidRDefault="00EB5232" w:rsidP="00EB5232">
            <w:pPr>
              <w:spacing w:after="360" w:line="276" w:lineRule="auto"/>
              <w:rPr>
                <w:sz w:val="28"/>
                <w:szCs w:val="28"/>
              </w:rPr>
            </w:pPr>
            <w:r w:rsidRPr="00EB5232">
              <w:rPr>
                <w:sz w:val="28"/>
                <w:szCs w:val="28"/>
              </w:rPr>
              <w:t xml:space="preserve">Речная камбала (глосса) </w:t>
            </w:r>
          </w:p>
        </w:tc>
        <w:tc>
          <w:tcPr>
            <w:tcW w:w="1903" w:type="dxa"/>
          </w:tcPr>
          <w:p w14:paraId="4F8AEF49" w14:textId="77777777" w:rsidR="00EB5232" w:rsidRPr="00EB5232" w:rsidRDefault="00EB5232" w:rsidP="00EB5232">
            <w:pPr>
              <w:spacing w:after="360" w:line="276" w:lineRule="auto"/>
              <w:jc w:val="center"/>
              <w:rPr>
                <w:sz w:val="28"/>
                <w:szCs w:val="28"/>
              </w:rPr>
            </w:pPr>
            <w:r w:rsidRPr="00EB5232">
              <w:rPr>
                <w:sz w:val="28"/>
                <w:szCs w:val="28"/>
              </w:rPr>
              <w:t>304,00</w:t>
            </w:r>
          </w:p>
        </w:tc>
      </w:tr>
      <w:tr w:rsidR="00EB5232" w:rsidRPr="00EB5232" w14:paraId="7F83D20B" w14:textId="77777777" w:rsidTr="00423C24">
        <w:tc>
          <w:tcPr>
            <w:tcW w:w="7668" w:type="dxa"/>
          </w:tcPr>
          <w:p w14:paraId="527761C4" w14:textId="77777777" w:rsidR="00EB5232" w:rsidRPr="00EB5232" w:rsidRDefault="00EB5232" w:rsidP="00EB5232">
            <w:pPr>
              <w:spacing w:after="360" w:line="276" w:lineRule="auto"/>
              <w:rPr>
                <w:sz w:val="28"/>
                <w:szCs w:val="28"/>
              </w:rPr>
            </w:pPr>
            <w:r w:rsidRPr="00EB5232">
              <w:rPr>
                <w:sz w:val="28"/>
                <w:szCs w:val="28"/>
              </w:rPr>
              <w:t>Мерланг (пикша)</w:t>
            </w:r>
          </w:p>
        </w:tc>
        <w:tc>
          <w:tcPr>
            <w:tcW w:w="1903" w:type="dxa"/>
          </w:tcPr>
          <w:p w14:paraId="48EE7824" w14:textId="77777777" w:rsidR="00EB5232" w:rsidRPr="00EB5232" w:rsidRDefault="00EB5232" w:rsidP="00EB5232">
            <w:pPr>
              <w:spacing w:after="360" w:line="276" w:lineRule="auto"/>
              <w:jc w:val="center"/>
              <w:rPr>
                <w:sz w:val="28"/>
                <w:szCs w:val="28"/>
              </w:rPr>
            </w:pPr>
            <w:r w:rsidRPr="00EB5232">
              <w:rPr>
                <w:sz w:val="28"/>
                <w:szCs w:val="28"/>
              </w:rPr>
              <w:t>252,00</w:t>
            </w:r>
          </w:p>
        </w:tc>
      </w:tr>
      <w:tr w:rsidR="00EB5232" w:rsidRPr="00EB5232" w14:paraId="24FB88F5" w14:textId="77777777" w:rsidTr="00423C24">
        <w:tc>
          <w:tcPr>
            <w:tcW w:w="7668" w:type="dxa"/>
          </w:tcPr>
          <w:p w14:paraId="7F1DEF72" w14:textId="77777777" w:rsidR="00EB5232" w:rsidRPr="00EB5232" w:rsidRDefault="00EB5232" w:rsidP="00EB5232">
            <w:pPr>
              <w:spacing w:after="360" w:line="276" w:lineRule="auto"/>
              <w:rPr>
                <w:sz w:val="28"/>
                <w:szCs w:val="28"/>
              </w:rPr>
            </w:pPr>
            <w:r w:rsidRPr="00EB5232">
              <w:rPr>
                <w:sz w:val="28"/>
                <w:szCs w:val="28"/>
              </w:rPr>
              <w:t>Другая рыба (кроме видов, занесенных в Красную книгу)</w:t>
            </w:r>
          </w:p>
        </w:tc>
        <w:tc>
          <w:tcPr>
            <w:tcW w:w="1903" w:type="dxa"/>
          </w:tcPr>
          <w:p w14:paraId="3A77E791" w14:textId="77777777" w:rsidR="00EB5232" w:rsidRPr="00EB5232" w:rsidRDefault="00EB5232" w:rsidP="00EB5232">
            <w:pPr>
              <w:spacing w:after="360" w:line="276" w:lineRule="auto"/>
              <w:jc w:val="center"/>
              <w:rPr>
                <w:sz w:val="28"/>
                <w:szCs w:val="28"/>
              </w:rPr>
            </w:pPr>
            <w:r w:rsidRPr="00EB5232">
              <w:rPr>
                <w:sz w:val="28"/>
                <w:szCs w:val="28"/>
              </w:rPr>
              <w:t>42,00</w:t>
            </w:r>
          </w:p>
        </w:tc>
      </w:tr>
      <w:tr w:rsidR="00EB5232" w:rsidRPr="00EB5232" w14:paraId="0A943DBE" w14:textId="77777777" w:rsidTr="00423C24">
        <w:tc>
          <w:tcPr>
            <w:tcW w:w="9571" w:type="dxa"/>
            <w:gridSpan w:val="2"/>
          </w:tcPr>
          <w:p w14:paraId="60C1EC54" w14:textId="77777777" w:rsidR="00EB5232" w:rsidRPr="00EB5232" w:rsidRDefault="00EB5232" w:rsidP="00EB5232">
            <w:pPr>
              <w:spacing w:after="360" w:line="276" w:lineRule="auto"/>
              <w:rPr>
                <w:sz w:val="28"/>
                <w:szCs w:val="28"/>
              </w:rPr>
            </w:pPr>
            <w:r w:rsidRPr="00EB5232">
              <w:rPr>
                <w:sz w:val="28"/>
                <w:szCs w:val="28"/>
              </w:rPr>
              <w:t>Морепродукты и ракообразные</w:t>
            </w:r>
          </w:p>
        </w:tc>
      </w:tr>
      <w:tr w:rsidR="00EB5232" w:rsidRPr="00EB5232" w14:paraId="1DE2E07F" w14:textId="77777777" w:rsidTr="00423C24">
        <w:tc>
          <w:tcPr>
            <w:tcW w:w="7668" w:type="dxa"/>
          </w:tcPr>
          <w:p w14:paraId="741152B9" w14:textId="77777777" w:rsidR="00EB5232" w:rsidRPr="00EB5232" w:rsidRDefault="00EB5232" w:rsidP="00EB5232">
            <w:pPr>
              <w:spacing w:after="360" w:line="276" w:lineRule="auto"/>
              <w:rPr>
                <w:sz w:val="28"/>
                <w:szCs w:val="28"/>
              </w:rPr>
            </w:pPr>
            <w:r w:rsidRPr="00EB5232">
              <w:rPr>
                <w:sz w:val="28"/>
                <w:szCs w:val="28"/>
              </w:rPr>
              <w:t xml:space="preserve">Мидии </w:t>
            </w:r>
          </w:p>
        </w:tc>
        <w:tc>
          <w:tcPr>
            <w:tcW w:w="1903" w:type="dxa"/>
          </w:tcPr>
          <w:p w14:paraId="579F85F5" w14:textId="77777777" w:rsidR="00EB5232" w:rsidRPr="00EB5232" w:rsidRDefault="00EB5232" w:rsidP="00EB5232">
            <w:pPr>
              <w:spacing w:after="360" w:line="276" w:lineRule="auto"/>
              <w:jc w:val="center"/>
              <w:rPr>
                <w:sz w:val="28"/>
                <w:szCs w:val="28"/>
              </w:rPr>
            </w:pPr>
            <w:r w:rsidRPr="00EB5232">
              <w:rPr>
                <w:sz w:val="28"/>
                <w:szCs w:val="28"/>
              </w:rPr>
              <w:t>290,00</w:t>
            </w:r>
          </w:p>
        </w:tc>
      </w:tr>
      <w:tr w:rsidR="00EB5232" w:rsidRPr="00EB5232" w14:paraId="35B6C12C" w14:textId="77777777" w:rsidTr="00423C24">
        <w:tc>
          <w:tcPr>
            <w:tcW w:w="7668" w:type="dxa"/>
          </w:tcPr>
          <w:p w14:paraId="23CB2F78" w14:textId="77777777" w:rsidR="00EB5232" w:rsidRPr="00EB5232" w:rsidRDefault="00EB5232" w:rsidP="00EB5232">
            <w:pPr>
              <w:spacing w:after="360" w:line="276" w:lineRule="auto"/>
              <w:rPr>
                <w:sz w:val="28"/>
                <w:szCs w:val="28"/>
              </w:rPr>
            </w:pPr>
            <w:proofErr w:type="spellStart"/>
            <w:r w:rsidRPr="00EB5232">
              <w:rPr>
                <w:sz w:val="28"/>
                <w:szCs w:val="28"/>
              </w:rPr>
              <w:t>Рапан</w:t>
            </w:r>
            <w:proofErr w:type="spellEnd"/>
            <w:r w:rsidRPr="00EB5232">
              <w:rPr>
                <w:sz w:val="28"/>
                <w:szCs w:val="28"/>
              </w:rPr>
              <w:t xml:space="preserve"> </w:t>
            </w:r>
          </w:p>
        </w:tc>
        <w:tc>
          <w:tcPr>
            <w:tcW w:w="1903" w:type="dxa"/>
          </w:tcPr>
          <w:p w14:paraId="44E8E570" w14:textId="77777777" w:rsidR="00EB5232" w:rsidRPr="00EB5232" w:rsidRDefault="00EB5232" w:rsidP="00EB5232">
            <w:pPr>
              <w:spacing w:after="360" w:line="276" w:lineRule="auto"/>
              <w:jc w:val="center"/>
              <w:rPr>
                <w:sz w:val="28"/>
                <w:szCs w:val="28"/>
              </w:rPr>
            </w:pPr>
            <w:r w:rsidRPr="00EB5232">
              <w:rPr>
                <w:sz w:val="28"/>
                <w:szCs w:val="28"/>
              </w:rPr>
              <w:t>184,00</w:t>
            </w:r>
          </w:p>
        </w:tc>
      </w:tr>
      <w:tr w:rsidR="00EB5232" w:rsidRPr="00EB5232" w14:paraId="3C3D138F" w14:textId="77777777" w:rsidTr="00423C24">
        <w:tc>
          <w:tcPr>
            <w:tcW w:w="7668" w:type="dxa"/>
          </w:tcPr>
          <w:p w14:paraId="3F1D7366" w14:textId="77777777" w:rsidR="00EB5232" w:rsidRPr="00EB5232" w:rsidRDefault="00EB5232" w:rsidP="00EB5232">
            <w:pPr>
              <w:spacing w:after="360" w:line="276" w:lineRule="auto"/>
              <w:rPr>
                <w:sz w:val="28"/>
                <w:szCs w:val="28"/>
              </w:rPr>
            </w:pPr>
            <w:proofErr w:type="spellStart"/>
            <w:r w:rsidRPr="00EB5232">
              <w:rPr>
                <w:sz w:val="28"/>
                <w:szCs w:val="28"/>
              </w:rPr>
              <w:t>Куниарка</w:t>
            </w:r>
            <w:proofErr w:type="spellEnd"/>
            <w:r w:rsidRPr="00EB5232">
              <w:rPr>
                <w:sz w:val="28"/>
                <w:szCs w:val="28"/>
              </w:rPr>
              <w:t xml:space="preserve"> (</w:t>
            </w:r>
            <w:proofErr w:type="spellStart"/>
            <w:r w:rsidRPr="00EB5232">
              <w:rPr>
                <w:sz w:val="28"/>
                <w:szCs w:val="28"/>
              </w:rPr>
              <w:t>скафарка</w:t>
            </w:r>
            <w:proofErr w:type="spellEnd"/>
            <w:r w:rsidRPr="00EB5232">
              <w:rPr>
                <w:sz w:val="28"/>
                <w:szCs w:val="28"/>
              </w:rPr>
              <w:t>)</w:t>
            </w:r>
          </w:p>
        </w:tc>
        <w:tc>
          <w:tcPr>
            <w:tcW w:w="1903" w:type="dxa"/>
          </w:tcPr>
          <w:p w14:paraId="67E0F5A8" w14:textId="77777777" w:rsidR="00EB5232" w:rsidRPr="00EB5232" w:rsidRDefault="00EB5232" w:rsidP="00EB5232">
            <w:pPr>
              <w:spacing w:after="360" w:line="276" w:lineRule="auto"/>
              <w:jc w:val="center"/>
              <w:rPr>
                <w:sz w:val="28"/>
                <w:szCs w:val="28"/>
              </w:rPr>
            </w:pPr>
            <w:r w:rsidRPr="00EB5232">
              <w:rPr>
                <w:sz w:val="28"/>
                <w:szCs w:val="28"/>
              </w:rPr>
              <w:t>142,00</w:t>
            </w:r>
          </w:p>
        </w:tc>
      </w:tr>
      <w:tr w:rsidR="00EB5232" w:rsidRPr="00EB5232" w14:paraId="39B5B252" w14:textId="77777777" w:rsidTr="00423C24">
        <w:tc>
          <w:tcPr>
            <w:tcW w:w="7668" w:type="dxa"/>
          </w:tcPr>
          <w:p w14:paraId="0E243383" w14:textId="77777777" w:rsidR="00EB5232" w:rsidRPr="00EB5232" w:rsidRDefault="00EB5232" w:rsidP="00EB5232">
            <w:pPr>
              <w:spacing w:after="360" w:line="276" w:lineRule="auto"/>
              <w:rPr>
                <w:sz w:val="28"/>
                <w:szCs w:val="28"/>
              </w:rPr>
            </w:pPr>
            <w:r w:rsidRPr="00EB5232">
              <w:rPr>
                <w:sz w:val="28"/>
                <w:szCs w:val="28"/>
              </w:rPr>
              <w:t xml:space="preserve">Креветки </w:t>
            </w:r>
            <w:r w:rsidRPr="00EB5232">
              <w:rPr>
                <w:sz w:val="28"/>
                <w:szCs w:val="28"/>
              </w:rPr>
              <w:br/>
              <w:t xml:space="preserve">Раки (кроме </w:t>
            </w:r>
            <w:proofErr w:type="spellStart"/>
            <w:r w:rsidRPr="00EB5232">
              <w:rPr>
                <w:sz w:val="28"/>
                <w:szCs w:val="28"/>
              </w:rPr>
              <w:t>широкопалого</w:t>
            </w:r>
            <w:proofErr w:type="spellEnd"/>
            <w:r w:rsidRPr="00EB5232">
              <w:rPr>
                <w:sz w:val="28"/>
                <w:szCs w:val="28"/>
              </w:rPr>
              <w:t xml:space="preserve"> рака) </w:t>
            </w:r>
          </w:p>
        </w:tc>
        <w:tc>
          <w:tcPr>
            <w:tcW w:w="1903" w:type="dxa"/>
          </w:tcPr>
          <w:p w14:paraId="1DD8E4E9" w14:textId="77777777" w:rsidR="00EB5232" w:rsidRPr="00EB5232" w:rsidRDefault="00EB5232" w:rsidP="00EB5232">
            <w:pPr>
              <w:spacing w:after="360" w:line="276" w:lineRule="auto"/>
              <w:jc w:val="center"/>
              <w:rPr>
                <w:sz w:val="28"/>
                <w:szCs w:val="28"/>
              </w:rPr>
            </w:pPr>
            <w:r w:rsidRPr="00EB5232">
              <w:rPr>
                <w:sz w:val="28"/>
                <w:szCs w:val="28"/>
              </w:rPr>
              <w:t>54,00</w:t>
            </w:r>
          </w:p>
          <w:p w14:paraId="24D27A97" w14:textId="77777777" w:rsidR="00EB5232" w:rsidRPr="00EB5232" w:rsidRDefault="00EB5232" w:rsidP="00EB5232">
            <w:pPr>
              <w:spacing w:after="360" w:line="276" w:lineRule="auto"/>
              <w:jc w:val="center"/>
              <w:rPr>
                <w:sz w:val="28"/>
                <w:szCs w:val="28"/>
              </w:rPr>
            </w:pPr>
            <w:r w:rsidRPr="00EB5232">
              <w:rPr>
                <w:sz w:val="28"/>
                <w:szCs w:val="28"/>
              </w:rPr>
              <w:t>500,00</w:t>
            </w:r>
          </w:p>
        </w:tc>
      </w:tr>
      <w:tr w:rsidR="00EB5232" w:rsidRPr="00EB5232" w14:paraId="6FAE151E" w14:textId="77777777" w:rsidTr="00423C24">
        <w:tc>
          <w:tcPr>
            <w:tcW w:w="9571" w:type="dxa"/>
            <w:gridSpan w:val="2"/>
          </w:tcPr>
          <w:p w14:paraId="0A86C7DD" w14:textId="77777777" w:rsidR="00EB5232" w:rsidRPr="00EB5232" w:rsidRDefault="00EB5232" w:rsidP="00EB5232">
            <w:pPr>
              <w:spacing w:after="360" w:line="276" w:lineRule="auto"/>
              <w:rPr>
                <w:b/>
                <w:sz w:val="28"/>
                <w:szCs w:val="28"/>
              </w:rPr>
            </w:pPr>
            <w:r w:rsidRPr="00EB5232">
              <w:rPr>
                <w:b/>
                <w:sz w:val="28"/>
                <w:szCs w:val="28"/>
              </w:rPr>
              <w:t xml:space="preserve">Водные беспозвоночные (2*) </w:t>
            </w:r>
          </w:p>
        </w:tc>
      </w:tr>
      <w:tr w:rsidR="00EB5232" w:rsidRPr="00EB5232" w14:paraId="135D2EBB" w14:textId="77777777" w:rsidTr="00423C24">
        <w:tc>
          <w:tcPr>
            <w:tcW w:w="7668" w:type="dxa"/>
          </w:tcPr>
          <w:p w14:paraId="046D03B5"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(рачки) </w:t>
            </w:r>
          </w:p>
        </w:tc>
        <w:tc>
          <w:tcPr>
            <w:tcW w:w="1903" w:type="dxa"/>
          </w:tcPr>
          <w:p w14:paraId="6533E821" w14:textId="77777777" w:rsidR="00EB5232" w:rsidRPr="00EB5232" w:rsidRDefault="00EB5232" w:rsidP="00EB5232">
            <w:pPr>
              <w:spacing w:after="360" w:line="276" w:lineRule="auto"/>
              <w:jc w:val="center"/>
              <w:rPr>
                <w:sz w:val="28"/>
                <w:szCs w:val="28"/>
              </w:rPr>
            </w:pPr>
            <w:r w:rsidRPr="00EB5232">
              <w:rPr>
                <w:sz w:val="28"/>
                <w:szCs w:val="28"/>
              </w:rPr>
              <w:t xml:space="preserve">4,00 </w:t>
            </w:r>
          </w:p>
        </w:tc>
      </w:tr>
      <w:tr w:rsidR="00EB5232" w:rsidRPr="00EB5232" w14:paraId="563CB788" w14:textId="77777777" w:rsidTr="00423C24">
        <w:tc>
          <w:tcPr>
            <w:tcW w:w="7668" w:type="dxa"/>
          </w:tcPr>
          <w:p w14:paraId="78D66F42" w14:textId="77777777" w:rsidR="00EB5232" w:rsidRPr="00EB5232" w:rsidRDefault="00EB5232" w:rsidP="00EB5232">
            <w:pPr>
              <w:spacing w:after="360" w:line="276" w:lineRule="auto"/>
              <w:rPr>
                <w:sz w:val="28"/>
                <w:szCs w:val="28"/>
              </w:rPr>
            </w:pPr>
            <w:r w:rsidRPr="00EB5232">
              <w:rPr>
                <w:sz w:val="28"/>
                <w:szCs w:val="28"/>
              </w:rPr>
              <w:t xml:space="preserve">Артемия </w:t>
            </w:r>
            <w:proofErr w:type="spellStart"/>
            <w:r w:rsidRPr="00EB5232">
              <w:rPr>
                <w:sz w:val="28"/>
                <w:szCs w:val="28"/>
              </w:rPr>
              <w:t>салина</w:t>
            </w:r>
            <w:proofErr w:type="spellEnd"/>
            <w:r w:rsidRPr="00EB5232">
              <w:rPr>
                <w:sz w:val="28"/>
                <w:szCs w:val="28"/>
              </w:rPr>
              <w:t xml:space="preserve"> (яйца) </w:t>
            </w:r>
          </w:p>
        </w:tc>
        <w:tc>
          <w:tcPr>
            <w:tcW w:w="1903" w:type="dxa"/>
          </w:tcPr>
          <w:p w14:paraId="55772113" w14:textId="77777777" w:rsidR="00EB5232" w:rsidRPr="00EB5232" w:rsidRDefault="00EB5232" w:rsidP="00EB5232">
            <w:pPr>
              <w:spacing w:after="360" w:line="276" w:lineRule="auto"/>
              <w:jc w:val="center"/>
              <w:rPr>
                <w:sz w:val="28"/>
                <w:szCs w:val="28"/>
              </w:rPr>
            </w:pPr>
            <w:r w:rsidRPr="00EB5232">
              <w:rPr>
                <w:sz w:val="28"/>
                <w:szCs w:val="28"/>
              </w:rPr>
              <w:t>8,00</w:t>
            </w:r>
          </w:p>
        </w:tc>
      </w:tr>
      <w:tr w:rsidR="00EB5232" w:rsidRPr="00EB5232" w14:paraId="0743AF7A" w14:textId="77777777" w:rsidTr="00423C24">
        <w:tc>
          <w:tcPr>
            <w:tcW w:w="7668" w:type="dxa"/>
          </w:tcPr>
          <w:p w14:paraId="7259D03E" w14:textId="77777777" w:rsidR="00EB5232" w:rsidRPr="00EB5232" w:rsidRDefault="00EB5232" w:rsidP="00EB5232">
            <w:pPr>
              <w:spacing w:after="360" w:line="276" w:lineRule="auto"/>
              <w:rPr>
                <w:sz w:val="28"/>
                <w:szCs w:val="28"/>
              </w:rPr>
            </w:pPr>
            <w:proofErr w:type="spellStart"/>
            <w:r w:rsidRPr="00EB5232">
              <w:rPr>
                <w:sz w:val="28"/>
                <w:szCs w:val="28"/>
              </w:rPr>
              <w:t>Гамурус</w:t>
            </w:r>
            <w:proofErr w:type="spellEnd"/>
            <w:r w:rsidRPr="00EB5232">
              <w:rPr>
                <w:sz w:val="28"/>
                <w:szCs w:val="28"/>
              </w:rPr>
              <w:t xml:space="preserve"> речной и морской </w:t>
            </w:r>
          </w:p>
        </w:tc>
        <w:tc>
          <w:tcPr>
            <w:tcW w:w="1903" w:type="dxa"/>
          </w:tcPr>
          <w:p w14:paraId="7A96D3AE"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E415BF6" w14:textId="77777777" w:rsidTr="00423C24">
        <w:tc>
          <w:tcPr>
            <w:tcW w:w="7668" w:type="dxa"/>
          </w:tcPr>
          <w:p w14:paraId="4AAF9923" w14:textId="77777777" w:rsidR="00EB5232" w:rsidRPr="00EB5232" w:rsidRDefault="00EB5232" w:rsidP="00EB5232">
            <w:pPr>
              <w:spacing w:after="360" w:line="276" w:lineRule="auto"/>
              <w:rPr>
                <w:sz w:val="28"/>
                <w:szCs w:val="28"/>
              </w:rPr>
            </w:pPr>
            <w:r w:rsidRPr="00EB5232">
              <w:rPr>
                <w:sz w:val="28"/>
                <w:szCs w:val="28"/>
              </w:rPr>
              <w:t xml:space="preserve">Зоопланктон (коловратки, </w:t>
            </w:r>
            <w:proofErr w:type="spellStart"/>
            <w:r w:rsidRPr="00EB5232">
              <w:rPr>
                <w:sz w:val="28"/>
                <w:szCs w:val="28"/>
              </w:rPr>
              <w:t>ветвистоусые</w:t>
            </w:r>
            <w:proofErr w:type="spellEnd"/>
            <w:r w:rsidRPr="00EB5232">
              <w:rPr>
                <w:sz w:val="28"/>
                <w:szCs w:val="28"/>
              </w:rPr>
              <w:t xml:space="preserve">, веслоногие и так далее) </w:t>
            </w:r>
          </w:p>
        </w:tc>
        <w:tc>
          <w:tcPr>
            <w:tcW w:w="1903" w:type="dxa"/>
          </w:tcPr>
          <w:p w14:paraId="4D92A7EF"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50890907" w14:textId="77777777" w:rsidTr="00423C24">
        <w:tc>
          <w:tcPr>
            <w:tcW w:w="7668" w:type="dxa"/>
          </w:tcPr>
          <w:p w14:paraId="7C71A190" w14:textId="77777777" w:rsidR="00EB5232" w:rsidRPr="00EB5232" w:rsidRDefault="00EB5232" w:rsidP="00EB5232">
            <w:pPr>
              <w:spacing w:after="360" w:line="276" w:lineRule="auto"/>
              <w:rPr>
                <w:sz w:val="28"/>
                <w:szCs w:val="28"/>
              </w:rPr>
            </w:pPr>
            <w:r w:rsidRPr="00EB5232">
              <w:rPr>
                <w:sz w:val="28"/>
                <w:szCs w:val="28"/>
              </w:rPr>
              <w:t xml:space="preserve">Личинки </w:t>
            </w:r>
            <w:proofErr w:type="spellStart"/>
            <w:r w:rsidRPr="00EB5232">
              <w:rPr>
                <w:sz w:val="28"/>
                <w:szCs w:val="28"/>
              </w:rPr>
              <w:t>хирономид</w:t>
            </w:r>
            <w:proofErr w:type="spellEnd"/>
            <w:r w:rsidRPr="00EB5232">
              <w:rPr>
                <w:sz w:val="28"/>
                <w:szCs w:val="28"/>
              </w:rPr>
              <w:t xml:space="preserve"> </w:t>
            </w:r>
          </w:p>
        </w:tc>
        <w:tc>
          <w:tcPr>
            <w:tcW w:w="1903" w:type="dxa"/>
          </w:tcPr>
          <w:p w14:paraId="2E50102B"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053BE307" w14:textId="77777777" w:rsidTr="00423C24">
        <w:tc>
          <w:tcPr>
            <w:tcW w:w="7668" w:type="dxa"/>
          </w:tcPr>
          <w:p w14:paraId="342C2F5B" w14:textId="77777777" w:rsidR="00EB5232" w:rsidRPr="00EB5232" w:rsidRDefault="00EB5232" w:rsidP="00EB5232">
            <w:pPr>
              <w:spacing w:after="360" w:line="276" w:lineRule="auto"/>
              <w:rPr>
                <w:sz w:val="28"/>
                <w:szCs w:val="28"/>
              </w:rPr>
            </w:pPr>
            <w:proofErr w:type="spellStart"/>
            <w:r w:rsidRPr="00EB5232">
              <w:rPr>
                <w:sz w:val="28"/>
                <w:szCs w:val="28"/>
              </w:rPr>
              <w:lastRenderedPageBreak/>
              <w:t>Каретра</w:t>
            </w:r>
            <w:proofErr w:type="spellEnd"/>
            <w:r w:rsidRPr="00EB5232">
              <w:rPr>
                <w:sz w:val="28"/>
                <w:szCs w:val="28"/>
              </w:rPr>
              <w:t xml:space="preserve"> </w:t>
            </w:r>
          </w:p>
        </w:tc>
        <w:tc>
          <w:tcPr>
            <w:tcW w:w="1903" w:type="dxa"/>
          </w:tcPr>
          <w:p w14:paraId="1E21796C" w14:textId="77777777" w:rsidR="00EB5232" w:rsidRPr="00EB5232" w:rsidRDefault="00EB5232" w:rsidP="00EB5232">
            <w:pPr>
              <w:spacing w:after="360" w:line="276" w:lineRule="auto"/>
              <w:jc w:val="center"/>
              <w:rPr>
                <w:sz w:val="28"/>
                <w:szCs w:val="28"/>
              </w:rPr>
            </w:pPr>
            <w:r w:rsidRPr="00EB5232">
              <w:rPr>
                <w:sz w:val="28"/>
                <w:szCs w:val="28"/>
              </w:rPr>
              <w:t>2,00</w:t>
            </w:r>
          </w:p>
        </w:tc>
      </w:tr>
      <w:tr w:rsidR="00EB5232" w:rsidRPr="00EB5232" w14:paraId="75E3F0C5" w14:textId="77777777" w:rsidTr="00423C24">
        <w:tc>
          <w:tcPr>
            <w:tcW w:w="7668" w:type="dxa"/>
          </w:tcPr>
          <w:p w14:paraId="65813F42" w14:textId="77777777" w:rsidR="00EB5232" w:rsidRPr="00EB5232" w:rsidRDefault="00EB5232" w:rsidP="00EB5232">
            <w:pPr>
              <w:spacing w:after="360" w:line="276" w:lineRule="auto"/>
              <w:rPr>
                <w:sz w:val="28"/>
                <w:szCs w:val="28"/>
              </w:rPr>
            </w:pPr>
            <w:r w:rsidRPr="00EB5232">
              <w:rPr>
                <w:sz w:val="28"/>
                <w:szCs w:val="28"/>
              </w:rPr>
              <w:t xml:space="preserve">Трубочник </w:t>
            </w:r>
          </w:p>
        </w:tc>
        <w:tc>
          <w:tcPr>
            <w:tcW w:w="1903" w:type="dxa"/>
          </w:tcPr>
          <w:p w14:paraId="2A64BE44" w14:textId="77777777" w:rsidR="00EB5232" w:rsidRPr="00EB5232" w:rsidRDefault="00EB5232" w:rsidP="00EB5232">
            <w:pPr>
              <w:spacing w:after="360" w:line="276" w:lineRule="auto"/>
              <w:jc w:val="center"/>
              <w:rPr>
                <w:sz w:val="28"/>
                <w:szCs w:val="28"/>
              </w:rPr>
            </w:pPr>
            <w:r w:rsidRPr="00EB5232">
              <w:rPr>
                <w:sz w:val="28"/>
                <w:szCs w:val="28"/>
              </w:rPr>
              <w:t>4,00</w:t>
            </w:r>
          </w:p>
        </w:tc>
      </w:tr>
      <w:tr w:rsidR="00EB5232" w:rsidRPr="00EB5232" w14:paraId="3031C785" w14:textId="77777777" w:rsidTr="00423C24">
        <w:trPr>
          <w:trHeight w:val="894"/>
        </w:trPr>
        <w:tc>
          <w:tcPr>
            <w:tcW w:w="9571" w:type="dxa"/>
            <w:gridSpan w:val="2"/>
          </w:tcPr>
          <w:p w14:paraId="4498AD01" w14:textId="77777777" w:rsidR="00EB5232" w:rsidRPr="00EB5232" w:rsidRDefault="00EB5232" w:rsidP="00EB5232">
            <w:pPr>
              <w:spacing w:after="360" w:line="276" w:lineRule="auto"/>
              <w:rPr>
                <w:b/>
                <w:sz w:val="28"/>
                <w:szCs w:val="28"/>
              </w:rPr>
            </w:pPr>
            <w:r w:rsidRPr="00EB5232">
              <w:rPr>
                <w:b/>
                <w:sz w:val="28"/>
                <w:szCs w:val="28"/>
              </w:rPr>
              <w:t xml:space="preserve">Морские травы и водоросли </w:t>
            </w:r>
          </w:p>
        </w:tc>
      </w:tr>
      <w:tr w:rsidR="00EB5232" w:rsidRPr="00EB5232" w14:paraId="245929C4" w14:textId="77777777" w:rsidTr="00423C24">
        <w:tc>
          <w:tcPr>
            <w:tcW w:w="7668" w:type="dxa"/>
          </w:tcPr>
          <w:p w14:paraId="00C01016" w14:textId="77777777" w:rsidR="00EB5232" w:rsidRPr="00EB5232" w:rsidRDefault="00EB5232" w:rsidP="00EB5232">
            <w:pPr>
              <w:spacing w:after="360" w:line="276" w:lineRule="auto"/>
              <w:rPr>
                <w:sz w:val="28"/>
                <w:szCs w:val="28"/>
              </w:rPr>
            </w:pPr>
            <w:proofErr w:type="spellStart"/>
            <w:r w:rsidRPr="00EB5232">
              <w:rPr>
                <w:sz w:val="28"/>
                <w:szCs w:val="28"/>
              </w:rPr>
              <w:t>Зостера</w:t>
            </w:r>
            <w:proofErr w:type="spellEnd"/>
            <w:r w:rsidRPr="00EB5232">
              <w:rPr>
                <w:sz w:val="28"/>
                <w:szCs w:val="28"/>
              </w:rPr>
              <w:t xml:space="preserve"> </w:t>
            </w:r>
          </w:p>
        </w:tc>
        <w:tc>
          <w:tcPr>
            <w:tcW w:w="1903" w:type="dxa"/>
          </w:tcPr>
          <w:p w14:paraId="6335DC81" w14:textId="77777777" w:rsidR="00EB5232" w:rsidRPr="00EB5232" w:rsidRDefault="00EB5232" w:rsidP="00EB5232">
            <w:pPr>
              <w:spacing w:after="360" w:line="276" w:lineRule="auto"/>
              <w:jc w:val="center"/>
              <w:rPr>
                <w:sz w:val="28"/>
                <w:szCs w:val="28"/>
              </w:rPr>
            </w:pPr>
            <w:r w:rsidRPr="00EB5232">
              <w:rPr>
                <w:sz w:val="28"/>
                <w:szCs w:val="28"/>
              </w:rPr>
              <w:t>16,00</w:t>
            </w:r>
          </w:p>
        </w:tc>
      </w:tr>
      <w:tr w:rsidR="00EB5232" w:rsidRPr="00EB5232" w14:paraId="1A23A325" w14:textId="77777777" w:rsidTr="00423C24">
        <w:tc>
          <w:tcPr>
            <w:tcW w:w="7668" w:type="dxa"/>
          </w:tcPr>
          <w:p w14:paraId="0BA40E89" w14:textId="77777777" w:rsidR="00EB5232" w:rsidRPr="00EB5232" w:rsidRDefault="00EB5232" w:rsidP="00EB5232">
            <w:pPr>
              <w:spacing w:after="360" w:line="276" w:lineRule="auto"/>
              <w:rPr>
                <w:sz w:val="28"/>
                <w:szCs w:val="28"/>
              </w:rPr>
            </w:pPr>
            <w:proofErr w:type="spellStart"/>
            <w:r w:rsidRPr="00EB5232">
              <w:rPr>
                <w:sz w:val="28"/>
                <w:szCs w:val="28"/>
              </w:rPr>
              <w:t>Цистозира</w:t>
            </w:r>
            <w:proofErr w:type="spellEnd"/>
          </w:p>
        </w:tc>
        <w:tc>
          <w:tcPr>
            <w:tcW w:w="1903" w:type="dxa"/>
          </w:tcPr>
          <w:p w14:paraId="2FCE5871" w14:textId="77777777" w:rsidR="00EB5232" w:rsidRPr="00EB5232" w:rsidRDefault="00EB5232" w:rsidP="00EB5232">
            <w:pPr>
              <w:spacing w:after="360" w:line="276" w:lineRule="auto"/>
              <w:jc w:val="center"/>
              <w:rPr>
                <w:sz w:val="28"/>
                <w:szCs w:val="28"/>
              </w:rPr>
            </w:pPr>
            <w:r w:rsidRPr="00EB5232">
              <w:rPr>
                <w:sz w:val="28"/>
                <w:szCs w:val="28"/>
              </w:rPr>
              <w:t>74,00</w:t>
            </w:r>
          </w:p>
        </w:tc>
      </w:tr>
      <w:tr w:rsidR="00EB5232" w:rsidRPr="00EB5232" w14:paraId="5625BF8E" w14:textId="77777777" w:rsidTr="00423C24">
        <w:tc>
          <w:tcPr>
            <w:tcW w:w="7668" w:type="dxa"/>
          </w:tcPr>
          <w:p w14:paraId="64368FD7" w14:textId="77777777" w:rsidR="00EB5232" w:rsidRPr="00EB5232" w:rsidRDefault="00EB5232" w:rsidP="00EB5232">
            <w:pPr>
              <w:spacing w:after="360" w:line="276" w:lineRule="auto"/>
              <w:rPr>
                <w:sz w:val="28"/>
                <w:szCs w:val="28"/>
              </w:rPr>
            </w:pPr>
            <w:r w:rsidRPr="00EB5232">
              <w:rPr>
                <w:sz w:val="28"/>
                <w:szCs w:val="28"/>
              </w:rPr>
              <w:t xml:space="preserve">Другие водоросли (кроме видов, занесенных в Красную книгу) </w:t>
            </w:r>
          </w:p>
        </w:tc>
        <w:tc>
          <w:tcPr>
            <w:tcW w:w="1903" w:type="dxa"/>
          </w:tcPr>
          <w:p w14:paraId="1C391D4C" w14:textId="77777777" w:rsidR="00EB5232" w:rsidRPr="00EB5232" w:rsidRDefault="00EB5232" w:rsidP="00EB5232">
            <w:pPr>
              <w:spacing w:after="360" w:line="276" w:lineRule="auto"/>
              <w:jc w:val="center"/>
              <w:rPr>
                <w:sz w:val="28"/>
                <w:szCs w:val="28"/>
              </w:rPr>
            </w:pPr>
            <w:r w:rsidRPr="00EB5232">
              <w:rPr>
                <w:sz w:val="28"/>
                <w:szCs w:val="28"/>
              </w:rPr>
              <w:t>60,00</w:t>
            </w:r>
          </w:p>
        </w:tc>
      </w:tr>
      <w:tr w:rsidR="00EB5232" w:rsidRPr="00EB5232" w14:paraId="4D502131" w14:textId="77777777" w:rsidTr="00423C24">
        <w:tc>
          <w:tcPr>
            <w:tcW w:w="7668" w:type="dxa"/>
          </w:tcPr>
          <w:p w14:paraId="0132875A" w14:textId="77777777" w:rsidR="00EB5232" w:rsidRPr="00EB5232" w:rsidRDefault="00EB5232" w:rsidP="00EB5232">
            <w:pPr>
              <w:spacing w:after="360" w:line="276" w:lineRule="auto"/>
              <w:rPr>
                <w:sz w:val="28"/>
                <w:szCs w:val="28"/>
              </w:rPr>
            </w:pPr>
            <w:r w:rsidRPr="00EB5232">
              <w:rPr>
                <w:sz w:val="28"/>
                <w:szCs w:val="28"/>
              </w:rPr>
              <w:t>Примечание.</w:t>
            </w:r>
            <w:r w:rsidRPr="00EB5232">
              <w:rPr>
                <w:sz w:val="28"/>
                <w:szCs w:val="28"/>
              </w:rPr>
              <w:br/>
              <w:t>1*. Виды рыб расположены в систематическом порядке по семействам.</w:t>
            </w:r>
            <w:r w:rsidRPr="00EB5232">
              <w:rPr>
                <w:sz w:val="28"/>
                <w:szCs w:val="28"/>
              </w:rPr>
              <w:br/>
              <w:t>2*. За 1 кг живого веса.</w:t>
            </w:r>
          </w:p>
        </w:tc>
        <w:tc>
          <w:tcPr>
            <w:tcW w:w="1903" w:type="dxa"/>
          </w:tcPr>
          <w:p w14:paraId="0A7F363B" w14:textId="77777777" w:rsidR="00EB5232" w:rsidRPr="00EB5232" w:rsidRDefault="00EB5232" w:rsidP="00EB5232">
            <w:pPr>
              <w:spacing w:after="360" w:line="276" w:lineRule="auto"/>
              <w:jc w:val="center"/>
              <w:rPr>
                <w:sz w:val="28"/>
                <w:szCs w:val="28"/>
              </w:rPr>
            </w:pPr>
            <w:r w:rsidRPr="00EB5232">
              <w:rPr>
                <w:noProof/>
                <w:sz w:val="28"/>
                <w:szCs w:val="28"/>
              </w:rPr>
              <mc:AlternateContent>
                <mc:Choice Requires="wps">
                  <w:drawing>
                    <wp:anchor distT="0" distB="0" distL="114300" distR="114300" simplePos="0" relativeHeight="251675648" behindDoc="0" locked="0" layoutInCell="1" allowOverlap="1" wp14:anchorId="1ADAB6CC" wp14:editId="53A37A96">
                      <wp:simplePos x="0" y="0"/>
                      <wp:positionH relativeFrom="column">
                        <wp:posOffset>1167992</wp:posOffset>
                      </wp:positionH>
                      <wp:positionV relativeFrom="paragraph">
                        <wp:posOffset>887540</wp:posOffset>
                      </wp:positionV>
                      <wp:extent cx="279780" cy="409433"/>
                      <wp:effectExtent l="0" t="0" r="6350" b="0"/>
                      <wp:wrapNone/>
                      <wp:docPr id="11" name="Прямоугольник 11"/>
                      <wp:cNvGraphicFramePr/>
                      <a:graphic xmlns:a="http://schemas.openxmlformats.org/drawingml/2006/main">
                        <a:graphicData uri="http://schemas.microsoft.com/office/word/2010/wordprocessingShape">
                          <wps:wsp>
                            <wps:cNvSpPr/>
                            <wps:spPr>
                              <a:xfrm>
                                <a:off x="0" y="0"/>
                                <a:ext cx="279780" cy="409433"/>
                              </a:xfrm>
                              <a:prstGeom prst="rect">
                                <a:avLst/>
                              </a:prstGeom>
                              <a:solidFill>
                                <a:sysClr val="window" lastClr="FFFFFF"/>
                              </a:solidFill>
                              <a:ln w="25400" cap="flat" cmpd="sng" algn="ctr">
                                <a:noFill/>
                                <a:prstDash val="solid"/>
                              </a:ln>
                              <a:effectLst/>
                            </wps:spPr>
                            <wps:txbx>
                              <w:txbxContent>
                                <w:p w14:paraId="2D7A647D" w14:textId="77777777" w:rsidR="008F661E" w:rsidRPr="00605E21" w:rsidRDefault="008F661E" w:rsidP="00EB5232">
                                  <w:pPr>
                                    <w:ind w:left="-142"/>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9" style="position:absolute;left:0;text-align:left;margin-left:91.95pt;margin-top:69.9pt;width:22.05pt;height:3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" fillcolor="window" stroked="f" strokeweight="2pt">
                      <v:textbox>
                        <w:txbxContent>
                          <w:p w14:paraId="2D7A647D" w14:textId="77777777" w:rsidR="008F661E" w:rsidRPr="00605E21" w:rsidRDefault="008F661E" w:rsidP="00EB5232">
                            <w:pPr>
                              <w:ind w:left="-142"/>
                              <w:jc w:val="center"/>
                              <w:rPr>
                                <w:sz w:val="28"/>
                                <w:szCs w:val="28"/>
                              </w:rPr>
                            </w:pPr>
                          </w:p>
                        </w:txbxContent>
                      </v:textbox>
                    </v:rect>
                  </w:pict>
                </mc:Fallback>
              </mc:AlternateContent>
            </w:r>
          </w:p>
        </w:tc>
      </w:tr>
    </w:tbl>
    <w:p w14:paraId="16163D24" w14:textId="77777777" w:rsidR="00814022" w:rsidRDefault="008F661E" w:rsidP="00814022">
      <w:pPr>
        <w:rPr>
          <w:bCs/>
          <w:sz w:val="28"/>
          <w:szCs w:val="28"/>
        </w:rPr>
      </w:pPr>
      <w:hyperlink r:id="rId540" w:history="1">
        <w:r w:rsidR="00EB5232" w:rsidRPr="00EB5232">
          <w:rPr>
            <w:bCs/>
            <w:i/>
            <w:color w:val="0000FF"/>
            <w:sz w:val="28"/>
            <w:szCs w:val="28"/>
            <w:u w:val="single"/>
          </w:rPr>
          <w:t>(Статья 151 изложена в новой редакции в соответствии с Законом от 03.08.2018 № 247-</w:t>
        </w:r>
        <w:r w:rsidR="00EB5232" w:rsidRPr="00EB5232">
          <w:rPr>
            <w:bCs/>
            <w:i/>
            <w:color w:val="0000FF"/>
            <w:sz w:val="28"/>
            <w:szCs w:val="28"/>
            <w:u w:val="single"/>
            <w:lang w:val="en-US"/>
          </w:rPr>
          <w:t>I</w:t>
        </w:r>
        <w:r w:rsidR="00EB5232" w:rsidRPr="00EB5232">
          <w:rPr>
            <w:bCs/>
            <w:i/>
            <w:color w:val="0000FF"/>
            <w:sz w:val="28"/>
            <w:szCs w:val="28"/>
            <w:u w:val="single"/>
          </w:rPr>
          <w:t>НС)</w:t>
        </w:r>
      </w:hyperlink>
    </w:p>
    <w:p w14:paraId="6E345243" w14:textId="77777777" w:rsidR="00814022" w:rsidRDefault="00814022" w:rsidP="00814022">
      <w:pPr>
        <w:rPr>
          <w:bCs/>
          <w:sz w:val="28"/>
          <w:szCs w:val="28"/>
        </w:rPr>
      </w:pPr>
    </w:p>
    <w:p w14:paraId="6844B96A" w14:textId="77777777" w:rsidR="00005808" w:rsidRDefault="00005808" w:rsidP="00814022">
      <w:pPr>
        <w:ind w:firstLine="708"/>
        <w:rPr>
          <w:bCs/>
          <w:sz w:val="28"/>
          <w:szCs w:val="28"/>
        </w:rPr>
      </w:pPr>
    </w:p>
    <w:p w14:paraId="2F8A190F" w14:textId="77777777" w:rsidR="00005808" w:rsidRDefault="00005808" w:rsidP="00814022">
      <w:pPr>
        <w:ind w:firstLine="708"/>
        <w:rPr>
          <w:bCs/>
          <w:sz w:val="28"/>
          <w:szCs w:val="28"/>
        </w:rPr>
      </w:pPr>
    </w:p>
    <w:p w14:paraId="5FF03076" w14:textId="77777777" w:rsidR="00005808" w:rsidRDefault="00005808" w:rsidP="00814022">
      <w:pPr>
        <w:ind w:firstLine="708"/>
        <w:rPr>
          <w:bCs/>
          <w:sz w:val="28"/>
          <w:szCs w:val="28"/>
        </w:rPr>
      </w:pPr>
    </w:p>
    <w:p w14:paraId="1C7FFACF" w14:textId="77777777" w:rsidR="00545EF9" w:rsidRDefault="00545EF9" w:rsidP="00814022">
      <w:pPr>
        <w:ind w:firstLine="708"/>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14:paraId="74C585CD" w14:textId="77777777" w:rsidR="00814022" w:rsidRPr="00814022" w:rsidRDefault="00814022" w:rsidP="00814022">
      <w:pPr>
        <w:ind w:firstLine="708"/>
        <w:rPr>
          <w:bCs/>
          <w:sz w:val="28"/>
          <w:szCs w:val="28"/>
        </w:rPr>
      </w:pPr>
    </w:p>
    <w:p w14:paraId="58AB08ED" w14:textId="77777777"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14:paraId="348244E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 xml:space="preserve">по сбору подаются плательщиками сбора органам доходов и сборов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для квартального налогового (отчетного) периода, по месту фактического нахождения на учете в органах доходов и сборов.</w:t>
      </w:r>
    </w:p>
    <w:p w14:paraId="04999BAD" w14:textId="77777777" w:rsidR="00EB5232" w:rsidRPr="001C001D" w:rsidRDefault="008F661E" w:rsidP="006811D0">
      <w:pPr>
        <w:spacing w:after="360" w:line="276" w:lineRule="auto"/>
        <w:ind w:firstLine="709"/>
        <w:jc w:val="both"/>
        <w:rPr>
          <w:sz w:val="28"/>
          <w:szCs w:val="28"/>
          <w:lang w:eastAsia="uk-UA"/>
        </w:rPr>
      </w:pPr>
      <w:hyperlink r:id="rId541" w:history="1">
        <w:r w:rsidR="00EB5232" w:rsidRPr="001B3DBF">
          <w:rPr>
            <w:bCs/>
            <w:i/>
            <w:color w:val="0000FF"/>
            <w:sz w:val="28"/>
            <w:szCs w:val="28"/>
            <w:u w:val="single"/>
          </w:rPr>
          <w:t>(Пункт 152.2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13F5DBD8"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 xml:space="preserve">Сбор уплачивается плательщиками сбора в сроки, определенные </w:t>
      </w:r>
      <w:r w:rsidR="00EB5232" w:rsidRPr="001B3DBF">
        <w:rPr>
          <w:sz w:val="28"/>
          <w:szCs w:val="28"/>
        </w:rPr>
        <w:t>статьей 30 настоящего Закона</w:t>
      </w:r>
      <w:r w:rsidR="00EB5232" w:rsidRPr="001C001D">
        <w:rPr>
          <w:sz w:val="28"/>
          <w:szCs w:val="28"/>
          <w:lang w:eastAsia="uk-UA"/>
        </w:rPr>
        <w:t xml:space="preserve"> </w:t>
      </w:r>
      <w:r w:rsidRPr="001C001D">
        <w:rPr>
          <w:sz w:val="28"/>
          <w:szCs w:val="28"/>
          <w:lang w:eastAsia="uk-UA"/>
        </w:rPr>
        <w:t xml:space="preserve">для квартального налогового (отчетного) </w:t>
      </w:r>
      <w:r w:rsidRPr="001C001D">
        <w:rPr>
          <w:sz w:val="28"/>
          <w:szCs w:val="28"/>
          <w:lang w:eastAsia="uk-UA"/>
        </w:rPr>
        <w:lastRenderedPageBreak/>
        <w:t>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14:paraId="59FFB673" w14:textId="77777777" w:rsidR="00EB5232" w:rsidRPr="001C001D" w:rsidRDefault="008F661E" w:rsidP="006811D0">
      <w:pPr>
        <w:spacing w:after="360" w:line="276" w:lineRule="auto"/>
        <w:ind w:firstLine="709"/>
        <w:jc w:val="both"/>
        <w:rPr>
          <w:sz w:val="28"/>
          <w:szCs w:val="28"/>
          <w:lang w:eastAsia="uk-UA"/>
        </w:rPr>
      </w:pPr>
      <w:hyperlink r:id="rId542" w:history="1">
        <w:r w:rsidR="00EB5232" w:rsidRPr="001B3DBF">
          <w:rPr>
            <w:bCs/>
            <w:i/>
            <w:color w:val="0000FF"/>
            <w:sz w:val="28"/>
            <w:szCs w:val="28"/>
            <w:u w:val="single"/>
          </w:rPr>
          <w:t>(Пункт 152.3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42073078"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14:paraId="28DB4B81"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w:t>
      </w:r>
      <w:proofErr w:type="gramStart"/>
      <w:r w:rsidR="005E681D" w:rsidRPr="001C001D">
        <w:rPr>
          <w:sz w:val="28"/>
          <w:szCs w:val="28"/>
          <w:lang w:eastAsia="uk-UA"/>
        </w:rPr>
        <w:t> </w:t>
      </w:r>
      <w:r w:rsidRPr="001C001D">
        <w:rPr>
          <w:sz w:val="28"/>
          <w:szCs w:val="28"/>
          <w:lang w:eastAsia="uk-UA"/>
        </w:rPr>
        <w:t>Е</w:t>
      </w:r>
      <w:proofErr w:type="gramEnd"/>
      <w:r w:rsidRPr="001C001D">
        <w:rPr>
          <w:sz w:val="28"/>
          <w:szCs w:val="28"/>
          <w:lang w:eastAsia="uk-UA"/>
        </w:rPr>
        <w:t>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14:paraId="7FEC5A84" w14:textId="77777777" w:rsidR="00545EF9"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00EB5232" w:rsidRPr="001B3DBF">
        <w:rPr>
          <w:sz w:val="28"/>
          <w:szCs w:val="28"/>
        </w:rPr>
        <w:t>водных биоресурсов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14:paraId="2959852C" w14:textId="77777777" w:rsidR="00EB5232" w:rsidRPr="001C001D" w:rsidRDefault="008F661E" w:rsidP="006811D0">
      <w:pPr>
        <w:spacing w:after="360" w:line="276" w:lineRule="auto"/>
        <w:ind w:firstLine="709"/>
        <w:jc w:val="both"/>
        <w:rPr>
          <w:sz w:val="28"/>
          <w:szCs w:val="28"/>
          <w:lang w:eastAsia="uk-UA"/>
        </w:rPr>
      </w:pPr>
      <w:hyperlink r:id="rId543" w:history="1">
        <w:r w:rsidR="00EB5232" w:rsidRPr="001B3DBF">
          <w:rPr>
            <w:bCs/>
            <w:i/>
            <w:color w:val="0000FF"/>
            <w:sz w:val="28"/>
            <w:szCs w:val="28"/>
            <w:u w:val="single"/>
          </w:rPr>
          <w:t>(Пункт 152.6 статьи 152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6A56AF57" w14:textId="77777777"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14:paraId="1A918BF4"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.1. Размер сбора за специальное использование </w:t>
      </w:r>
      <w:r w:rsidR="00EB5232" w:rsidRPr="001B3DBF">
        <w:rPr>
          <w:sz w:val="28"/>
          <w:szCs w:val="28"/>
        </w:rPr>
        <w:t>водных биоресурсов</w:t>
      </w:r>
      <w:r w:rsidRPr="001C001D">
        <w:rPr>
          <w:sz w:val="28"/>
          <w:szCs w:val="28"/>
        </w:rPr>
        <w:t xml:space="preserve">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14:paraId="5CB2BFF8" w14:textId="77777777" w:rsidR="00EB5232" w:rsidRPr="001C001D" w:rsidRDefault="008F661E" w:rsidP="006811D0">
      <w:pPr>
        <w:spacing w:after="360" w:line="276" w:lineRule="auto"/>
        <w:ind w:firstLine="709"/>
        <w:jc w:val="both"/>
        <w:rPr>
          <w:sz w:val="28"/>
          <w:szCs w:val="28"/>
        </w:rPr>
      </w:pPr>
      <w:hyperlink r:id="rId544" w:history="1">
        <w:r w:rsidR="00EB5232" w:rsidRPr="001B3DBF">
          <w:rPr>
            <w:bCs/>
            <w:i/>
            <w:color w:val="0000FF"/>
            <w:sz w:val="28"/>
            <w:szCs w:val="28"/>
            <w:u w:val="single"/>
          </w:rPr>
          <w:t>(Пункт 153.1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507B6D00" w14:textId="77777777" w:rsidR="00545EF9"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 xml:space="preserve">.2. При одновременном использовании нескольких видов водных </w:t>
      </w:r>
      <w:r w:rsidR="00EB5232" w:rsidRPr="001B3DBF">
        <w:rPr>
          <w:sz w:val="28"/>
          <w:szCs w:val="28"/>
        </w:rPr>
        <w:t>биоресурсов</w:t>
      </w:r>
      <w:r w:rsidR="005E681D" w:rsidRPr="001C001D">
        <w:rPr>
          <w:sz w:val="28"/>
          <w:szCs w:val="28"/>
        </w:rPr>
        <w:t xml:space="preserve"> плата рассчитывается за </w:t>
      </w:r>
      <w:r w:rsidRPr="001C001D">
        <w:rPr>
          <w:sz w:val="28"/>
          <w:szCs w:val="28"/>
        </w:rPr>
        <w:t>каждый вид отдельно.</w:t>
      </w:r>
    </w:p>
    <w:p w14:paraId="2A118606" w14:textId="77777777" w:rsidR="00EB5232" w:rsidRPr="001C001D" w:rsidRDefault="008F661E" w:rsidP="006811D0">
      <w:pPr>
        <w:spacing w:after="360" w:line="276" w:lineRule="auto"/>
        <w:ind w:firstLine="709"/>
        <w:jc w:val="both"/>
        <w:rPr>
          <w:sz w:val="28"/>
          <w:szCs w:val="28"/>
        </w:rPr>
      </w:pPr>
      <w:hyperlink r:id="rId545" w:history="1">
        <w:r w:rsidR="00EB5232" w:rsidRPr="001B3DBF">
          <w:rPr>
            <w:bCs/>
            <w:i/>
            <w:color w:val="0000FF"/>
            <w:sz w:val="28"/>
            <w:szCs w:val="28"/>
            <w:u w:val="single"/>
          </w:rPr>
          <w:t>(Пункт 153.2 статьи 153 с изменениями, внесенными в соответствии с Законом от 03.08.2018 № 247-</w:t>
        </w:r>
        <w:r w:rsidR="00EB5232" w:rsidRPr="001B3DBF">
          <w:rPr>
            <w:bCs/>
            <w:i/>
            <w:color w:val="0000FF"/>
            <w:sz w:val="28"/>
            <w:szCs w:val="28"/>
            <w:u w:val="single"/>
            <w:lang w:val="en-US"/>
          </w:rPr>
          <w:t>I</w:t>
        </w:r>
        <w:r w:rsidR="00EB5232" w:rsidRPr="001B3DBF">
          <w:rPr>
            <w:bCs/>
            <w:i/>
            <w:color w:val="0000FF"/>
            <w:sz w:val="28"/>
            <w:szCs w:val="28"/>
            <w:u w:val="single"/>
          </w:rPr>
          <w:t>НС)</w:t>
        </w:r>
      </w:hyperlink>
    </w:p>
    <w:p w14:paraId="7D4F52A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14:paraId="672356B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.1. Плательщики несут ответственность за полноту исчисления и своевременное внесение в бюджет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w:t>
      </w:r>
    </w:p>
    <w:p w14:paraId="51C1A5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.2. Внесения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не освобождает пользователей от уплаты штрафов и возмещения убытков, причиненных вследствие нарушения требований законодательства.</w:t>
      </w:r>
    </w:p>
    <w:p w14:paraId="0D01CF90" w14:textId="77777777" w:rsidR="00545EF9"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.3. </w:t>
      </w:r>
      <w:proofErr w:type="gramStart"/>
      <w:r w:rsidRPr="001C001D">
        <w:rPr>
          <w:rFonts w:ascii="Times New Roman" w:hAnsi="Times New Roman" w:cs="Times New Roman"/>
          <w:sz w:val="28"/>
          <w:szCs w:val="28"/>
          <w:lang w:val="ru-RU"/>
        </w:rPr>
        <w:t>Контроль за</w:t>
      </w:r>
      <w:proofErr w:type="gramEnd"/>
      <w:r w:rsidRPr="001C001D">
        <w:rPr>
          <w:rFonts w:ascii="Times New Roman" w:hAnsi="Times New Roman" w:cs="Times New Roman"/>
          <w:sz w:val="28"/>
          <w:szCs w:val="28"/>
          <w:lang w:val="ru-RU"/>
        </w:rPr>
        <w:t xml:space="preserve"> исчислением и внесением сбора за специальное использование </w:t>
      </w:r>
      <w:proofErr w:type="spellStart"/>
      <w:r w:rsidR="00EB5232" w:rsidRPr="001B3DBF">
        <w:rPr>
          <w:rFonts w:ascii="Times New Roman" w:hAnsi="Times New Roman" w:cs="Times New Roman"/>
          <w:sz w:val="28"/>
          <w:szCs w:val="28"/>
          <w:lang w:eastAsia="ru-RU"/>
        </w:rPr>
        <w:t>водных</w:t>
      </w:r>
      <w:proofErr w:type="spellEnd"/>
      <w:r w:rsidR="00EB5232" w:rsidRPr="001B3DBF">
        <w:rPr>
          <w:rFonts w:ascii="Times New Roman" w:hAnsi="Times New Roman" w:cs="Times New Roman"/>
          <w:sz w:val="28"/>
          <w:szCs w:val="28"/>
          <w:lang w:eastAsia="ru-RU"/>
        </w:rPr>
        <w:t xml:space="preserve"> </w:t>
      </w:r>
      <w:proofErr w:type="spellStart"/>
      <w:r w:rsidR="00EB5232" w:rsidRPr="001B3DBF">
        <w:rPr>
          <w:rFonts w:ascii="Times New Roman" w:hAnsi="Times New Roman" w:cs="Times New Roman"/>
          <w:sz w:val="28"/>
          <w:szCs w:val="28"/>
          <w:lang w:eastAsia="ru-RU"/>
        </w:rPr>
        <w:t>биоресурсов</w:t>
      </w:r>
      <w:proofErr w:type="spellEnd"/>
      <w:r w:rsidRPr="001C001D">
        <w:rPr>
          <w:rFonts w:ascii="Times New Roman" w:hAnsi="Times New Roman" w:cs="Times New Roman"/>
          <w:sz w:val="28"/>
          <w:szCs w:val="28"/>
          <w:lang w:val="ru-RU"/>
        </w:rPr>
        <w:t xml:space="preserve"> осуществляет Министерство доходов и сборов Донецкой Народной Республики.</w:t>
      </w:r>
    </w:p>
    <w:p w14:paraId="19847BFD" w14:textId="77777777" w:rsidR="00EB5232" w:rsidRPr="001C001D" w:rsidRDefault="008F661E"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546" w:history="1">
        <w:r w:rsidR="00EB5232" w:rsidRPr="001B3DBF">
          <w:rPr>
            <w:rFonts w:ascii="Times New Roman" w:hAnsi="Times New Roman" w:cs="Times New Roman"/>
            <w:bCs/>
            <w:i/>
            <w:color w:val="0000FF"/>
            <w:sz w:val="28"/>
            <w:szCs w:val="28"/>
            <w:u w:val="single"/>
            <w:lang w:eastAsia="ru-RU"/>
          </w:rPr>
          <w:t>(</w:t>
        </w:r>
        <w:proofErr w:type="spellStart"/>
        <w:r w:rsidR="00EB5232" w:rsidRPr="001B3DBF">
          <w:rPr>
            <w:rFonts w:ascii="Times New Roman" w:hAnsi="Times New Roman" w:cs="Times New Roman"/>
            <w:bCs/>
            <w:i/>
            <w:color w:val="0000FF"/>
            <w:sz w:val="28"/>
            <w:szCs w:val="28"/>
            <w:u w:val="single"/>
            <w:lang w:eastAsia="ru-RU"/>
          </w:rPr>
          <w:t>Статья</w:t>
        </w:r>
        <w:proofErr w:type="spellEnd"/>
        <w:r w:rsidR="00EB5232" w:rsidRPr="001B3DBF">
          <w:rPr>
            <w:rFonts w:ascii="Times New Roman" w:hAnsi="Times New Roman" w:cs="Times New Roman"/>
            <w:bCs/>
            <w:i/>
            <w:color w:val="0000FF"/>
            <w:sz w:val="28"/>
            <w:szCs w:val="28"/>
            <w:u w:val="single"/>
            <w:lang w:eastAsia="ru-RU"/>
          </w:rPr>
          <w:t xml:space="preserve"> 154 с </w:t>
        </w:r>
        <w:proofErr w:type="spellStart"/>
        <w:r w:rsidR="00EB5232" w:rsidRPr="001B3DBF">
          <w:rPr>
            <w:rFonts w:ascii="Times New Roman" w:hAnsi="Times New Roman" w:cs="Times New Roman"/>
            <w:bCs/>
            <w:i/>
            <w:color w:val="0000FF"/>
            <w:sz w:val="28"/>
            <w:szCs w:val="28"/>
            <w:u w:val="single"/>
            <w:lang w:eastAsia="ru-RU"/>
          </w:rPr>
          <w:t>изменениями</w:t>
        </w:r>
        <w:proofErr w:type="spellEnd"/>
        <w:r w:rsidR="00EB5232" w:rsidRPr="001B3DBF">
          <w:rPr>
            <w:rFonts w:ascii="Times New Roman" w:hAnsi="Times New Roman" w:cs="Times New Roman"/>
            <w:bCs/>
            <w:i/>
            <w:color w:val="0000FF"/>
            <w:sz w:val="28"/>
            <w:szCs w:val="28"/>
            <w:u w:val="single"/>
            <w:lang w:eastAsia="ru-RU"/>
          </w:rPr>
          <w:t xml:space="preserve">, </w:t>
        </w:r>
        <w:proofErr w:type="spellStart"/>
        <w:r w:rsidR="00EB5232" w:rsidRPr="001B3DBF">
          <w:rPr>
            <w:rFonts w:ascii="Times New Roman" w:hAnsi="Times New Roman" w:cs="Times New Roman"/>
            <w:bCs/>
            <w:i/>
            <w:color w:val="0000FF"/>
            <w:sz w:val="28"/>
            <w:szCs w:val="28"/>
            <w:u w:val="single"/>
            <w:lang w:eastAsia="ru-RU"/>
          </w:rPr>
          <w:t>внесенными</w:t>
        </w:r>
        <w:proofErr w:type="spellEnd"/>
        <w:r w:rsidR="00EB5232" w:rsidRPr="001B3DBF">
          <w:rPr>
            <w:rFonts w:ascii="Times New Roman" w:hAnsi="Times New Roman" w:cs="Times New Roman"/>
            <w:bCs/>
            <w:i/>
            <w:color w:val="0000FF"/>
            <w:sz w:val="28"/>
            <w:szCs w:val="28"/>
            <w:u w:val="single"/>
            <w:lang w:eastAsia="ru-RU"/>
          </w:rPr>
          <w:t xml:space="preserve"> в </w:t>
        </w:r>
        <w:proofErr w:type="spellStart"/>
        <w:r w:rsidR="00EB5232" w:rsidRPr="001B3DBF">
          <w:rPr>
            <w:rFonts w:ascii="Times New Roman" w:hAnsi="Times New Roman" w:cs="Times New Roman"/>
            <w:bCs/>
            <w:i/>
            <w:color w:val="0000FF"/>
            <w:sz w:val="28"/>
            <w:szCs w:val="28"/>
            <w:u w:val="single"/>
            <w:lang w:eastAsia="ru-RU"/>
          </w:rPr>
          <w:t>соответствии</w:t>
        </w:r>
        <w:proofErr w:type="spellEnd"/>
        <w:r w:rsidR="00EB5232" w:rsidRPr="001B3DBF">
          <w:rPr>
            <w:rFonts w:ascii="Times New Roman" w:hAnsi="Times New Roman" w:cs="Times New Roman"/>
            <w:bCs/>
            <w:i/>
            <w:color w:val="0000FF"/>
            <w:sz w:val="28"/>
            <w:szCs w:val="28"/>
            <w:u w:val="single"/>
            <w:lang w:eastAsia="ru-RU"/>
          </w:rPr>
          <w:t xml:space="preserve"> с Законом от 03.08.2018 № 247-</w:t>
        </w:r>
        <w:r w:rsidR="00EB5232" w:rsidRPr="001B3DBF">
          <w:rPr>
            <w:rFonts w:ascii="Times New Roman" w:hAnsi="Times New Roman" w:cs="Times New Roman"/>
            <w:bCs/>
            <w:i/>
            <w:color w:val="0000FF"/>
            <w:sz w:val="28"/>
            <w:szCs w:val="28"/>
            <w:u w:val="single"/>
            <w:lang w:val="en-US" w:eastAsia="ru-RU"/>
          </w:rPr>
          <w:t>I</w:t>
        </w:r>
        <w:r w:rsidR="00EB5232" w:rsidRPr="001B3DBF">
          <w:rPr>
            <w:rFonts w:ascii="Times New Roman" w:hAnsi="Times New Roman" w:cs="Times New Roman"/>
            <w:bCs/>
            <w:i/>
            <w:color w:val="0000FF"/>
            <w:sz w:val="28"/>
            <w:szCs w:val="28"/>
            <w:u w:val="single"/>
            <w:lang w:eastAsia="ru-RU"/>
          </w:rPr>
          <w:t>НС)</w:t>
        </w:r>
      </w:hyperlink>
    </w:p>
    <w:p w14:paraId="0A9566FD" w14:textId="77777777"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14:paraId="209CB5B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14:paraId="36F474CA"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r w:rsidRPr="0081726C">
        <w:rPr>
          <w:rFonts w:eastAsiaTheme="minorHAnsi"/>
          <w:sz w:val="28"/>
          <w:szCs w:val="28"/>
          <w:lang w:eastAsia="en-US"/>
        </w:rPr>
        <w:t xml:space="preserve">155.1. </w:t>
      </w:r>
      <w:proofErr w:type="gramStart"/>
      <w:r w:rsidRPr="0081726C">
        <w:rPr>
          <w:rFonts w:eastAsiaTheme="minorHAnsi"/>
          <w:sz w:val="28"/>
          <w:szCs w:val="28"/>
          <w:lang w:eastAsia="en-US"/>
        </w:rPr>
        <w:t xml:space="preserve">Особенности порядка проведения расчетов регулируются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 и другими нормативными правовыми актами, принятыми в соответствии с настоящим Законом и Законом Донецкой Народной Республики </w:t>
      </w:r>
      <w:r w:rsidRPr="0081726C">
        <w:rPr>
          <w:rFonts w:eastAsiaTheme="minorHAnsi" w:cstheme="minorBidi"/>
          <w:bCs/>
          <w:sz w:val="28"/>
          <w:szCs w:val="28"/>
          <w:lang w:eastAsia="en-US"/>
        </w:rPr>
        <w:t>от 6 мая 2017 года № 177-</w:t>
      </w:r>
      <w:r w:rsidRPr="0081726C">
        <w:rPr>
          <w:rFonts w:eastAsiaTheme="minorHAnsi" w:cstheme="minorBidi"/>
          <w:bCs/>
          <w:sz w:val="28"/>
          <w:szCs w:val="28"/>
          <w:lang w:val="en-US" w:eastAsia="en-US"/>
        </w:rPr>
        <w:t>IHC</w:t>
      </w:r>
      <w:r w:rsidRPr="0081726C">
        <w:rPr>
          <w:rFonts w:eastAsiaTheme="minorHAnsi"/>
          <w:sz w:val="28"/>
          <w:szCs w:val="28"/>
          <w:lang w:eastAsia="en-US"/>
        </w:rPr>
        <w:t xml:space="preserve"> «О регистрации расчетных операций при осуществлении наличных и (или) безналичных расчетов».</w:t>
      </w:r>
      <w:proofErr w:type="gramEnd"/>
    </w:p>
    <w:p w14:paraId="5B314984" w14:textId="77777777" w:rsidR="0081726C" w:rsidRPr="0081726C" w:rsidRDefault="0081726C" w:rsidP="0081726C">
      <w:pPr>
        <w:widowControl w:val="0"/>
        <w:spacing w:line="276" w:lineRule="auto"/>
        <w:ind w:firstLine="709"/>
        <w:jc w:val="both"/>
        <w:textAlignment w:val="baseline"/>
        <w:rPr>
          <w:rFonts w:eastAsiaTheme="minorHAnsi"/>
          <w:sz w:val="28"/>
          <w:szCs w:val="28"/>
          <w:lang w:eastAsia="en-US"/>
        </w:rPr>
      </w:pPr>
    </w:p>
    <w:p w14:paraId="0CDE2885" w14:textId="77777777" w:rsidR="006960B1" w:rsidRPr="00F350CA" w:rsidRDefault="0081726C" w:rsidP="006960B1">
      <w:pPr>
        <w:spacing w:after="360" w:line="276" w:lineRule="auto"/>
        <w:ind w:firstLine="709"/>
        <w:jc w:val="both"/>
        <w:rPr>
          <w:i/>
          <w:sz w:val="28"/>
          <w:szCs w:val="28"/>
        </w:rPr>
      </w:pPr>
      <w:r w:rsidRPr="0081726C">
        <w:rPr>
          <w:i/>
          <w:sz w:val="28"/>
          <w:szCs w:val="28"/>
        </w:rPr>
        <w:t xml:space="preserve"> </w:t>
      </w:r>
      <w:r w:rsidR="006960B1" w:rsidRPr="0081726C">
        <w:rPr>
          <w:i/>
          <w:sz w:val="28"/>
          <w:szCs w:val="28"/>
        </w:rPr>
        <w:t>(</w:t>
      </w:r>
      <w:r w:rsidRPr="0081726C">
        <w:rPr>
          <w:i/>
          <w:sz w:val="28"/>
          <w:szCs w:val="28"/>
        </w:rPr>
        <w:t>С</w:t>
      </w:r>
      <w:r w:rsidR="006960B1" w:rsidRPr="0081726C">
        <w:rPr>
          <w:i/>
          <w:sz w:val="28"/>
          <w:szCs w:val="28"/>
        </w:rPr>
        <w:t xml:space="preserve"> изменени</w:t>
      </w:r>
      <w:r w:rsidRPr="0081726C">
        <w:rPr>
          <w:i/>
          <w:sz w:val="28"/>
          <w:szCs w:val="28"/>
        </w:rPr>
        <w:t>ями, внесенными</w:t>
      </w:r>
      <w:r w:rsidR="006960B1" w:rsidRPr="0081726C">
        <w:rPr>
          <w:i/>
          <w:sz w:val="28"/>
          <w:szCs w:val="28"/>
        </w:rPr>
        <w:t xml:space="preserve"> Законом </w:t>
      </w:r>
      <w:hyperlink r:id="rId547" w:history="1">
        <w:r w:rsidR="006960B1" w:rsidRPr="0081726C">
          <w:rPr>
            <w:rStyle w:val="ab"/>
            <w:i/>
            <w:sz w:val="28"/>
            <w:szCs w:val="28"/>
          </w:rPr>
          <w:t>от 06.05.2017 № 177-IНС</w:t>
        </w:r>
      </w:hyperlink>
      <w:r>
        <w:rPr>
          <w:i/>
          <w:sz w:val="28"/>
          <w:szCs w:val="28"/>
        </w:rPr>
        <w:t xml:space="preserve">, пункт 155.1 изложен в новой редакции в соответствии с Законом </w:t>
      </w:r>
      <w:hyperlink r:id="rId548" w:history="1">
        <w:r w:rsidRPr="0081726C">
          <w:rPr>
            <w:rStyle w:val="ab"/>
            <w:i/>
            <w:sz w:val="28"/>
            <w:szCs w:val="28"/>
          </w:rPr>
          <w:t xml:space="preserve">от 13.12.2019 </w:t>
        </w:r>
        <w:r w:rsidR="00EF7C30">
          <w:rPr>
            <w:rStyle w:val="ab"/>
            <w:i/>
            <w:sz w:val="28"/>
            <w:szCs w:val="28"/>
          </w:rPr>
          <w:t xml:space="preserve">  </w:t>
        </w:r>
        <w:r w:rsidRPr="0081726C">
          <w:rPr>
            <w:rStyle w:val="ab"/>
            <w:i/>
            <w:sz w:val="28"/>
            <w:szCs w:val="28"/>
          </w:rPr>
          <w:t>№ 77-</w:t>
        </w:r>
        <w:r w:rsidRPr="0081726C">
          <w:rPr>
            <w:rStyle w:val="ab"/>
            <w:i/>
            <w:sz w:val="28"/>
            <w:szCs w:val="28"/>
            <w:lang w:val="en-US"/>
          </w:rPr>
          <w:t>II</w:t>
        </w:r>
        <w:r w:rsidRPr="0081726C">
          <w:rPr>
            <w:rStyle w:val="ab"/>
            <w:i/>
            <w:sz w:val="28"/>
            <w:szCs w:val="28"/>
          </w:rPr>
          <w:t>НС</w:t>
        </w:r>
      </w:hyperlink>
      <w:r w:rsidR="006960B1" w:rsidRPr="0081726C">
        <w:rPr>
          <w:i/>
          <w:sz w:val="28"/>
          <w:szCs w:val="28"/>
        </w:rPr>
        <w:t>)</w:t>
      </w:r>
    </w:p>
    <w:p w14:paraId="41C52872"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14:paraId="43AD64B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14:paraId="6DFECA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w:t>
      </w:r>
      <w:r w:rsidRPr="001C001D">
        <w:rPr>
          <w:sz w:val="28"/>
          <w:szCs w:val="28"/>
        </w:rPr>
        <w:lastRenderedPageBreak/>
        <w:t xml:space="preserve">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14:paraId="62A100EA"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14:paraId="55ACF5EF" w14:textId="77777777"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14:paraId="6763C55D" w14:textId="77777777"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79975E11" w14:textId="77777777"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14:paraId="3F00B7D9"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 xml:space="preserve">Предоставление, изменение, отмена льгот по уплате сбора за транзит, продажу и вывоз отдельных видов товаров, устанавливается постановлением </w:t>
      </w:r>
      <w:r w:rsidR="001D4391">
        <w:rPr>
          <w:sz w:val="28"/>
          <w:szCs w:val="28"/>
        </w:rPr>
        <w:t>Правительства</w:t>
      </w:r>
      <w:r w:rsidRPr="001C001D">
        <w:rPr>
          <w:sz w:val="28"/>
          <w:szCs w:val="28"/>
        </w:rPr>
        <w:t xml:space="preserve"> Донецкой Народной Республики.</w:t>
      </w:r>
      <w:r w:rsidR="00760E24" w:rsidRPr="001C001D">
        <w:rPr>
          <w:sz w:val="28"/>
          <w:szCs w:val="28"/>
        </w:rPr>
        <w:t xml:space="preserve"> </w:t>
      </w:r>
    </w:p>
    <w:p w14:paraId="1999DB79" w14:textId="77777777" w:rsidR="008A7304" w:rsidRPr="008A7304" w:rsidRDefault="008A7304" w:rsidP="008A7304">
      <w:pPr>
        <w:tabs>
          <w:tab w:val="left" w:pos="4820"/>
        </w:tabs>
        <w:spacing w:after="360" w:line="276" w:lineRule="auto"/>
        <w:ind w:firstLine="709"/>
        <w:jc w:val="both"/>
        <w:rPr>
          <w:sz w:val="28"/>
          <w:szCs w:val="28"/>
        </w:rPr>
      </w:pPr>
      <w:r w:rsidRPr="008A7304">
        <w:rPr>
          <w:sz w:val="28"/>
          <w:szCs w:val="28"/>
        </w:rPr>
        <w:t xml:space="preserve">157.4. </w:t>
      </w:r>
      <w:proofErr w:type="gramStart"/>
      <w:r w:rsidRPr="008A7304">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или субъекты хозяйствования, находящиеся на системе налогообложения для сельскохозяйственных товаропроизводителей, осуществляющих деятельность в сфере растениеводства, освобождаются от уплаты сбора за вывоз товаров, указанных в подпунктах 161.1.1.5, 161.1.1.6, 161.1.2.5, 161.1.2.6 пункта 161.1 статьи 161 настоящего Закона, согласно квотам, размер и порядок распределения которых устанавливаются Правительством Донецкой</w:t>
      </w:r>
      <w:proofErr w:type="gramEnd"/>
      <w:r w:rsidRPr="008A7304">
        <w:rPr>
          <w:sz w:val="28"/>
          <w:szCs w:val="28"/>
        </w:rPr>
        <w:t xml:space="preserve"> Народной Республики.</w:t>
      </w:r>
    </w:p>
    <w:p w14:paraId="3E856A0E" w14:textId="77777777" w:rsidR="00545EF9" w:rsidRPr="008A7304" w:rsidRDefault="000F41EC" w:rsidP="00423C24">
      <w:pPr>
        <w:spacing w:after="360" w:line="276" w:lineRule="auto"/>
        <w:ind w:firstLine="709"/>
        <w:jc w:val="both"/>
        <w:rPr>
          <w:sz w:val="28"/>
          <w:szCs w:val="28"/>
        </w:rPr>
      </w:pPr>
      <w:r w:rsidRPr="008A7304">
        <w:rPr>
          <w:bCs/>
          <w:i/>
          <w:sz w:val="28"/>
          <w:szCs w:val="28"/>
        </w:rPr>
        <w:t xml:space="preserve"> </w:t>
      </w:r>
      <w:r w:rsidR="00423C24" w:rsidRPr="008A7304">
        <w:rPr>
          <w:bCs/>
          <w:i/>
          <w:sz w:val="28"/>
          <w:szCs w:val="28"/>
        </w:rPr>
        <w:t xml:space="preserve">(Пункт 157.4 статьи 157 изложен в новой </w:t>
      </w:r>
      <w:r w:rsidR="008A7304" w:rsidRPr="008A7304">
        <w:rPr>
          <w:bCs/>
          <w:i/>
          <w:sz w:val="28"/>
          <w:szCs w:val="28"/>
        </w:rPr>
        <w:t>редакции в соответствии с законами</w:t>
      </w:r>
      <w:r w:rsidR="00423C24" w:rsidRPr="008A7304">
        <w:rPr>
          <w:bCs/>
          <w:i/>
          <w:sz w:val="28"/>
          <w:szCs w:val="28"/>
        </w:rPr>
        <w:t xml:space="preserve"> </w:t>
      </w:r>
      <w:hyperlink r:id="rId549" w:history="1">
        <w:r w:rsidR="00423C24" w:rsidRPr="008A7304">
          <w:rPr>
            <w:rStyle w:val="ab"/>
            <w:bCs/>
            <w:i/>
            <w:sz w:val="28"/>
            <w:szCs w:val="28"/>
          </w:rPr>
          <w:t>от 03.08.2018 № 247-</w:t>
        </w:r>
        <w:r w:rsidR="00423C24" w:rsidRPr="008A7304">
          <w:rPr>
            <w:rStyle w:val="ab"/>
            <w:bCs/>
            <w:i/>
            <w:sz w:val="28"/>
            <w:szCs w:val="28"/>
            <w:lang w:val="en-US"/>
          </w:rPr>
          <w:t>I</w:t>
        </w:r>
        <w:r w:rsidR="00423C24" w:rsidRPr="008A7304">
          <w:rPr>
            <w:rStyle w:val="ab"/>
            <w:bCs/>
            <w:i/>
            <w:sz w:val="28"/>
            <w:szCs w:val="28"/>
          </w:rPr>
          <w:t>НС</w:t>
        </w:r>
      </w:hyperlink>
      <w:r w:rsidR="008A7304">
        <w:rPr>
          <w:bCs/>
          <w:i/>
          <w:sz w:val="28"/>
          <w:szCs w:val="28"/>
        </w:rPr>
        <w:t xml:space="preserve">, </w:t>
      </w:r>
      <w:hyperlink r:id="rId550" w:history="1">
        <w:r w:rsidR="008A7304" w:rsidRPr="000F41EC">
          <w:rPr>
            <w:rStyle w:val="ab"/>
            <w:bCs/>
            <w:i/>
            <w:sz w:val="28"/>
            <w:szCs w:val="28"/>
          </w:rPr>
          <w:t>от 04.05.2020 № 144-</w:t>
        </w:r>
        <w:r w:rsidR="008A7304" w:rsidRPr="000F41EC">
          <w:rPr>
            <w:rStyle w:val="ab"/>
            <w:bCs/>
            <w:i/>
            <w:sz w:val="28"/>
            <w:szCs w:val="28"/>
            <w:lang w:val="en-US"/>
          </w:rPr>
          <w:t>II</w:t>
        </w:r>
        <w:r w:rsidR="008A7304" w:rsidRPr="000F41EC">
          <w:rPr>
            <w:rStyle w:val="ab"/>
            <w:bCs/>
            <w:i/>
            <w:sz w:val="28"/>
            <w:szCs w:val="28"/>
          </w:rPr>
          <w:t>НС</w:t>
        </w:r>
      </w:hyperlink>
      <w:r w:rsidR="00423C24" w:rsidRPr="008A7304">
        <w:rPr>
          <w:bCs/>
          <w:i/>
          <w:sz w:val="28"/>
          <w:szCs w:val="28"/>
        </w:rPr>
        <w:t>)</w:t>
      </w:r>
    </w:p>
    <w:p w14:paraId="1F425E4D" w14:textId="77777777" w:rsidR="00AC31D8" w:rsidRPr="001C001D" w:rsidRDefault="00AC31D8" w:rsidP="006811D0">
      <w:pPr>
        <w:spacing w:after="360" w:line="276" w:lineRule="auto"/>
        <w:ind w:firstLine="709"/>
        <w:jc w:val="both"/>
        <w:rPr>
          <w:sz w:val="28"/>
          <w:szCs w:val="28"/>
        </w:rPr>
      </w:pPr>
      <w:r w:rsidRPr="001C001D">
        <w:rPr>
          <w:sz w:val="28"/>
          <w:szCs w:val="28"/>
        </w:rPr>
        <w:t xml:space="preserve">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w:t>
      </w:r>
      <w:r w:rsidR="001D4391">
        <w:rPr>
          <w:sz w:val="28"/>
          <w:szCs w:val="28"/>
        </w:rPr>
        <w:t>Правительством</w:t>
      </w:r>
      <w:r w:rsidRPr="001C001D">
        <w:rPr>
          <w:sz w:val="28"/>
          <w:szCs w:val="28"/>
        </w:rPr>
        <w:t xml:space="preserve"> Донецкой </w:t>
      </w:r>
      <w:r w:rsidRPr="001C001D">
        <w:rPr>
          <w:sz w:val="28"/>
          <w:szCs w:val="28"/>
        </w:rPr>
        <w:lastRenderedPageBreak/>
        <w:t>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14:paraId="502860D3" w14:textId="77777777" w:rsidR="00AC31D8" w:rsidRPr="001C001D" w:rsidRDefault="00AC31D8" w:rsidP="006811D0">
      <w:pPr>
        <w:spacing w:after="360" w:line="276" w:lineRule="auto"/>
        <w:ind w:firstLine="709"/>
        <w:jc w:val="both"/>
        <w:rPr>
          <w:sz w:val="28"/>
          <w:szCs w:val="28"/>
        </w:rPr>
      </w:pPr>
      <w:r w:rsidRPr="001C001D">
        <w:rPr>
          <w:sz w:val="28"/>
          <w:szCs w:val="28"/>
        </w:rPr>
        <w:t xml:space="preserve">Указанный в настоящем пункте перечень субъектов хозяйствования утверждается </w:t>
      </w:r>
      <w:r w:rsidR="001D4391">
        <w:rPr>
          <w:sz w:val="28"/>
          <w:szCs w:val="28"/>
        </w:rPr>
        <w:t>Правительством</w:t>
      </w:r>
      <w:r w:rsidRPr="001C001D">
        <w:rPr>
          <w:sz w:val="28"/>
          <w:szCs w:val="28"/>
        </w:rPr>
        <w:t xml:space="preserve"> Донецкой Народной Республики ежегодно до 1 января и действует до 31 декабря календарного года.</w:t>
      </w:r>
    </w:p>
    <w:p w14:paraId="381768FA" w14:textId="77777777" w:rsidR="00AC31D8" w:rsidRPr="001C001D" w:rsidRDefault="00AC31D8"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w:t>
      </w:r>
      <w:r w:rsidR="001D4391">
        <w:rPr>
          <w:sz w:val="28"/>
          <w:szCs w:val="28"/>
        </w:rPr>
        <w:t>Правительство</w:t>
      </w:r>
      <w:r w:rsidRPr="001C001D">
        <w:rPr>
          <w:sz w:val="28"/>
          <w:szCs w:val="28"/>
        </w:rPr>
        <w:t xml:space="preserve"> Донецкой Народной Республики и принимаются не позднее одного календарного месяца с даты их внесения.</w:t>
      </w:r>
    </w:p>
    <w:p w14:paraId="75230EFE" w14:textId="77777777" w:rsidR="00AC31D8" w:rsidRPr="001C001D" w:rsidRDefault="00AC31D8" w:rsidP="006811D0">
      <w:pPr>
        <w:spacing w:after="360" w:line="276" w:lineRule="auto"/>
        <w:ind w:firstLine="709"/>
        <w:jc w:val="both"/>
        <w:rPr>
          <w:sz w:val="28"/>
          <w:szCs w:val="28"/>
        </w:rPr>
      </w:pPr>
      <w:r w:rsidRPr="001C001D">
        <w:rPr>
          <w:sz w:val="28"/>
          <w:szCs w:val="28"/>
        </w:rPr>
        <w:t>Изменения в течение календарного года перечня субъектов хозяйствования, указанных в настоящем пункте, может распространяться только на правоотношения, наступающие с 1 числа месяца, следующего за официальным опубликованием таких изменений.</w:t>
      </w:r>
    </w:p>
    <w:p w14:paraId="5D030DBF" w14:textId="77777777" w:rsidR="00AC31D8" w:rsidRPr="001C001D" w:rsidRDefault="008F661E" w:rsidP="006811D0">
      <w:pPr>
        <w:spacing w:after="360" w:line="276" w:lineRule="auto"/>
        <w:ind w:firstLine="709"/>
        <w:jc w:val="both"/>
        <w:rPr>
          <w:i/>
          <w:sz w:val="28"/>
          <w:szCs w:val="28"/>
        </w:rPr>
      </w:pPr>
      <w:hyperlink r:id="rId551"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593352BE"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14:paraId="20FA349E" w14:textId="77777777"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14:paraId="39C152F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14:paraId="48987EB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14:paraId="1D42C43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14:paraId="256D7A19"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14:paraId="73F1D2F1"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а) лом черных металлов;</w:t>
      </w:r>
    </w:p>
    <w:p w14:paraId="1F365ACB" w14:textId="77777777"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14:paraId="0345DF50" w14:textId="77777777"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14:paraId="2A94B111" w14:textId="77777777"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14:paraId="2559AB14" w14:textId="77777777"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14:paraId="7C04D6D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е) </w:t>
      </w:r>
      <w:hyperlink r:id="rId552" w:history="1">
        <w:r w:rsidR="00423C24" w:rsidRPr="001B3DBF">
          <w:rPr>
            <w:bCs/>
            <w:i/>
            <w:color w:val="0000FF"/>
            <w:sz w:val="28"/>
            <w:szCs w:val="28"/>
            <w:u w:val="single"/>
          </w:rPr>
          <w:t>(Подпункт «е» пункта 160.1 статьи 160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0B2AEE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14:paraId="41ECA1C5" w14:textId="77777777" w:rsidR="00AC31D8" w:rsidRPr="001C001D" w:rsidRDefault="00AC31D8" w:rsidP="006811D0">
      <w:pPr>
        <w:spacing w:after="360" w:line="276" w:lineRule="auto"/>
        <w:ind w:firstLine="709"/>
        <w:jc w:val="both"/>
        <w:rPr>
          <w:sz w:val="28"/>
          <w:szCs w:val="28"/>
        </w:rPr>
      </w:pPr>
      <w:r w:rsidRPr="001C001D">
        <w:rPr>
          <w:sz w:val="28"/>
          <w:szCs w:val="28"/>
        </w:rPr>
        <w:t>161.1. За транзит, продажу и вывоз отдельных видов товаров, указанных в статье 161 настоящего Закона устанавливаются ставки сбора в таком размере:</w:t>
      </w:r>
    </w:p>
    <w:p w14:paraId="2E06D1D8" w14:textId="77777777"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14:paraId="56AD05B0" w14:textId="77777777" w:rsidR="00AC31D8" w:rsidRDefault="00AC31D8" w:rsidP="006811D0">
      <w:pPr>
        <w:spacing w:after="360" w:line="276" w:lineRule="auto"/>
        <w:ind w:firstLine="709"/>
        <w:jc w:val="both"/>
        <w:rPr>
          <w:sz w:val="28"/>
          <w:szCs w:val="28"/>
        </w:rPr>
      </w:pPr>
      <w:r w:rsidRPr="001C001D">
        <w:rPr>
          <w:sz w:val="28"/>
          <w:szCs w:val="28"/>
        </w:rPr>
        <w:t xml:space="preserve">161.1.1.1.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bookmarkStart w:id="213" w:name="_Hlk41306664"/>
    <w:p w14:paraId="46C00FF2" w14:textId="77777777" w:rsidR="00F610E2" w:rsidRPr="001C001D" w:rsidRDefault="00F610E2" w:rsidP="006811D0">
      <w:pPr>
        <w:spacing w:after="360" w:line="276" w:lineRule="auto"/>
        <w:ind w:firstLine="709"/>
        <w:jc w:val="both"/>
        <w:rPr>
          <w:sz w:val="28"/>
          <w:szCs w:val="28"/>
        </w:rPr>
      </w:pPr>
      <w:r w:rsidRPr="00F610E2">
        <w:rPr>
          <w:i/>
          <w:color w:val="0000FF"/>
          <w:sz w:val="28"/>
          <w:szCs w:val="28"/>
          <w:u w:val="single"/>
          <w:lang w:eastAsia="en-US"/>
        </w:rPr>
        <w:fldChar w:fldCharType="begin"/>
      </w:r>
      <w:r w:rsidRPr="00F610E2">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"https://dnrsovet.su/zakonodatelnaya-deyatelnost/prinyatye/zakony/zakon-donetskoj-narodnoj-respubliki-o-vnesenii-izmenenij-v-zakon-donetskoj-narodnoj-respubliki-o-nalogovoj-sisteme-12/" </w:instrText>
      </w:r>
      <w:r w:rsidRPr="00F610E2">
        <w:rPr>
          <w:i/>
          <w:color w:val="0000FF"/>
          <w:sz w:val="28"/>
          <w:szCs w:val="28"/>
          <w:u w:val="single"/>
          <w:lang w:eastAsia="en-US"/>
        </w:rPr>
        <w:fldChar w:fldCharType="separate"/>
      </w:r>
      <w:r w:rsidRPr="00F610E2">
        <w:rPr>
          <w:i/>
          <w:color w:val="0000FF"/>
          <w:sz w:val="28"/>
          <w:szCs w:val="28"/>
          <w:u w:val="single"/>
          <w:lang w:eastAsia="en-US"/>
        </w:rPr>
        <w:t>(Подпункт 161.1.1.1 подпункта 161.1.1 пункта 161.1 статьи 161 с изменениями, внесенными в соответствии с Законом от 26.05.2020 № 151-</w:t>
      </w:r>
      <w:r w:rsidRPr="00F610E2">
        <w:rPr>
          <w:i/>
          <w:color w:val="0000FF"/>
          <w:sz w:val="28"/>
          <w:szCs w:val="28"/>
          <w:u w:val="single"/>
          <w:lang w:val="en-US" w:eastAsia="en-US"/>
        </w:rPr>
        <w:t>II</w:t>
      </w:r>
      <w:r w:rsidRPr="00F610E2">
        <w:rPr>
          <w:i/>
          <w:color w:val="0000FF"/>
          <w:sz w:val="28"/>
          <w:szCs w:val="28"/>
          <w:u w:val="single"/>
          <w:lang w:eastAsia="en-US"/>
        </w:rPr>
        <w:t>НС)</w:t>
      </w:r>
      <w:bookmarkEnd w:id="213"/>
      <w:r w:rsidRPr="00F610E2">
        <w:rPr>
          <w:i/>
          <w:color w:val="0000FF"/>
          <w:sz w:val="28"/>
          <w:szCs w:val="28"/>
          <w:u w:val="single"/>
          <w:lang w:eastAsia="en-US"/>
        </w:rPr>
        <w:fldChar w:fldCharType="end"/>
      </w:r>
    </w:p>
    <w:p w14:paraId="51309D0A" w14:textId="77777777" w:rsidR="00AC31D8" w:rsidRDefault="00AC31D8" w:rsidP="006811D0">
      <w:pPr>
        <w:spacing w:after="360" w:line="276" w:lineRule="auto"/>
        <w:ind w:firstLine="709"/>
        <w:jc w:val="both"/>
        <w:rPr>
          <w:sz w:val="28"/>
          <w:szCs w:val="28"/>
        </w:rPr>
      </w:pPr>
      <w:r w:rsidRPr="001C001D">
        <w:rPr>
          <w:sz w:val="28"/>
          <w:szCs w:val="28"/>
        </w:rPr>
        <w:t xml:space="preserve">161.1.1.2.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 xml:space="preserve">за 1 тонну; </w:t>
      </w:r>
    </w:p>
    <w:p w14:paraId="51057893" w14:textId="77777777" w:rsidR="00F610E2" w:rsidRPr="001C001D" w:rsidRDefault="008F661E" w:rsidP="006811D0">
      <w:pPr>
        <w:spacing w:after="360" w:line="276" w:lineRule="auto"/>
        <w:ind w:firstLine="709"/>
        <w:jc w:val="both"/>
        <w:rPr>
          <w:sz w:val="28"/>
          <w:szCs w:val="28"/>
        </w:rPr>
      </w:pPr>
      <w:hyperlink r:id="rId553" w:history="1">
        <w:r w:rsidR="00F610E2" w:rsidRPr="00F610E2">
          <w:rPr>
            <w:i/>
            <w:color w:val="0000FF"/>
            <w:sz w:val="28"/>
            <w:szCs w:val="28"/>
            <w:u w:val="single"/>
            <w:lang w:eastAsia="en-US"/>
          </w:rPr>
          <w:t>(Подпункт 161.1.1.2 подпункта 161.1.1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9EF877A" w14:textId="77777777"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14:paraId="552D389F" w14:textId="77777777"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14:paraId="42E21BC8"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161.1.1.5. муки всех сортов – 18000 российских рублей за 1 тонну;</w:t>
      </w:r>
    </w:p>
    <w:p w14:paraId="77509055"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161.1.1.6. продовольственной пшеницы 1, 2, 3 класса – 6000 российских рублей за 1 тонну.</w:t>
      </w:r>
    </w:p>
    <w:p w14:paraId="68BE146C" w14:textId="77777777" w:rsidR="00AC31D8" w:rsidRPr="001C001D" w:rsidRDefault="008F661E" w:rsidP="00423C24">
      <w:pPr>
        <w:spacing w:after="360" w:line="276" w:lineRule="auto"/>
        <w:ind w:firstLine="709"/>
        <w:jc w:val="both"/>
        <w:rPr>
          <w:sz w:val="28"/>
          <w:szCs w:val="28"/>
        </w:rPr>
      </w:pPr>
      <w:hyperlink r:id="rId554" w:history="1">
        <w:r w:rsidR="00423C24" w:rsidRPr="00423C24">
          <w:rPr>
            <w:bCs/>
            <w:i/>
            <w:color w:val="0000FF"/>
            <w:sz w:val="28"/>
            <w:szCs w:val="28"/>
            <w:u w:val="single"/>
          </w:rPr>
          <w:t>(Подпункты 161.1.1.5, 161.1.1.6 подпункта 161.1.1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F2263B3" w14:textId="77777777"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14:paraId="4557BC85" w14:textId="77777777" w:rsidR="00AC31D8" w:rsidRDefault="00AC31D8" w:rsidP="006811D0">
      <w:pPr>
        <w:spacing w:after="360" w:line="276" w:lineRule="auto"/>
        <w:ind w:firstLine="709"/>
        <w:jc w:val="both"/>
        <w:rPr>
          <w:sz w:val="28"/>
          <w:szCs w:val="28"/>
        </w:rPr>
      </w:pPr>
      <w:r w:rsidRPr="001C001D">
        <w:rPr>
          <w:sz w:val="28"/>
          <w:szCs w:val="28"/>
        </w:rPr>
        <w:t xml:space="preserve">161.1.2.1.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51E802C5" w14:textId="77777777" w:rsidR="00F610E2" w:rsidRPr="001C001D" w:rsidRDefault="008F661E" w:rsidP="006811D0">
      <w:pPr>
        <w:spacing w:after="360" w:line="276" w:lineRule="auto"/>
        <w:ind w:firstLine="709"/>
        <w:jc w:val="both"/>
        <w:rPr>
          <w:sz w:val="28"/>
          <w:szCs w:val="28"/>
        </w:rPr>
      </w:pPr>
      <w:hyperlink r:id="rId555" w:history="1">
        <w:r w:rsidR="00F610E2" w:rsidRPr="00F610E2">
          <w:rPr>
            <w:i/>
            <w:color w:val="0000FF"/>
            <w:sz w:val="28"/>
            <w:szCs w:val="28"/>
            <w:u w:val="single"/>
            <w:lang w:eastAsia="en-US"/>
          </w:rPr>
          <w:t>(Подпункт 161.1.2.1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4CBF3235" w14:textId="77777777" w:rsidR="00F610E2" w:rsidRDefault="00AC31D8" w:rsidP="006811D0">
      <w:pPr>
        <w:spacing w:after="360" w:line="276" w:lineRule="auto"/>
        <w:ind w:firstLine="709"/>
        <w:jc w:val="both"/>
        <w:rPr>
          <w:sz w:val="28"/>
          <w:szCs w:val="28"/>
        </w:rPr>
      </w:pPr>
      <w:r w:rsidRPr="001C001D">
        <w:rPr>
          <w:sz w:val="28"/>
          <w:szCs w:val="28"/>
        </w:rPr>
        <w:t xml:space="preserve">161.1.2.2. лома цветных металлов – </w:t>
      </w:r>
      <w:r w:rsidR="00F610E2" w:rsidRPr="00F610E2">
        <w:rPr>
          <w:sz w:val="28"/>
          <w:szCs w:val="28"/>
        </w:rPr>
        <w:t>3750 российских рублей</w:t>
      </w:r>
      <w:r w:rsidR="00F610E2" w:rsidRPr="001C001D">
        <w:rPr>
          <w:sz w:val="28"/>
          <w:szCs w:val="28"/>
        </w:rPr>
        <w:t xml:space="preserve"> </w:t>
      </w:r>
      <w:r w:rsidRPr="001C001D">
        <w:rPr>
          <w:sz w:val="28"/>
          <w:szCs w:val="28"/>
        </w:rPr>
        <w:t>за 1 тонну;</w:t>
      </w:r>
    </w:p>
    <w:p w14:paraId="5DF5F1A5" w14:textId="77777777" w:rsidR="00AC31D8" w:rsidRPr="001C001D" w:rsidRDefault="00AC31D8" w:rsidP="006811D0">
      <w:pPr>
        <w:spacing w:after="360" w:line="276" w:lineRule="auto"/>
        <w:ind w:firstLine="709"/>
        <w:jc w:val="both"/>
        <w:rPr>
          <w:sz w:val="28"/>
          <w:szCs w:val="28"/>
        </w:rPr>
      </w:pPr>
      <w:r w:rsidRPr="001C001D">
        <w:rPr>
          <w:sz w:val="28"/>
          <w:szCs w:val="28"/>
        </w:rPr>
        <w:t xml:space="preserve"> </w:t>
      </w:r>
      <w:r w:rsidR="00F610E2" w:rsidRPr="00F610E2">
        <w:rPr>
          <w:sz w:val="28"/>
          <w:szCs w:val="28"/>
        </w:rPr>
        <w:t xml:space="preserve"> </w:t>
      </w:r>
      <w:hyperlink r:id="rId556" w:history="1">
        <w:r w:rsidR="00F610E2" w:rsidRPr="00F610E2">
          <w:rPr>
            <w:i/>
            <w:color w:val="0000FF"/>
            <w:sz w:val="28"/>
            <w:szCs w:val="28"/>
            <w:u w:val="single"/>
            <w:lang w:eastAsia="en-US"/>
          </w:rPr>
          <w:t>(Подпункт 161.1.2.2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3F443157" w14:textId="77777777" w:rsidR="00423C24" w:rsidRPr="00423C24" w:rsidRDefault="00423C24" w:rsidP="00423C24">
      <w:pPr>
        <w:spacing w:after="360" w:line="276" w:lineRule="auto"/>
        <w:ind w:firstLine="709"/>
        <w:jc w:val="both"/>
        <w:rPr>
          <w:sz w:val="28"/>
          <w:szCs w:val="28"/>
        </w:rPr>
      </w:pPr>
      <w:r w:rsidRPr="00423C24">
        <w:rPr>
          <w:sz w:val="28"/>
          <w:szCs w:val="28"/>
        </w:rPr>
        <w:t>161.1.2.3. угля, угольной продукции (кроме вывоза угольного концентрата коксующей группы) – 735 российских рублей за 1 тонну;</w:t>
      </w:r>
    </w:p>
    <w:p w14:paraId="3625ADBF"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161.1.2.4. угольного концентрата коксующей группы – 245 российских рублей за 1 тонну; </w:t>
      </w:r>
    </w:p>
    <w:p w14:paraId="5E875BBD" w14:textId="77777777" w:rsidR="00423C24" w:rsidRDefault="00423C24" w:rsidP="00423C24">
      <w:pPr>
        <w:spacing w:after="360" w:line="276" w:lineRule="auto"/>
        <w:ind w:firstLine="709"/>
        <w:jc w:val="both"/>
        <w:rPr>
          <w:sz w:val="28"/>
          <w:szCs w:val="28"/>
        </w:rPr>
      </w:pPr>
      <w:r w:rsidRPr="00423C24">
        <w:rPr>
          <w:sz w:val="28"/>
          <w:szCs w:val="28"/>
        </w:rPr>
        <w:t xml:space="preserve">161.1.2.5. муки всех сортов – </w:t>
      </w:r>
      <w:r w:rsidR="00F610E2" w:rsidRPr="00F610E2">
        <w:rPr>
          <w:sz w:val="28"/>
          <w:szCs w:val="28"/>
        </w:rPr>
        <w:t>22500 российских рублей</w:t>
      </w:r>
      <w:r w:rsidR="00F610E2" w:rsidRPr="00423C24">
        <w:rPr>
          <w:sz w:val="28"/>
          <w:szCs w:val="28"/>
        </w:rPr>
        <w:t xml:space="preserve"> </w:t>
      </w:r>
      <w:r w:rsidRPr="00423C24">
        <w:rPr>
          <w:sz w:val="28"/>
          <w:szCs w:val="28"/>
        </w:rPr>
        <w:t xml:space="preserve">за 1 тонну; </w:t>
      </w:r>
    </w:p>
    <w:p w14:paraId="09D75C52" w14:textId="77777777" w:rsidR="00F610E2" w:rsidRPr="00423C24" w:rsidRDefault="008F661E" w:rsidP="00423C24">
      <w:pPr>
        <w:spacing w:after="360" w:line="276" w:lineRule="auto"/>
        <w:ind w:firstLine="709"/>
        <w:jc w:val="both"/>
        <w:rPr>
          <w:sz w:val="28"/>
          <w:szCs w:val="28"/>
        </w:rPr>
      </w:pPr>
      <w:hyperlink r:id="rId557" w:history="1">
        <w:r w:rsidR="00F610E2" w:rsidRPr="00F610E2">
          <w:rPr>
            <w:i/>
            <w:color w:val="0000FF"/>
            <w:sz w:val="28"/>
            <w:szCs w:val="28"/>
            <w:u w:val="single"/>
            <w:lang w:eastAsia="en-US"/>
          </w:rPr>
          <w:t>(Подпункт 161.1.2.5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25FD7687" w14:textId="77777777" w:rsidR="00423C24" w:rsidRDefault="00423C24" w:rsidP="00423C24">
      <w:pPr>
        <w:spacing w:after="360" w:line="276" w:lineRule="auto"/>
        <w:ind w:firstLine="709"/>
        <w:jc w:val="both"/>
        <w:rPr>
          <w:sz w:val="28"/>
          <w:szCs w:val="28"/>
        </w:rPr>
      </w:pPr>
      <w:r w:rsidRPr="00423C24">
        <w:rPr>
          <w:sz w:val="28"/>
          <w:szCs w:val="28"/>
        </w:rPr>
        <w:t xml:space="preserve">161.1.2.6. продовольственной пшеницы 1, 2, 3 класса – </w:t>
      </w:r>
      <w:r w:rsidR="00F610E2" w:rsidRPr="00F610E2">
        <w:rPr>
          <w:sz w:val="28"/>
          <w:szCs w:val="28"/>
        </w:rPr>
        <w:t>7500 российских рублей</w:t>
      </w:r>
      <w:r w:rsidRPr="00423C24">
        <w:rPr>
          <w:sz w:val="28"/>
          <w:szCs w:val="28"/>
        </w:rPr>
        <w:t xml:space="preserve"> за 1 тонну.</w:t>
      </w:r>
    </w:p>
    <w:p w14:paraId="07B8F07D" w14:textId="77777777" w:rsidR="00F610E2" w:rsidRPr="00423C24" w:rsidRDefault="008F661E" w:rsidP="00423C24">
      <w:pPr>
        <w:spacing w:after="360" w:line="276" w:lineRule="auto"/>
        <w:ind w:firstLine="709"/>
        <w:jc w:val="both"/>
        <w:rPr>
          <w:sz w:val="28"/>
          <w:szCs w:val="28"/>
          <w:lang w:eastAsia="uk-UA"/>
        </w:rPr>
      </w:pPr>
      <w:hyperlink r:id="rId558" w:history="1">
        <w:r w:rsidR="00F610E2" w:rsidRPr="00F610E2">
          <w:rPr>
            <w:i/>
            <w:color w:val="0000FF"/>
            <w:sz w:val="28"/>
            <w:szCs w:val="28"/>
            <w:u w:val="single"/>
            <w:lang w:eastAsia="en-US"/>
          </w:rPr>
          <w:t>(Подпункт 161.1.2.6 подпункта 161.1.2 пункта 161.1 статьи 161 с изменениями, внесенными в соответствии с Законом от 26.05.2020 № 151-</w:t>
        </w:r>
        <w:r w:rsidR="00F610E2" w:rsidRPr="00F610E2">
          <w:rPr>
            <w:i/>
            <w:color w:val="0000FF"/>
            <w:sz w:val="28"/>
            <w:szCs w:val="28"/>
            <w:u w:val="single"/>
            <w:lang w:val="en-US" w:eastAsia="en-US"/>
          </w:rPr>
          <w:t>II</w:t>
        </w:r>
        <w:r w:rsidR="00F610E2" w:rsidRPr="00F610E2">
          <w:rPr>
            <w:i/>
            <w:color w:val="0000FF"/>
            <w:sz w:val="28"/>
            <w:szCs w:val="28"/>
            <w:u w:val="single"/>
            <w:lang w:eastAsia="en-US"/>
          </w:rPr>
          <w:t>НС)</w:t>
        </w:r>
      </w:hyperlink>
    </w:p>
    <w:p w14:paraId="5CEE9DE9" w14:textId="77777777" w:rsidR="00AC31D8" w:rsidRPr="001C001D" w:rsidRDefault="008F661E" w:rsidP="00423C24">
      <w:pPr>
        <w:spacing w:after="360" w:line="276" w:lineRule="auto"/>
        <w:ind w:firstLine="709"/>
        <w:jc w:val="both"/>
        <w:rPr>
          <w:sz w:val="28"/>
          <w:szCs w:val="28"/>
        </w:rPr>
      </w:pPr>
      <w:hyperlink r:id="rId559" w:history="1">
        <w:r w:rsidR="00423C24" w:rsidRPr="00423C24">
          <w:rPr>
            <w:bCs/>
            <w:i/>
            <w:color w:val="0000FF"/>
            <w:sz w:val="28"/>
            <w:szCs w:val="28"/>
            <w:u w:val="single"/>
          </w:rPr>
          <w:t>(Подпункты 161.1.2.3-161.1.2.6 подпункта 161.1.2 пункта 161.1 статьи 161 изложены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2CDDD1" w14:textId="77777777"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14:paraId="59468386" w14:textId="77777777" w:rsidR="00AC31D8" w:rsidRDefault="00AC31D8" w:rsidP="006811D0">
      <w:pPr>
        <w:spacing w:after="360" w:line="276" w:lineRule="auto"/>
        <w:ind w:firstLine="709"/>
        <w:jc w:val="both"/>
        <w:rPr>
          <w:sz w:val="28"/>
          <w:szCs w:val="28"/>
        </w:rPr>
      </w:pPr>
      <w:r w:rsidRPr="001C001D">
        <w:rPr>
          <w:sz w:val="28"/>
          <w:szCs w:val="28"/>
        </w:rPr>
        <w:t xml:space="preserve">161.1.3.1. лома черных металлов – </w:t>
      </w:r>
      <w:r w:rsidR="00F610E2" w:rsidRPr="00F610E2">
        <w:rPr>
          <w:sz w:val="28"/>
          <w:szCs w:val="28"/>
        </w:rPr>
        <w:t>500 российских рублей</w:t>
      </w:r>
      <w:r w:rsidR="00F610E2" w:rsidRPr="001C001D">
        <w:rPr>
          <w:sz w:val="28"/>
          <w:szCs w:val="28"/>
        </w:rPr>
        <w:t xml:space="preserve"> </w:t>
      </w:r>
      <w:r w:rsidRPr="001C001D">
        <w:rPr>
          <w:sz w:val="28"/>
          <w:szCs w:val="28"/>
        </w:rPr>
        <w:t>за 1 тонну;</w:t>
      </w:r>
    </w:p>
    <w:p w14:paraId="01309B67" w14:textId="77777777" w:rsidR="003F6C7B" w:rsidRPr="001C001D" w:rsidRDefault="008F661E" w:rsidP="006811D0">
      <w:pPr>
        <w:spacing w:after="360" w:line="276" w:lineRule="auto"/>
        <w:ind w:firstLine="709"/>
        <w:jc w:val="both"/>
        <w:rPr>
          <w:sz w:val="28"/>
          <w:szCs w:val="28"/>
        </w:rPr>
      </w:pPr>
      <w:hyperlink r:id="rId560" w:history="1">
        <w:r w:rsidR="003F6C7B" w:rsidRPr="003F6C7B">
          <w:rPr>
            <w:i/>
            <w:color w:val="0000FF"/>
            <w:sz w:val="28"/>
            <w:szCs w:val="28"/>
            <w:u w:val="single"/>
            <w:lang w:eastAsia="en-US"/>
          </w:rPr>
          <w:t>(Подпункт 161.1.3.1 подпункта 161.1.3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C66B3A" w14:textId="77777777" w:rsidR="00AC31D8" w:rsidRDefault="00AC31D8" w:rsidP="006811D0">
      <w:pPr>
        <w:spacing w:after="360" w:line="276" w:lineRule="auto"/>
        <w:ind w:firstLine="709"/>
        <w:jc w:val="both"/>
        <w:rPr>
          <w:sz w:val="28"/>
          <w:szCs w:val="28"/>
        </w:rPr>
      </w:pPr>
      <w:r w:rsidRPr="001C001D">
        <w:rPr>
          <w:sz w:val="28"/>
          <w:szCs w:val="28"/>
        </w:rPr>
        <w:t xml:space="preserve">161.1.3.2. лома цветных металлов –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p>
    <w:p w14:paraId="170C5B61" w14:textId="77777777" w:rsidR="003F6C7B" w:rsidRPr="001C001D" w:rsidRDefault="008F661E" w:rsidP="006811D0">
      <w:pPr>
        <w:spacing w:after="360" w:line="276" w:lineRule="auto"/>
        <w:ind w:firstLine="709"/>
        <w:jc w:val="both"/>
        <w:rPr>
          <w:sz w:val="28"/>
          <w:szCs w:val="28"/>
        </w:rPr>
      </w:pPr>
      <w:hyperlink r:id="rId561" w:history="1">
        <w:r w:rsidR="003F6C7B" w:rsidRPr="003F6C7B">
          <w:rPr>
            <w:i/>
            <w:color w:val="0000FF"/>
            <w:sz w:val="28"/>
            <w:szCs w:val="28"/>
            <w:u w:val="single"/>
            <w:lang w:eastAsia="en-US"/>
          </w:rPr>
          <w:t>(Подпункт 161.1.3.2 подпункта 161.1.1 пункта 161.1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501A45DE" w14:textId="77777777"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14:paraId="1AF7473E" w14:textId="77777777" w:rsidR="00AC31D8" w:rsidRPr="001C001D" w:rsidRDefault="008F661E" w:rsidP="006811D0">
      <w:pPr>
        <w:spacing w:after="360" w:line="276" w:lineRule="auto"/>
        <w:ind w:firstLine="709"/>
        <w:jc w:val="both"/>
        <w:rPr>
          <w:i/>
          <w:sz w:val="28"/>
          <w:szCs w:val="28"/>
        </w:rPr>
      </w:pPr>
      <w:hyperlink r:id="rId56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1B74D717" w14:textId="77777777"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hyperlink r:id="rId563" w:history="1">
        <w:r w:rsidR="003F6C7B" w:rsidRPr="003F6C7B">
          <w:rPr>
            <w:rFonts w:eastAsia="Times New Roman"/>
            <w:i/>
            <w:color w:val="0000FF"/>
            <w:sz w:val="28"/>
            <w:szCs w:val="28"/>
            <w:u w:val="single"/>
            <w:lang w:eastAsia="en-US"/>
          </w:rPr>
          <w:t>(Пункт 161.2 статьи 161 утратил силу в соответствии с Законом от 26.05.2020 № 151-</w:t>
        </w:r>
        <w:r w:rsidR="003F6C7B" w:rsidRPr="003F6C7B">
          <w:rPr>
            <w:rFonts w:eastAsia="Times New Roman"/>
            <w:i/>
            <w:color w:val="0000FF"/>
            <w:sz w:val="28"/>
            <w:szCs w:val="28"/>
            <w:u w:val="single"/>
            <w:lang w:val="en-US" w:eastAsia="en-US"/>
          </w:rPr>
          <w:t>II</w:t>
        </w:r>
        <w:r w:rsidR="003F6C7B" w:rsidRPr="003F6C7B">
          <w:rPr>
            <w:rFonts w:eastAsia="Times New Roman"/>
            <w:i/>
            <w:color w:val="0000FF"/>
            <w:sz w:val="28"/>
            <w:szCs w:val="28"/>
            <w:u w:val="single"/>
            <w:lang w:eastAsia="en-US"/>
          </w:rPr>
          <w:t>НС)</w:t>
        </w:r>
      </w:hyperlink>
    </w:p>
    <w:p w14:paraId="6C6C3E5B"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14:paraId="0FA12152" w14:textId="77777777"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14:paraId="33880ECC" w14:textId="77777777"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14:paraId="05AC70F2" w14:textId="77777777" w:rsidR="00C20E88" w:rsidRPr="001C001D" w:rsidRDefault="005E681D" w:rsidP="006811D0">
      <w:pPr>
        <w:spacing w:after="360" w:line="276" w:lineRule="auto"/>
        <w:ind w:firstLine="709"/>
        <w:jc w:val="both"/>
        <w:rPr>
          <w:sz w:val="28"/>
          <w:szCs w:val="28"/>
        </w:rPr>
      </w:pPr>
      <w:proofErr w:type="gramStart"/>
      <w:r w:rsidRPr="001C001D">
        <w:rPr>
          <w:sz w:val="28"/>
          <w:szCs w:val="28"/>
        </w:rPr>
        <w:lastRenderedPageBreak/>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w:t>
      </w:r>
      <w:proofErr w:type="gramEnd"/>
      <w:r w:rsidR="00056092" w:rsidRPr="001C001D">
        <w:rPr>
          <w:sz w:val="28"/>
          <w:szCs w:val="28"/>
        </w:rPr>
        <w:t xml:space="preserve"> на ра</w:t>
      </w:r>
      <w:r w:rsidR="00C20E88"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14:paraId="4375964E" w14:textId="77777777"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14:paraId="1114167D" w14:textId="77777777" w:rsidR="00C20E88" w:rsidRPr="001C001D" w:rsidRDefault="00C20E88" w:rsidP="006811D0">
      <w:pPr>
        <w:spacing w:after="360" w:line="276" w:lineRule="auto"/>
        <w:ind w:firstLine="709"/>
        <w:jc w:val="both"/>
        <w:rPr>
          <w:sz w:val="28"/>
          <w:szCs w:val="28"/>
        </w:rPr>
      </w:pPr>
      <w:proofErr w:type="gramStart"/>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roofErr w:type="gramEnd"/>
    </w:p>
    <w:p w14:paraId="4AAF7F51" w14:textId="77777777"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14:paraId="49B43252" w14:textId="77777777" w:rsidR="001851FB" w:rsidRDefault="001851FB" w:rsidP="006811D0">
      <w:pPr>
        <w:spacing w:after="360" w:line="276" w:lineRule="auto"/>
        <w:ind w:firstLine="709"/>
        <w:jc w:val="both"/>
        <w:rPr>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xml:space="preserve">. Сбор за транзит лома черных металлов уплачивается субъектами хозяйствования по ставке </w:t>
      </w:r>
      <w:r w:rsidR="003F6C7B" w:rsidRPr="003F6C7B">
        <w:rPr>
          <w:sz w:val="28"/>
          <w:szCs w:val="28"/>
        </w:rPr>
        <w:t>500 российских рублей</w:t>
      </w:r>
      <w:r w:rsidR="003F6C7B" w:rsidRPr="001C001D">
        <w:rPr>
          <w:sz w:val="28"/>
          <w:szCs w:val="28"/>
        </w:rPr>
        <w:t xml:space="preserve"> </w:t>
      </w:r>
      <w:r w:rsidRPr="001C001D">
        <w:rPr>
          <w:sz w:val="28"/>
          <w:szCs w:val="28"/>
        </w:rPr>
        <w:t>за 1 тонну.</w:t>
      </w:r>
    </w:p>
    <w:p w14:paraId="20FB6336" w14:textId="77777777" w:rsidR="003F6C7B" w:rsidRPr="001C001D" w:rsidRDefault="008F661E" w:rsidP="006811D0">
      <w:pPr>
        <w:spacing w:after="360" w:line="276" w:lineRule="auto"/>
        <w:ind w:firstLine="709"/>
        <w:jc w:val="both"/>
        <w:rPr>
          <w:rStyle w:val="FontStyle22"/>
          <w:sz w:val="28"/>
          <w:szCs w:val="28"/>
        </w:rPr>
      </w:pPr>
      <w:hyperlink r:id="rId564" w:history="1">
        <w:r w:rsidR="003F6C7B" w:rsidRPr="003F6C7B">
          <w:rPr>
            <w:i/>
            <w:color w:val="0000FF"/>
            <w:sz w:val="28"/>
            <w:szCs w:val="28"/>
            <w:u w:val="single"/>
            <w:lang w:eastAsia="en-US"/>
          </w:rPr>
          <w:t>(Пункт 161.4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6719C5EA" w14:textId="77777777" w:rsidR="001851FB" w:rsidRDefault="001851FB" w:rsidP="006811D0">
      <w:pPr>
        <w:spacing w:after="360" w:line="276" w:lineRule="auto"/>
        <w:ind w:firstLine="709"/>
        <w:jc w:val="both"/>
        <w:rPr>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xml:space="preserve">. Сбор за транзит лома цветных металлов уплачивается субъектами хозяйствования по ставке </w:t>
      </w:r>
      <w:r w:rsidR="003F6C7B" w:rsidRPr="003F6C7B">
        <w:rPr>
          <w:sz w:val="28"/>
          <w:szCs w:val="28"/>
        </w:rPr>
        <w:t>3750 российских рублей</w:t>
      </w:r>
      <w:r w:rsidR="003F6C7B" w:rsidRPr="001C001D">
        <w:rPr>
          <w:sz w:val="28"/>
          <w:szCs w:val="28"/>
        </w:rPr>
        <w:t xml:space="preserve"> </w:t>
      </w:r>
      <w:r w:rsidRPr="001C001D">
        <w:rPr>
          <w:sz w:val="28"/>
          <w:szCs w:val="28"/>
        </w:rPr>
        <w:t>за 1 тонну</w:t>
      </w:r>
      <w:r w:rsidR="00FE0838" w:rsidRPr="001C001D">
        <w:rPr>
          <w:sz w:val="28"/>
          <w:szCs w:val="28"/>
        </w:rPr>
        <w:t>.</w:t>
      </w:r>
    </w:p>
    <w:p w14:paraId="62CA7DCB" w14:textId="77777777" w:rsidR="003F6C7B" w:rsidRDefault="008F661E" w:rsidP="006811D0">
      <w:pPr>
        <w:spacing w:after="360" w:line="276" w:lineRule="auto"/>
        <w:ind w:firstLine="709"/>
        <w:jc w:val="both"/>
        <w:rPr>
          <w:sz w:val="28"/>
          <w:szCs w:val="28"/>
        </w:rPr>
      </w:pPr>
      <w:hyperlink r:id="rId565" w:history="1">
        <w:r w:rsidR="003F6C7B" w:rsidRPr="003F6C7B">
          <w:rPr>
            <w:i/>
            <w:color w:val="0000FF"/>
            <w:sz w:val="28"/>
            <w:szCs w:val="28"/>
            <w:u w:val="single"/>
            <w:lang w:eastAsia="en-US"/>
          </w:rPr>
          <w:t>(Пункт 161.5 статьи 161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0D48C225" w14:textId="77777777" w:rsidR="00423C24" w:rsidRPr="00423C24" w:rsidRDefault="00423C24" w:rsidP="00423C24">
      <w:pPr>
        <w:spacing w:after="360" w:line="276" w:lineRule="auto"/>
        <w:ind w:firstLine="709"/>
        <w:jc w:val="both"/>
        <w:rPr>
          <w:sz w:val="28"/>
          <w:szCs w:val="28"/>
        </w:rPr>
      </w:pPr>
      <w:r w:rsidRPr="00423C24">
        <w:rPr>
          <w:sz w:val="28"/>
          <w:szCs w:val="28"/>
        </w:rPr>
        <w:t>161.6. Вывоз продукции, указанной в подпунктах 161.1.1.5, 161.1.1.6, 161.1.2.5, 161.1.2.6 пункта 161.1 статьи 161 настоящего Закона, допускается исключительно при наличии фитосанитарного свидетельства.</w:t>
      </w:r>
    </w:p>
    <w:p w14:paraId="3B4CC069"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lastRenderedPageBreak/>
        <w:t xml:space="preserve">161.7. Льготы по вывозу муки всех сортов и продовольственной пшеницы 1, 2, 3 класса, а также порядок распределения квот на вывоз устанавливается </w:t>
      </w:r>
      <w:r w:rsidR="001D4391">
        <w:rPr>
          <w:sz w:val="28"/>
          <w:szCs w:val="28"/>
        </w:rPr>
        <w:t>Правительством</w:t>
      </w:r>
      <w:r w:rsidRPr="00423C24">
        <w:rPr>
          <w:sz w:val="28"/>
          <w:szCs w:val="28"/>
        </w:rPr>
        <w:t xml:space="preserve"> Донецкой Народной Республики.</w:t>
      </w:r>
    </w:p>
    <w:p w14:paraId="0A7E541D" w14:textId="77777777" w:rsidR="00423C24" w:rsidRPr="001C001D" w:rsidRDefault="008F661E" w:rsidP="00423C24">
      <w:pPr>
        <w:spacing w:after="360" w:line="276" w:lineRule="auto"/>
        <w:ind w:firstLine="709"/>
        <w:jc w:val="both"/>
        <w:rPr>
          <w:rStyle w:val="FontStyle22"/>
          <w:sz w:val="28"/>
          <w:szCs w:val="28"/>
        </w:rPr>
      </w:pPr>
      <w:hyperlink r:id="rId566" w:history="1">
        <w:r w:rsidR="00423C24" w:rsidRPr="00423C24">
          <w:rPr>
            <w:bCs/>
            <w:i/>
            <w:color w:val="0000FF"/>
            <w:sz w:val="28"/>
            <w:szCs w:val="28"/>
            <w:u w:val="single"/>
          </w:rPr>
          <w:t>(Пункты 161.6, 161.7 статьи 161 введены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2B6D9974" w14:textId="77777777" w:rsidR="00C60B17" w:rsidRDefault="00C60B17">
      <w:pPr>
        <w:rPr>
          <w:bCs/>
          <w:sz w:val="28"/>
          <w:szCs w:val="28"/>
        </w:rPr>
      </w:pPr>
    </w:p>
    <w:p w14:paraId="26A4C4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14:paraId="1A11F475" w14:textId="77777777" w:rsidR="00423C24" w:rsidRPr="00423C24" w:rsidRDefault="00423C24" w:rsidP="00423C24">
      <w:pPr>
        <w:spacing w:after="360" w:line="276" w:lineRule="auto"/>
        <w:ind w:firstLine="709"/>
        <w:jc w:val="both"/>
        <w:rPr>
          <w:sz w:val="28"/>
          <w:szCs w:val="28"/>
        </w:rPr>
      </w:pPr>
      <w:r w:rsidRPr="00423C24">
        <w:rPr>
          <w:sz w:val="28"/>
          <w:szCs w:val="28"/>
        </w:rPr>
        <w:t>162.1. </w:t>
      </w:r>
      <w:proofErr w:type="gramStart"/>
      <w:r w:rsidRPr="00423C24">
        <w:rPr>
          <w:sz w:val="28"/>
          <w:szCs w:val="28"/>
        </w:rPr>
        <w:t>Для осуществления транзита, продажи и вывоза отдельных видов товаров, указанных в статье 160 настоящего Закона, субъект хозяйствования обязан оформить разрешительные документы, предусмотренные Порядком получения разрешительных документов на транзитное перемещение, вывоз за пределы Донецкой Народной Республики и продажу отдельных видов товаров, утвержденного нормативным правовым актом республиканского органа исполнительной власти, реализующего государственную политику в сфере налогообложения и таможенного дела.</w:t>
      </w:r>
      <w:proofErr w:type="gramEnd"/>
    </w:p>
    <w:p w14:paraId="3DDBDD35" w14:textId="77777777" w:rsidR="00545EF9" w:rsidRPr="001C001D" w:rsidRDefault="008F661E" w:rsidP="00423C24">
      <w:pPr>
        <w:spacing w:after="360" w:line="276" w:lineRule="auto"/>
        <w:ind w:firstLine="709"/>
        <w:jc w:val="both"/>
        <w:rPr>
          <w:sz w:val="28"/>
          <w:szCs w:val="28"/>
        </w:rPr>
      </w:pPr>
      <w:hyperlink r:id="rId567" w:history="1">
        <w:r w:rsidR="00423C24" w:rsidRPr="00423C24">
          <w:rPr>
            <w:bCs/>
            <w:i/>
            <w:color w:val="0000FF"/>
            <w:sz w:val="28"/>
            <w:szCs w:val="28"/>
            <w:u w:val="single"/>
          </w:rPr>
          <w:t>(Пункт 162.1 статьи 162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36C216A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14:paraId="4EEB69F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 xml:space="preserve">.3. </w:t>
      </w:r>
      <w:hyperlink r:id="rId568" w:history="1">
        <w:r w:rsidR="00423C24" w:rsidRPr="001B3DBF">
          <w:rPr>
            <w:bCs/>
            <w:i/>
            <w:color w:val="0000FF"/>
            <w:sz w:val="28"/>
            <w:szCs w:val="28"/>
            <w:u w:val="single"/>
          </w:rPr>
          <w:t>(Пункт 162.3 статьи 162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384E1C0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14:paraId="279506F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14:paraId="1B38F8D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14:paraId="73AF12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14:paraId="1E5403D8"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14:paraId="182432D6"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14:paraId="3FBF0C8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14" w:name="_Ref399424677"/>
    </w:p>
    <w:p w14:paraId="1F4FF67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14"/>
    </w:p>
    <w:p w14:paraId="59AE731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14:paraId="148226FB" w14:textId="77777777"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14:paraId="601E14B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14:paraId="7D0CBC43" w14:textId="77777777" w:rsidR="00545EF9" w:rsidRPr="001C001D" w:rsidRDefault="00545EF9" w:rsidP="006811D0">
      <w:pPr>
        <w:spacing w:after="360" w:line="276" w:lineRule="auto"/>
        <w:ind w:firstLine="709"/>
        <w:jc w:val="both"/>
        <w:rPr>
          <w:b/>
          <w:bCs/>
          <w:sz w:val="28"/>
          <w:szCs w:val="28"/>
        </w:rPr>
      </w:pPr>
      <w:bookmarkStart w:id="215"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14:paraId="6C9F611B" w14:textId="77777777"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14:paraId="395D31EF" w14:textId="77777777"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14:paraId="475171AB" w14:textId="77777777"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A8290C7" w14:textId="77777777"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15"/>
    <w:p w14:paraId="1DF8EC1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w:t>
      </w:r>
      <w:r w:rsidRPr="001C001D">
        <w:rPr>
          <w:sz w:val="28"/>
          <w:szCs w:val="28"/>
        </w:rPr>
        <w:lastRenderedPageBreak/>
        <w:t>смазок и специальных тормозных и охлаждающих жидкостей в емкостях до 20 литров);</w:t>
      </w:r>
    </w:p>
    <w:p w14:paraId="718651B2" w14:textId="77777777" w:rsidR="00423C24" w:rsidRPr="00423C24" w:rsidRDefault="00423C24" w:rsidP="00423C24">
      <w:pPr>
        <w:spacing w:after="360" w:line="276" w:lineRule="auto"/>
        <w:ind w:firstLine="709"/>
        <w:jc w:val="both"/>
        <w:rPr>
          <w:sz w:val="28"/>
          <w:szCs w:val="28"/>
        </w:rPr>
      </w:pPr>
      <w:r w:rsidRPr="00423C24">
        <w:rPr>
          <w:sz w:val="28"/>
          <w:szCs w:val="28"/>
        </w:rPr>
        <w:t>165.2.2. торговлю алкогольной продукцией (кроме пива) и слабоалкогольными напитками;</w:t>
      </w:r>
    </w:p>
    <w:p w14:paraId="48F918F8" w14:textId="77777777" w:rsidR="00545EF9" w:rsidRPr="001C001D" w:rsidRDefault="008F661E" w:rsidP="00423C24">
      <w:pPr>
        <w:spacing w:after="360" w:line="276" w:lineRule="auto"/>
        <w:ind w:firstLine="709"/>
        <w:jc w:val="both"/>
        <w:rPr>
          <w:sz w:val="28"/>
          <w:szCs w:val="28"/>
        </w:rPr>
      </w:pPr>
      <w:hyperlink r:id="rId569" w:history="1">
        <w:r w:rsidR="00423C24" w:rsidRPr="00423C24">
          <w:rPr>
            <w:bCs/>
            <w:i/>
            <w:color w:val="0000FF"/>
            <w:sz w:val="28"/>
            <w:szCs w:val="28"/>
            <w:u w:val="single"/>
          </w:rPr>
          <w:t>(Подпункт 165.2.2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173FACF3"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14:paraId="00DAAB5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14:paraId="5FECD46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14:paraId="1B9CF6B8"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.2.6. деятельность в сфере финансовых услуг и посредничества, деятельность страховых брокеров, банков, кредитных союзов, ломбардов, лизинговых компаний</w:t>
      </w:r>
      <w:r w:rsidR="006D377C">
        <w:rPr>
          <w:sz w:val="28"/>
          <w:szCs w:val="28"/>
        </w:rPr>
        <w:t xml:space="preserve"> </w:t>
      </w:r>
      <w:r w:rsidR="006D377C">
        <w:rPr>
          <w:color w:val="000000" w:themeColor="text1"/>
          <w:sz w:val="28"/>
          <w:szCs w:val="28"/>
        </w:rPr>
        <w:t>(фирм)</w:t>
      </w:r>
      <w:r w:rsidRPr="001C001D">
        <w:rPr>
          <w:sz w:val="28"/>
          <w:szCs w:val="28"/>
        </w:rPr>
        <w:t xml:space="preserve">,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14:paraId="6FB1AF7B" w14:textId="77777777" w:rsidR="006D377C" w:rsidRPr="001C001D" w:rsidRDefault="008F661E" w:rsidP="006811D0">
      <w:pPr>
        <w:spacing w:after="360" w:line="276" w:lineRule="auto"/>
        <w:ind w:firstLine="709"/>
        <w:jc w:val="both"/>
        <w:rPr>
          <w:sz w:val="28"/>
          <w:szCs w:val="28"/>
        </w:rPr>
      </w:pPr>
      <w:hyperlink r:id="rId570" w:history="1">
        <w:r w:rsidR="006D377C" w:rsidRPr="006D377C">
          <w:rPr>
            <w:i/>
            <w:color w:val="0000FF"/>
            <w:sz w:val="28"/>
            <w:szCs w:val="28"/>
            <w:u w:val="single"/>
            <w:lang w:eastAsia="en-US"/>
          </w:rPr>
          <w:t>(Подпункт 165.2.6 пункта 165.2 статьи 165 с изменениями, внесенными в соответствии с Законом от 24.04.2020 № 133-</w:t>
        </w:r>
        <w:r w:rsidR="006D377C" w:rsidRPr="006D377C">
          <w:rPr>
            <w:i/>
            <w:color w:val="0000FF"/>
            <w:sz w:val="28"/>
            <w:szCs w:val="28"/>
            <w:u w:val="single"/>
            <w:lang w:val="en-US" w:eastAsia="en-US"/>
          </w:rPr>
          <w:t>II</w:t>
        </w:r>
        <w:r w:rsidR="006D377C" w:rsidRPr="006D377C">
          <w:rPr>
            <w:i/>
            <w:color w:val="0000FF"/>
            <w:sz w:val="28"/>
            <w:szCs w:val="28"/>
            <w:u w:val="single"/>
            <w:lang w:eastAsia="en-US"/>
          </w:rPr>
          <w:t>НС)</w:t>
        </w:r>
      </w:hyperlink>
    </w:p>
    <w:p w14:paraId="0EA5FC3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14:paraId="10C8BD0B" w14:textId="77777777" w:rsidR="00751A03" w:rsidRDefault="00545EF9" w:rsidP="006811D0">
      <w:pPr>
        <w:spacing w:after="360" w:line="276" w:lineRule="auto"/>
        <w:ind w:firstLine="709"/>
        <w:jc w:val="both"/>
        <w:rPr>
          <w:sz w:val="28"/>
          <w:szCs w:val="28"/>
        </w:rPr>
      </w:pPr>
      <w:proofErr w:type="gramStart"/>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w:t>
      </w:r>
      <w:r w:rsidR="00423C24">
        <w:rPr>
          <w:sz w:val="28"/>
          <w:szCs w:val="28"/>
        </w:rPr>
        <w:t xml:space="preserve"> </w:t>
      </w:r>
      <w:r w:rsidR="00423C24" w:rsidRPr="001B3DBF">
        <w:rPr>
          <w:sz w:val="28"/>
          <w:szCs w:val="28"/>
        </w:rPr>
        <w:t>(кроме пива)</w:t>
      </w:r>
      <w:r w:rsidR="00751A03" w:rsidRPr="001C001D">
        <w:rPr>
          <w:sz w:val="28"/>
          <w:szCs w:val="28"/>
        </w:rPr>
        <w:t>, табачных</w:t>
      </w:r>
      <w:proofErr w:type="gramEnd"/>
      <w:r w:rsidR="00751A03" w:rsidRPr="001C001D">
        <w:rPr>
          <w:sz w:val="28"/>
          <w:szCs w:val="28"/>
        </w:rPr>
        <w:t xml:space="preserve"> изделий);</w:t>
      </w:r>
    </w:p>
    <w:p w14:paraId="00090F4A" w14:textId="77777777" w:rsidR="00423C24" w:rsidRPr="001C001D" w:rsidRDefault="008F661E" w:rsidP="006811D0">
      <w:pPr>
        <w:spacing w:after="360" w:line="276" w:lineRule="auto"/>
        <w:ind w:firstLine="709"/>
        <w:jc w:val="both"/>
        <w:rPr>
          <w:sz w:val="28"/>
          <w:szCs w:val="28"/>
        </w:rPr>
      </w:pPr>
      <w:hyperlink r:id="rId571" w:history="1">
        <w:r w:rsidR="00423C24" w:rsidRPr="001B3DBF">
          <w:rPr>
            <w:bCs/>
            <w:i/>
            <w:color w:val="0000FF"/>
            <w:sz w:val="28"/>
            <w:szCs w:val="28"/>
            <w:u w:val="single"/>
          </w:rPr>
          <w:t>(Подпункт 165.2.8 пункта 165.2 статьи 165 с изменениями, внесенными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769C3783"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14:paraId="620A8E2E" w14:textId="77777777" w:rsidR="00C34DD1" w:rsidRPr="001C001D" w:rsidRDefault="00C34DD1" w:rsidP="006811D0">
      <w:pPr>
        <w:spacing w:after="360" w:line="276" w:lineRule="auto"/>
        <w:ind w:firstLine="709"/>
        <w:jc w:val="both"/>
        <w:rPr>
          <w:bCs/>
          <w:sz w:val="28"/>
          <w:szCs w:val="28"/>
        </w:rPr>
      </w:pPr>
      <w:proofErr w:type="gramStart"/>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выполнение геологоразведочных и изыскательских работ, приводящих к нарушению почвенного</w:t>
      </w:r>
      <w:proofErr w:type="gramEnd"/>
      <w:r w:rsidRPr="001C001D">
        <w:rPr>
          <w:sz w:val="28"/>
          <w:szCs w:val="28"/>
        </w:rPr>
        <w:t xml:space="preserve"> покрова, гидрологического режима местности, </w:t>
      </w:r>
      <w:r w:rsidRPr="001C001D">
        <w:rPr>
          <w:bCs/>
          <w:sz w:val="28"/>
          <w:szCs w:val="28"/>
        </w:rPr>
        <w:t xml:space="preserve">а также оказание консультаций, связанных с такими услугами (работами). </w:t>
      </w:r>
      <w:proofErr w:type="gramStart"/>
      <w:r w:rsidRPr="001C001D">
        <w:rPr>
          <w:bCs/>
          <w:sz w:val="28"/>
          <w:szCs w:val="28"/>
        </w:rPr>
        <w:t xml:space="preserve">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w:t>
      </w:r>
      <w:r w:rsidR="001D4391">
        <w:rPr>
          <w:bCs/>
          <w:sz w:val="28"/>
          <w:szCs w:val="28"/>
        </w:rPr>
        <w:t>Правительства</w:t>
      </w:r>
      <w:r w:rsidR="004C5B05" w:rsidRPr="001C001D">
        <w:rPr>
          <w:bCs/>
          <w:sz w:val="28"/>
          <w:szCs w:val="28"/>
        </w:rPr>
        <w:t xml:space="preserve"> Донецкой Народной Республики;</w:t>
      </w:r>
      <w:proofErr w:type="gramEnd"/>
    </w:p>
    <w:p w14:paraId="49FD706C" w14:textId="77777777"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14:paraId="1ACEC6CA" w14:textId="77777777" w:rsidR="00423C24" w:rsidRPr="00423C24" w:rsidRDefault="00423C24" w:rsidP="00423C24">
      <w:pPr>
        <w:tabs>
          <w:tab w:val="num" w:pos="1080"/>
        </w:tabs>
        <w:spacing w:after="360" w:line="276" w:lineRule="auto"/>
        <w:ind w:firstLine="709"/>
        <w:jc w:val="both"/>
        <w:rPr>
          <w:sz w:val="28"/>
          <w:szCs w:val="28"/>
        </w:rPr>
      </w:pPr>
      <w:r w:rsidRPr="00423C24">
        <w:rPr>
          <w:sz w:val="28"/>
          <w:szCs w:val="28"/>
        </w:rPr>
        <w:t>165.2.12. </w:t>
      </w:r>
      <w:r w:rsidRPr="00423C24">
        <w:rPr>
          <w:sz w:val="28"/>
          <w:szCs w:val="28"/>
          <w:lang w:eastAsia="en-US"/>
        </w:rPr>
        <w:t>производство и (или) торговлю сельскохозяйственной продукцией на экспорт</w:t>
      </w:r>
      <w:r w:rsidRPr="00423C24">
        <w:rPr>
          <w:sz w:val="28"/>
          <w:szCs w:val="28"/>
        </w:rPr>
        <w:t>, кроме случаев, указанных в абзаце третьем пункта 191.2. статьи 191 настоящего Закона;</w:t>
      </w:r>
    </w:p>
    <w:p w14:paraId="09ACE7E9" w14:textId="77777777" w:rsidR="00AC31D8" w:rsidRPr="001C001D" w:rsidRDefault="008F661E" w:rsidP="00423C24">
      <w:pPr>
        <w:spacing w:after="360" w:line="276" w:lineRule="auto"/>
        <w:ind w:firstLine="709"/>
        <w:jc w:val="both"/>
        <w:rPr>
          <w:sz w:val="28"/>
          <w:szCs w:val="28"/>
        </w:rPr>
      </w:pPr>
      <w:hyperlink r:id="rId572" w:history="1">
        <w:r w:rsidR="00423C24" w:rsidRPr="00423C24">
          <w:rPr>
            <w:bCs/>
            <w:i/>
            <w:color w:val="0000FF"/>
            <w:sz w:val="28"/>
            <w:szCs w:val="28"/>
            <w:u w:val="single"/>
          </w:rPr>
          <w:t>(Подпункт 165.2.12  пункта 165.2 статьи 165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94995C8" w14:textId="77777777" w:rsidR="00AC31D8" w:rsidRPr="001C001D" w:rsidRDefault="008F661E" w:rsidP="006811D0">
      <w:pPr>
        <w:spacing w:after="360" w:line="276" w:lineRule="auto"/>
        <w:ind w:firstLine="709"/>
        <w:jc w:val="both"/>
        <w:rPr>
          <w:sz w:val="28"/>
          <w:szCs w:val="28"/>
        </w:rPr>
      </w:pPr>
      <w:hyperlink r:id="rId573"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14:paraId="2704061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14:paraId="606A00BC" w14:textId="77777777" w:rsidR="00423C24" w:rsidRPr="00423C24" w:rsidRDefault="00423C24" w:rsidP="00423C24">
      <w:pPr>
        <w:spacing w:after="360" w:line="276" w:lineRule="auto"/>
        <w:ind w:firstLine="709"/>
        <w:jc w:val="both"/>
        <w:rPr>
          <w:sz w:val="28"/>
          <w:szCs w:val="28"/>
        </w:rPr>
      </w:pPr>
      <w:r w:rsidRPr="00423C24">
        <w:rPr>
          <w:sz w:val="28"/>
          <w:szCs w:val="28"/>
        </w:rPr>
        <w:lastRenderedPageBreak/>
        <w:t>166.1. </w:t>
      </w:r>
      <w:proofErr w:type="gramStart"/>
      <w:r w:rsidRPr="00423C24">
        <w:rPr>
          <w:sz w:val="28"/>
          <w:szCs w:val="28"/>
        </w:rPr>
        <w:t xml:space="preserve">Плательщиками упрощенного налога I группы могут быть все субъекты хозяйствования, определенные статьей 165 настоящего Закона (кроме субъектов хозяйствования, которые оказывают автотранспортные услуги по перевозке пассажиров и грузов автомобильным транспортом, а также предоставляют в аренду (субаренду) недвижимое имущество, торговые места и объекты малых архитектурных форм, торговая площадь которых превышает 20 квадратных метров), которые соответствуют совокупности следующих критериев: </w:t>
      </w:r>
      <w:proofErr w:type="gramEnd"/>
    </w:p>
    <w:p w14:paraId="5DAB1379" w14:textId="77777777" w:rsidR="00423C24" w:rsidRPr="00423C24" w:rsidRDefault="00423C24" w:rsidP="00423C24">
      <w:pPr>
        <w:spacing w:after="360" w:line="276" w:lineRule="auto"/>
        <w:ind w:firstLine="709"/>
        <w:jc w:val="both"/>
        <w:rPr>
          <w:sz w:val="28"/>
          <w:szCs w:val="28"/>
        </w:rPr>
      </w:pPr>
      <w:r w:rsidRPr="00423C24">
        <w:rPr>
          <w:sz w:val="28"/>
          <w:szCs w:val="28"/>
        </w:rPr>
        <w:t xml:space="preserve">- численность работников, состоящих в трудовых отношениях, – не более 10 человек; </w:t>
      </w:r>
    </w:p>
    <w:p w14:paraId="0716E75F" w14:textId="77777777" w:rsidR="00423C24" w:rsidRPr="00423C24" w:rsidRDefault="00423C24" w:rsidP="00423C24">
      <w:pPr>
        <w:spacing w:after="360" w:line="276" w:lineRule="auto"/>
        <w:ind w:firstLine="709"/>
        <w:jc w:val="both"/>
        <w:rPr>
          <w:sz w:val="28"/>
          <w:szCs w:val="28"/>
        </w:rPr>
      </w:pPr>
      <w:r w:rsidRPr="00423C24">
        <w:rPr>
          <w:sz w:val="28"/>
          <w:szCs w:val="28"/>
        </w:rPr>
        <w:t>- годовой объем валового дохода не превышает 3 000 000 российских рублей.</w:t>
      </w:r>
    </w:p>
    <w:p w14:paraId="14B6D5E5" w14:textId="77777777" w:rsidR="00545EF9" w:rsidRPr="001C001D" w:rsidRDefault="008F661E" w:rsidP="00423C24">
      <w:pPr>
        <w:spacing w:after="360" w:line="276" w:lineRule="auto"/>
        <w:ind w:firstLine="709"/>
        <w:jc w:val="both"/>
        <w:rPr>
          <w:sz w:val="28"/>
          <w:szCs w:val="28"/>
        </w:rPr>
      </w:pPr>
      <w:hyperlink r:id="rId574" w:history="1">
        <w:r w:rsidR="00423C24" w:rsidRPr="00423C24">
          <w:rPr>
            <w:bCs/>
            <w:i/>
            <w:color w:val="0000FF"/>
            <w:sz w:val="28"/>
            <w:szCs w:val="28"/>
            <w:u w:val="single"/>
          </w:rPr>
          <w:t>(Пункт 166.1 статьи 166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45387660" w14:textId="77777777"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14:paraId="222225F5" w14:textId="77777777" w:rsidR="002A7206" w:rsidRPr="002A7206" w:rsidRDefault="002A7206" w:rsidP="002A7206">
      <w:pPr>
        <w:spacing w:before="360" w:line="276" w:lineRule="auto"/>
        <w:ind w:firstLine="709"/>
        <w:jc w:val="both"/>
        <w:rPr>
          <w:sz w:val="28"/>
          <w:szCs w:val="28"/>
        </w:rPr>
      </w:pPr>
      <w:r w:rsidRPr="002A7206">
        <w:rPr>
          <w:sz w:val="28"/>
          <w:szCs w:val="28"/>
        </w:rPr>
        <w:t xml:space="preserve">167.1. Плательщиками упрощенного налога ІІ группы могут быть субъекты хозяйствования, определенные статьей 165 настоящего Закона, годовой объем валового </w:t>
      </w:r>
      <w:proofErr w:type="gramStart"/>
      <w:r w:rsidRPr="002A7206">
        <w:rPr>
          <w:sz w:val="28"/>
          <w:szCs w:val="28"/>
        </w:rPr>
        <w:t>дохода</w:t>
      </w:r>
      <w:proofErr w:type="gramEnd"/>
      <w:r w:rsidRPr="002A7206">
        <w:rPr>
          <w:sz w:val="28"/>
          <w:szCs w:val="28"/>
        </w:rPr>
        <w:t xml:space="preserve"> которых составляет не более 60 000 000 российских рублей, которые осуществляют следующие виды деятельности:</w:t>
      </w:r>
    </w:p>
    <w:p w14:paraId="1316DCC2" w14:textId="77777777"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14:paraId="6F1FAD28" w14:textId="77777777"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14:paraId="2D42B797" w14:textId="77777777"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14:paraId="7389F099" w14:textId="77777777" w:rsidR="002A7206" w:rsidRPr="002A7206" w:rsidRDefault="002A7206" w:rsidP="002A7206">
      <w:pPr>
        <w:spacing w:line="276" w:lineRule="auto"/>
        <w:jc w:val="both"/>
        <w:rPr>
          <w:sz w:val="28"/>
          <w:szCs w:val="28"/>
        </w:rPr>
      </w:pPr>
    </w:p>
    <w:p w14:paraId="0DE00822" w14:textId="77777777" w:rsidR="002A7206" w:rsidRPr="00422A35" w:rsidRDefault="008F661E" w:rsidP="002A7206">
      <w:pPr>
        <w:spacing w:after="360" w:line="276" w:lineRule="auto"/>
        <w:jc w:val="both"/>
        <w:rPr>
          <w:i/>
          <w:sz w:val="28"/>
          <w:szCs w:val="28"/>
        </w:rPr>
      </w:pPr>
      <w:hyperlink r:id="rId575"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14:paraId="66A4BF37"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14:paraId="59488A07" w14:textId="77777777" w:rsidR="00D71C5B" w:rsidRPr="001C001D" w:rsidRDefault="00D71C5B" w:rsidP="006811D0">
      <w:pPr>
        <w:spacing w:after="360" w:line="276" w:lineRule="auto"/>
        <w:ind w:firstLine="709"/>
        <w:jc w:val="both"/>
        <w:rPr>
          <w:sz w:val="28"/>
          <w:szCs w:val="28"/>
        </w:rPr>
      </w:pPr>
      <w:r w:rsidRPr="001C001D">
        <w:rPr>
          <w:sz w:val="28"/>
          <w:szCs w:val="28"/>
        </w:rPr>
        <w:lastRenderedPageBreak/>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w:t>
      </w:r>
      <w:proofErr w:type="gramStart"/>
      <w:r w:rsidRPr="001C001D">
        <w:rPr>
          <w:sz w:val="28"/>
          <w:szCs w:val="28"/>
        </w:rPr>
        <w:t>продукции</w:t>
      </w:r>
      <w:proofErr w:type="gramEnd"/>
      <w:r w:rsidRPr="001C001D">
        <w:rPr>
          <w:sz w:val="28"/>
          <w:szCs w:val="28"/>
        </w:rPr>
        <w:t xml:space="preserve"> годовой объем валового дохода которых составляет не более 240 000 000 российских рублей. </w:t>
      </w:r>
    </w:p>
    <w:p w14:paraId="4EE421B5"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14:paraId="20EDFD9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14:paraId="65254ADD" w14:textId="77777777" w:rsidR="00D71C5B" w:rsidRPr="001C001D" w:rsidRDefault="008F661E" w:rsidP="00D6348D">
      <w:pPr>
        <w:spacing w:after="360" w:line="276" w:lineRule="auto"/>
        <w:ind w:firstLine="709"/>
        <w:jc w:val="both"/>
        <w:rPr>
          <w:sz w:val="28"/>
          <w:szCs w:val="28"/>
        </w:rPr>
      </w:pPr>
      <w:hyperlink r:id="rId576"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14:paraId="62B5DA0C" w14:textId="77777777"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14:paraId="757AEF6C"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14:paraId="0840061D" w14:textId="77777777" w:rsidR="00423C24" w:rsidRPr="00423C24" w:rsidRDefault="00423C24" w:rsidP="00423C24">
      <w:pPr>
        <w:spacing w:after="360" w:line="276" w:lineRule="auto"/>
        <w:ind w:firstLine="709"/>
        <w:jc w:val="both"/>
        <w:rPr>
          <w:sz w:val="28"/>
          <w:szCs w:val="28"/>
        </w:rPr>
      </w:pPr>
      <w:r w:rsidRPr="00423C24">
        <w:rPr>
          <w:sz w:val="28"/>
          <w:szCs w:val="28"/>
        </w:rPr>
        <w:t>169.1. Ставка налога для плательщиков упрощенного налога І группы устанавливается по выбору плательщика:</w:t>
      </w:r>
    </w:p>
    <w:p w14:paraId="1B372E06" w14:textId="77777777" w:rsidR="00423C24" w:rsidRPr="00423C24" w:rsidRDefault="00423C24" w:rsidP="00423C24">
      <w:pPr>
        <w:spacing w:after="360" w:line="276" w:lineRule="auto"/>
        <w:ind w:firstLine="709"/>
        <w:jc w:val="both"/>
        <w:rPr>
          <w:sz w:val="28"/>
          <w:szCs w:val="28"/>
        </w:rPr>
      </w:pPr>
      <w:r w:rsidRPr="00423C24">
        <w:rPr>
          <w:sz w:val="28"/>
          <w:szCs w:val="28"/>
        </w:rPr>
        <w:t>169.1.1. в размере 2,5 процента от суммы валового дохода ежемесячно;</w:t>
      </w:r>
    </w:p>
    <w:p w14:paraId="2EED6B75" w14:textId="77777777" w:rsidR="00423C24" w:rsidRPr="00423C24" w:rsidRDefault="00423C24" w:rsidP="00423C24">
      <w:pPr>
        <w:spacing w:after="360" w:line="276" w:lineRule="auto"/>
        <w:ind w:firstLine="709"/>
        <w:jc w:val="both"/>
        <w:rPr>
          <w:sz w:val="28"/>
          <w:szCs w:val="28"/>
        </w:rPr>
      </w:pPr>
      <w:r w:rsidRPr="00423C24">
        <w:rPr>
          <w:sz w:val="28"/>
          <w:szCs w:val="28"/>
        </w:rPr>
        <w:t>169.1.2. альтернативная фиксированная ставка в размере 2 200 российских рублей ежемесячно, которая устанавливается при соблюдении одного из следующих условий:</w:t>
      </w:r>
    </w:p>
    <w:p w14:paraId="654021B9" w14:textId="77777777" w:rsidR="00423C24" w:rsidRPr="00423C24" w:rsidRDefault="00423C24" w:rsidP="00423C24">
      <w:pPr>
        <w:spacing w:after="360" w:line="276" w:lineRule="auto"/>
        <w:ind w:firstLine="709"/>
        <w:jc w:val="both"/>
        <w:rPr>
          <w:sz w:val="28"/>
          <w:szCs w:val="28"/>
        </w:rPr>
      </w:pPr>
      <w:r w:rsidRPr="00423C24">
        <w:rPr>
          <w:sz w:val="28"/>
          <w:szCs w:val="28"/>
        </w:rPr>
        <w:t>а) на каждое место осуществления деятельности (местонахождение, торговую точку);</w:t>
      </w:r>
    </w:p>
    <w:p w14:paraId="685A9537" w14:textId="77777777" w:rsidR="00423C24" w:rsidRPr="00423C24" w:rsidRDefault="00423C24" w:rsidP="00423C24">
      <w:pPr>
        <w:spacing w:after="360" w:line="276" w:lineRule="auto"/>
        <w:ind w:firstLine="709"/>
        <w:jc w:val="both"/>
        <w:rPr>
          <w:sz w:val="28"/>
          <w:szCs w:val="28"/>
        </w:rPr>
      </w:pPr>
      <w:r w:rsidRPr="00423C24">
        <w:rPr>
          <w:sz w:val="28"/>
          <w:szCs w:val="28"/>
        </w:rPr>
        <w:t>б) на основной вид деятельности в случае отсутствия у плательщика стационарного места осуществления деятельности (местонахождения, торговой точки).</w:t>
      </w:r>
    </w:p>
    <w:p w14:paraId="761B451B" w14:textId="77777777" w:rsidR="00423C24" w:rsidRPr="00423C24" w:rsidRDefault="00423C24" w:rsidP="00423C24">
      <w:pPr>
        <w:spacing w:after="360" w:line="276" w:lineRule="auto"/>
        <w:ind w:firstLine="709"/>
        <w:jc w:val="both"/>
        <w:rPr>
          <w:sz w:val="28"/>
          <w:szCs w:val="28"/>
        </w:rPr>
      </w:pPr>
      <w:r w:rsidRPr="00423C24">
        <w:rPr>
          <w:sz w:val="28"/>
          <w:szCs w:val="28"/>
        </w:rPr>
        <w:t xml:space="preserve">В случае осуществления нескольких видов деятельности по одному месту осуществления деятельности (местонахождению, торговой точке) или </w:t>
      </w:r>
      <w:r w:rsidRPr="00423C24">
        <w:rPr>
          <w:sz w:val="28"/>
          <w:szCs w:val="28"/>
        </w:rPr>
        <w:lastRenderedPageBreak/>
        <w:t>в случае отсутствия стационарного места осуществления деятельности (местонахождения, торговой точки) сумма ставки, указанной в настоящем подпункте, увеличивается дополнительно на 500 российских рублей за каждое такое место с несколькими видами деятельности.</w:t>
      </w:r>
    </w:p>
    <w:p w14:paraId="0F370CC1" w14:textId="77777777" w:rsidR="00423C24" w:rsidRPr="00423C24" w:rsidRDefault="00423C24" w:rsidP="00423C24">
      <w:pPr>
        <w:spacing w:after="360" w:line="276" w:lineRule="auto"/>
        <w:ind w:firstLine="709"/>
        <w:jc w:val="both"/>
        <w:rPr>
          <w:sz w:val="28"/>
          <w:szCs w:val="28"/>
        </w:rPr>
      </w:pPr>
      <w:r w:rsidRPr="00423C24">
        <w:rPr>
          <w:sz w:val="28"/>
          <w:szCs w:val="28"/>
        </w:rPr>
        <w:t>Альтернативную фиксированную ставку имеют право выбрать плательщики, которые соответствуют следующим критериям:</w:t>
      </w:r>
    </w:p>
    <w:p w14:paraId="4DF109FA" w14:textId="77777777" w:rsidR="00423C24" w:rsidRPr="00423C24" w:rsidRDefault="00423C24" w:rsidP="00423C24">
      <w:pPr>
        <w:spacing w:after="360" w:line="276" w:lineRule="auto"/>
        <w:ind w:firstLine="709"/>
        <w:jc w:val="both"/>
        <w:rPr>
          <w:sz w:val="28"/>
          <w:szCs w:val="28"/>
        </w:rPr>
      </w:pPr>
      <w:r w:rsidRPr="00423C24">
        <w:rPr>
          <w:sz w:val="28"/>
          <w:szCs w:val="28"/>
        </w:rPr>
        <w:t>а) у которых торговая площадь одного места осуществления деятельности не превышает 21 кв. метров;</w:t>
      </w:r>
    </w:p>
    <w:p w14:paraId="331888B3"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б) у которых стоимость товаров (продукции, работ, услуг) не превышает 6 000 российских рублей за одну единицу товара (продукции, работ, услуг).</w:t>
      </w:r>
    </w:p>
    <w:p w14:paraId="4F40FC70" w14:textId="77777777" w:rsidR="00545EF9" w:rsidRPr="001C001D" w:rsidRDefault="008F661E" w:rsidP="00423C24">
      <w:pPr>
        <w:spacing w:after="360" w:line="276" w:lineRule="auto"/>
        <w:ind w:firstLine="709"/>
        <w:jc w:val="both"/>
        <w:rPr>
          <w:sz w:val="28"/>
          <w:szCs w:val="28"/>
        </w:rPr>
      </w:pPr>
      <w:hyperlink r:id="rId577" w:history="1">
        <w:r w:rsidR="00423C24" w:rsidRPr="00423C24">
          <w:rPr>
            <w:bCs/>
            <w:i/>
            <w:color w:val="0000FF"/>
            <w:sz w:val="28"/>
            <w:szCs w:val="28"/>
            <w:u w:val="single"/>
          </w:rPr>
          <w:t>(Пункт 169.1 статьи 169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r w:rsidR="004623D2" w:rsidRPr="001C001D">
        <w:rPr>
          <w:sz w:val="28"/>
          <w:szCs w:val="28"/>
        </w:rPr>
        <w:t xml:space="preserve"> </w:t>
      </w:r>
    </w:p>
    <w:p w14:paraId="0B21447C"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164CFCD3" w14:textId="77777777"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14:paraId="228BF1D6" w14:textId="77777777" w:rsidR="00423C24" w:rsidRPr="00423C24" w:rsidRDefault="00423C24" w:rsidP="00423C24">
      <w:pPr>
        <w:spacing w:after="360" w:line="276" w:lineRule="auto"/>
        <w:ind w:firstLine="709"/>
        <w:jc w:val="both"/>
        <w:rPr>
          <w:sz w:val="28"/>
          <w:szCs w:val="28"/>
          <w:lang w:eastAsia="uk-UA"/>
        </w:rPr>
      </w:pPr>
      <w:r w:rsidRPr="00423C24">
        <w:rPr>
          <w:sz w:val="28"/>
          <w:szCs w:val="28"/>
          <w:lang w:eastAsia="uk-UA"/>
        </w:rPr>
        <w:t xml:space="preserve">Статья 170. </w:t>
      </w:r>
      <w:r w:rsidRPr="00423C24">
        <w:rPr>
          <w:b/>
          <w:sz w:val="28"/>
          <w:szCs w:val="28"/>
          <w:lang w:eastAsia="uk-UA"/>
        </w:rPr>
        <w:t>Отчетный период</w:t>
      </w:r>
    </w:p>
    <w:p w14:paraId="6DC967A5" w14:textId="77777777" w:rsidR="00423C24" w:rsidRPr="00423C24" w:rsidRDefault="00423C24" w:rsidP="00423C24">
      <w:pPr>
        <w:spacing w:after="360" w:line="276" w:lineRule="auto"/>
        <w:ind w:firstLine="709"/>
        <w:jc w:val="both"/>
        <w:rPr>
          <w:sz w:val="28"/>
          <w:szCs w:val="28"/>
        </w:rPr>
      </w:pPr>
      <w:r w:rsidRPr="00423C24">
        <w:rPr>
          <w:sz w:val="28"/>
          <w:szCs w:val="28"/>
        </w:rPr>
        <w:t>170.1. Отчетным периодом является календарный месяц, кроме случаев, предусмотренных пунктом 170.2 настоящей статьи.</w:t>
      </w:r>
    </w:p>
    <w:p w14:paraId="629A1B07" w14:textId="77777777" w:rsidR="00423C24" w:rsidRPr="00423C24" w:rsidRDefault="00423C24" w:rsidP="00423C24">
      <w:pPr>
        <w:spacing w:after="360" w:line="276" w:lineRule="auto"/>
        <w:ind w:firstLine="709"/>
        <w:jc w:val="both"/>
        <w:rPr>
          <w:sz w:val="28"/>
          <w:szCs w:val="28"/>
          <w:lang w:eastAsia="uk-UA"/>
        </w:rPr>
      </w:pPr>
      <w:r w:rsidRPr="00423C24">
        <w:rPr>
          <w:sz w:val="28"/>
          <w:szCs w:val="28"/>
        </w:rPr>
        <w:t>170.2. Отчетным периодом для налогоплательщиков, избравших альтернативную фиксированную ставку упрощенного налога І группы, является календарный квартал.</w:t>
      </w:r>
    </w:p>
    <w:p w14:paraId="4D0BBF92" w14:textId="77777777" w:rsidR="00545EF9" w:rsidRPr="001C001D" w:rsidRDefault="008F661E" w:rsidP="00423C24">
      <w:pPr>
        <w:spacing w:after="360" w:line="276" w:lineRule="auto"/>
        <w:ind w:firstLine="709"/>
        <w:jc w:val="both"/>
        <w:rPr>
          <w:sz w:val="28"/>
          <w:szCs w:val="28"/>
        </w:rPr>
      </w:pPr>
      <w:hyperlink r:id="rId578" w:history="1">
        <w:r w:rsidR="00423C24" w:rsidRPr="00423C24">
          <w:rPr>
            <w:bCs/>
            <w:i/>
            <w:color w:val="0000FF"/>
            <w:sz w:val="28"/>
            <w:szCs w:val="28"/>
            <w:u w:val="single"/>
          </w:rPr>
          <w:t>(Статья 170 изложена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56C130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14:paraId="4C7591F3"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14:paraId="556CF217" w14:textId="77777777" w:rsidR="00423C24" w:rsidRPr="00423C24" w:rsidRDefault="00423C24" w:rsidP="00423C24">
      <w:pPr>
        <w:spacing w:after="360" w:line="276" w:lineRule="auto"/>
        <w:ind w:firstLine="709"/>
        <w:jc w:val="both"/>
        <w:rPr>
          <w:sz w:val="28"/>
          <w:szCs w:val="28"/>
        </w:rPr>
      </w:pPr>
      <w:r w:rsidRPr="00423C24">
        <w:rPr>
          <w:sz w:val="28"/>
          <w:szCs w:val="28"/>
        </w:rPr>
        <w:t xml:space="preserve">171.2. Плательщики упрощенного налога I−III группы, осуществляющие расчетные операции в наличной форме, обязаны применять расчетные квитанции и книги учета расчетных операций либо проводить такие операции </w:t>
      </w:r>
      <w:proofErr w:type="gramStart"/>
      <w:r w:rsidRPr="00423C24">
        <w:rPr>
          <w:sz w:val="28"/>
          <w:szCs w:val="28"/>
        </w:rPr>
        <w:t>через</w:t>
      </w:r>
      <w:proofErr w:type="gramEnd"/>
      <w:r w:rsidRPr="00423C24">
        <w:rPr>
          <w:sz w:val="28"/>
          <w:szCs w:val="28"/>
        </w:rPr>
        <w:t xml:space="preserve"> регистраторы расчетных операций, зарегистрированные в порядке, установленном законодательством.</w:t>
      </w:r>
    </w:p>
    <w:p w14:paraId="4F903BE3" w14:textId="77777777" w:rsidR="00357824" w:rsidRPr="001C001D" w:rsidRDefault="008F661E" w:rsidP="00423C24">
      <w:pPr>
        <w:spacing w:after="360" w:line="276" w:lineRule="auto"/>
        <w:ind w:firstLine="709"/>
        <w:jc w:val="both"/>
        <w:rPr>
          <w:sz w:val="28"/>
          <w:szCs w:val="28"/>
        </w:rPr>
      </w:pPr>
      <w:hyperlink r:id="rId579" w:history="1">
        <w:r w:rsidR="00423C24" w:rsidRPr="00423C24">
          <w:rPr>
            <w:bCs/>
            <w:i/>
            <w:color w:val="0000FF"/>
            <w:sz w:val="28"/>
            <w:szCs w:val="28"/>
            <w:u w:val="single"/>
          </w:rPr>
          <w:t>(Пункт 171.2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B56640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.3. </w:t>
      </w:r>
      <w:hyperlink r:id="rId580" w:history="1">
        <w:r w:rsidR="00423C24" w:rsidRPr="001B3DBF">
          <w:rPr>
            <w:bCs/>
            <w:i/>
            <w:color w:val="0000FF"/>
            <w:sz w:val="28"/>
            <w:szCs w:val="28"/>
            <w:u w:val="single"/>
          </w:rPr>
          <w:t>(Пункт 171.3 статьи 171 утратил силу в соответствии с Законом от 03.08.2018 № 247-</w:t>
        </w:r>
        <w:r w:rsidR="00423C24" w:rsidRPr="001B3DBF">
          <w:rPr>
            <w:bCs/>
            <w:i/>
            <w:color w:val="0000FF"/>
            <w:sz w:val="28"/>
            <w:szCs w:val="28"/>
            <w:u w:val="single"/>
            <w:lang w:val="en-US"/>
          </w:rPr>
          <w:t>I</w:t>
        </w:r>
        <w:r w:rsidR="00423C24" w:rsidRPr="001B3DBF">
          <w:rPr>
            <w:bCs/>
            <w:i/>
            <w:color w:val="0000FF"/>
            <w:sz w:val="28"/>
            <w:szCs w:val="28"/>
            <w:u w:val="single"/>
          </w:rPr>
          <w:t>НС)</w:t>
        </w:r>
      </w:hyperlink>
    </w:p>
    <w:p w14:paraId="6C4773D2" w14:textId="77777777" w:rsidR="00423C24" w:rsidRPr="00423C24" w:rsidRDefault="00423C24" w:rsidP="00423C24">
      <w:pPr>
        <w:spacing w:after="360" w:line="276" w:lineRule="auto"/>
        <w:ind w:firstLine="709"/>
        <w:jc w:val="both"/>
        <w:rPr>
          <w:b/>
          <w:sz w:val="28"/>
          <w:szCs w:val="28"/>
          <w:u w:val="single"/>
        </w:rPr>
      </w:pPr>
      <w:r w:rsidRPr="00423C24">
        <w:rPr>
          <w:sz w:val="28"/>
          <w:szCs w:val="28"/>
          <w:lang w:eastAsia="uk-UA"/>
        </w:rPr>
        <w:t>171.4. </w:t>
      </w:r>
      <w:r w:rsidRPr="00423C24">
        <w:rPr>
          <w:sz w:val="28"/>
          <w:szCs w:val="28"/>
        </w:rPr>
        <w:t>Плательщики упрощенного налога ІІ,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республиканского органа исполнительной власти, реализующего государственную политику в сфере налогообложения и таможенного дела.</w:t>
      </w:r>
    </w:p>
    <w:p w14:paraId="0C332A11" w14:textId="77777777" w:rsidR="00423C24" w:rsidRPr="00423C24" w:rsidRDefault="00423C24" w:rsidP="00423C24">
      <w:pPr>
        <w:spacing w:after="360" w:line="276" w:lineRule="auto"/>
        <w:ind w:firstLine="709"/>
        <w:jc w:val="both"/>
        <w:rPr>
          <w:sz w:val="28"/>
          <w:szCs w:val="28"/>
        </w:rPr>
      </w:pPr>
      <w:r w:rsidRPr="00423C24">
        <w:rPr>
          <w:sz w:val="28"/>
          <w:szCs w:val="28"/>
        </w:rPr>
        <w:t>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подтвержденные первичными документами.</w:t>
      </w:r>
    </w:p>
    <w:p w14:paraId="21E17B82" w14:textId="77777777" w:rsidR="00545EF9" w:rsidRPr="001C001D" w:rsidRDefault="008F661E" w:rsidP="00423C24">
      <w:pPr>
        <w:spacing w:after="360" w:line="276" w:lineRule="auto"/>
        <w:ind w:firstLine="709"/>
        <w:jc w:val="both"/>
        <w:rPr>
          <w:sz w:val="28"/>
          <w:szCs w:val="28"/>
        </w:rPr>
      </w:pPr>
      <w:hyperlink r:id="rId581" w:history="1">
        <w:r w:rsidR="00423C24" w:rsidRPr="00423C24">
          <w:rPr>
            <w:bCs/>
            <w:i/>
            <w:color w:val="0000FF"/>
            <w:sz w:val="28"/>
            <w:szCs w:val="28"/>
            <w:u w:val="single"/>
          </w:rPr>
          <w:t>(Пункт 171.4 статьи 171 изложен в новой редакции в соответствии с Законом от 03.08.2018 № 247-</w:t>
        </w:r>
        <w:r w:rsidR="00423C24" w:rsidRPr="00423C24">
          <w:rPr>
            <w:bCs/>
            <w:i/>
            <w:color w:val="0000FF"/>
            <w:sz w:val="28"/>
            <w:szCs w:val="28"/>
            <w:u w:val="single"/>
            <w:lang w:val="en-US"/>
          </w:rPr>
          <w:t>I</w:t>
        </w:r>
        <w:r w:rsidR="00423C24" w:rsidRPr="00423C24">
          <w:rPr>
            <w:bCs/>
            <w:i/>
            <w:color w:val="0000FF"/>
            <w:sz w:val="28"/>
            <w:szCs w:val="28"/>
            <w:u w:val="single"/>
          </w:rPr>
          <w:t>НС)</w:t>
        </w:r>
      </w:hyperlink>
    </w:p>
    <w:p w14:paraId="624BFFF1"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14:paraId="18A6B8F7"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 Доходом плательщика упрощенного налога является:</w:t>
      </w:r>
    </w:p>
    <w:p w14:paraId="4F128B3C"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172.1.1. доход, полученный на протяжении отчетного периода в денежной (наличной или безналичной форме);</w:t>
      </w:r>
    </w:p>
    <w:p w14:paraId="15745CC8" w14:textId="77777777" w:rsidR="000F41EC" w:rsidRPr="000F41EC" w:rsidRDefault="000F41EC" w:rsidP="000F41EC">
      <w:pPr>
        <w:tabs>
          <w:tab w:val="left" w:pos="4820"/>
        </w:tabs>
        <w:spacing w:after="360" w:line="276" w:lineRule="auto"/>
        <w:ind w:firstLine="709"/>
        <w:jc w:val="both"/>
        <w:rPr>
          <w:sz w:val="28"/>
          <w:szCs w:val="28"/>
        </w:rPr>
      </w:pPr>
      <w:proofErr w:type="gramStart"/>
      <w:r w:rsidRPr="000F41EC">
        <w:rPr>
          <w:bCs/>
          <w:sz w:val="28"/>
          <w:szCs w:val="28"/>
        </w:rPr>
        <w:lastRenderedPageBreak/>
        <w:t xml:space="preserve">172.1.2. стоимость товаров, отгрузка которых произведена </w:t>
      </w:r>
      <w:r w:rsidRPr="000F41EC">
        <w:rPr>
          <w:sz w:val="28"/>
          <w:szCs w:val="28"/>
        </w:rPr>
        <w:t xml:space="preserve">в период уплаты упрощенного налога, а для работ, услуг – дата оформления документа, который свидетельствует о факте поставки работ, услуг в период уплаты упрощенного налога, и оплата за которые не получена до момента перехода на общую систему налогообложения; </w:t>
      </w:r>
      <w:proofErr w:type="gramEnd"/>
    </w:p>
    <w:p w14:paraId="2C183249" w14:textId="68405616" w:rsidR="000F41EC" w:rsidRDefault="000F41EC" w:rsidP="000F41EC">
      <w:pPr>
        <w:tabs>
          <w:tab w:val="left" w:pos="4820"/>
        </w:tabs>
        <w:spacing w:after="360" w:line="276" w:lineRule="auto"/>
        <w:ind w:firstLine="709"/>
        <w:jc w:val="both"/>
        <w:rPr>
          <w:sz w:val="28"/>
          <w:szCs w:val="28"/>
        </w:rPr>
      </w:pPr>
      <w:r w:rsidRPr="000F41EC">
        <w:rPr>
          <w:sz w:val="28"/>
          <w:szCs w:val="28"/>
        </w:rPr>
        <w:t xml:space="preserve">172.1.3. стоимость отгруженных товаров (выполненных работ, </w:t>
      </w:r>
      <w:r w:rsidR="00C16243" w:rsidRPr="00C16243">
        <w:rPr>
          <w:bCs/>
          <w:sz w:val="28"/>
          <w:szCs w:val="28"/>
        </w:rPr>
        <w:t>оказанных</w:t>
      </w:r>
      <w:r w:rsidRPr="000F41EC">
        <w:rPr>
          <w:sz w:val="28"/>
          <w:szCs w:val="28"/>
        </w:rPr>
        <w:t xml:space="preserve"> услуг), предварительная оплата (аванс) за которые была получена в период уплаты налога на прибыль;</w:t>
      </w:r>
    </w:p>
    <w:p w14:paraId="374DD4E4" w14:textId="4B9B5494" w:rsidR="000F41EC" w:rsidRDefault="000F41EC" w:rsidP="000F41EC">
      <w:pPr>
        <w:tabs>
          <w:tab w:val="left" w:pos="4820"/>
        </w:tabs>
        <w:spacing w:after="360" w:line="276" w:lineRule="auto"/>
        <w:ind w:firstLine="709"/>
        <w:jc w:val="both"/>
        <w:rPr>
          <w:sz w:val="28"/>
          <w:szCs w:val="28"/>
        </w:rPr>
      </w:pPr>
      <w:r w:rsidRPr="000F41EC">
        <w:rPr>
          <w:sz w:val="28"/>
          <w:szCs w:val="28"/>
        </w:rPr>
        <w:t xml:space="preserve">172.1.4. стоимость бесплатно отгруженных товаров (выполненных работ, </w:t>
      </w:r>
      <w:r w:rsidR="00C16243" w:rsidRPr="00C16243">
        <w:rPr>
          <w:bCs/>
          <w:sz w:val="28"/>
          <w:szCs w:val="28"/>
        </w:rPr>
        <w:t>оказанных</w:t>
      </w:r>
      <w:r w:rsidRPr="000F41EC">
        <w:rPr>
          <w:sz w:val="28"/>
          <w:szCs w:val="28"/>
        </w:rPr>
        <w:t xml:space="preserve"> услуг);</w:t>
      </w:r>
    </w:p>
    <w:p w14:paraId="3FECF569" w14:textId="56F22DDD" w:rsidR="000F41EC" w:rsidRDefault="000F41EC" w:rsidP="000F41EC">
      <w:pPr>
        <w:tabs>
          <w:tab w:val="left" w:pos="4820"/>
        </w:tabs>
        <w:spacing w:after="360" w:line="276" w:lineRule="auto"/>
        <w:ind w:firstLine="709"/>
        <w:jc w:val="both"/>
        <w:rPr>
          <w:sz w:val="28"/>
          <w:szCs w:val="28"/>
        </w:rPr>
      </w:pPr>
      <w:r w:rsidRPr="000F41EC">
        <w:rPr>
          <w:sz w:val="28"/>
          <w:szCs w:val="28"/>
        </w:rPr>
        <w:t xml:space="preserve">172.1.5. стоимость бесплатно полученных товаров (выполненных работ, </w:t>
      </w:r>
      <w:r w:rsidR="00C16243" w:rsidRPr="00C16243">
        <w:rPr>
          <w:bCs/>
          <w:sz w:val="28"/>
          <w:szCs w:val="28"/>
        </w:rPr>
        <w:t>оказанных</w:t>
      </w:r>
      <w:r w:rsidRPr="000F41EC">
        <w:rPr>
          <w:sz w:val="28"/>
          <w:szCs w:val="28"/>
        </w:rPr>
        <w:t xml:space="preserve"> услуг).</w:t>
      </w:r>
    </w:p>
    <w:p w14:paraId="008F9B09" w14:textId="3852DE35" w:rsidR="00545EF9" w:rsidRPr="00C16243" w:rsidRDefault="00C16243" w:rsidP="000F41EC">
      <w:pPr>
        <w:spacing w:after="360" w:line="276" w:lineRule="auto"/>
        <w:ind w:firstLine="709"/>
        <w:jc w:val="both"/>
        <w:rPr>
          <w:sz w:val="28"/>
          <w:szCs w:val="28"/>
        </w:rPr>
      </w:pPr>
      <w:r w:rsidRPr="00C16243">
        <w:rPr>
          <w:i/>
          <w:sz w:val="28"/>
          <w:szCs w:val="28"/>
          <w:lang w:eastAsia="en-US"/>
        </w:rPr>
        <w:t xml:space="preserve"> </w:t>
      </w:r>
      <w:r w:rsidR="000F41EC" w:rsidRPr="00C16243">
        <w:rPr>
          <w:i/>
          <w:sz w:val="28"/>
          <w:szCs w:val="28"/>
          <w:lang w:eastAsia="en-US"/>
        </w:rPr>
        <w:t xml:space="preserve">(Пункт 172.1 статьи 172 изложен в новой редакции в соответствии с </w:t>
      </w:r>
      <w:hyperlink r:id="rId582" w:history="1">
        <w:r w:rsidR="000F41EC" w:rsidRPr="00C16243">
          <w:rPr>
            <w:rStyle w:val="ab"/>
            <w:i/>
            <w:sz w:val="28"/>
            <w:szCs w:val="28"/>
            <w:lang w:eastAsia="en-US"/>
          </w:rPr>
          <w:t>Законом от 04.05.2020 № 144-</w:t>
        </w:r>
        <w:r w:rsidR="000F41EC" w:rsidRPr="00C16243">
          <w:rPr>
            <w:rStyle w:val="ab"/>
            <w:i/>
            <w:sz w:val="28"/>
            <w:szCs w:val="28"/>
            <w:lang w:val="en-US" w:eastAsia="en-US"/>
          </w:rPr>
          <w:t>II</w:t>
        </w:r>
        <w:r w:rsidR="000F41EC" w:rsidRPr="00C16243">
          <w:rPr>
            <w:rStyle w:val="ab"/>
            <w:i/>
            <w:sz w:val="28"/>
            <w:szCs w:val="28"/>
            <w:lang w:eastAsia="en-US"/>
          </w:rPr>
          <w:t>НС</w:t>
        </w:r>
      </w:hyperlink>
      <w:r>
        <w:rPr>
          <w:i/>
          <w:sz w:val="28"/>
          <w:szCs w:val="28"/>
          <w:lang w:eastAsia="en-US"/>
        </w:rPr>
        <w:t xml:space="preserve">, с изменениями, внесенными </w:t>
      </w:r>
      <w:hyperlink r:id="rId583" w:history="1">
        <w:r w:rsidRPr="00C16243">
          <w:rPr>
            <w:rStyle w:val="ab"/>
            <w:i/>
            <w:sz w:val="28"/>
            <w:szCs w:val="28"/>
            <w:lang w:eastAsia="en-US"/>
          </w:rPr>
          <w:t>Законом от 18.12.2020 № 226-</w:t>
        </w:r>
        <w:r w:rsidRPr="00C16243">
          <w:rPr>
            <w:rStyle w:val="ab"/>
            <w:i/>
            <w:sz w:val="28"/>
            <w:szCs w:val="28"/>
            <w:lang w:val="en-US" w:eastAsia="en-US"/>
          </w:rPr>
          <w:t>II</w:t>
        </w:r>
        <w:r w:rsidRPr="00C16243">
          <w:rPr>
            <w:rStyle w:val="ab"/>
            <w:i/>
            <w:sz w:val="28"/>
            <w:szCs w:val="28"/>
            <w:lang w:eastAsia="en-US"/>
          </w:rPr>
          <w:t>НС</w:t>
        </w:r>
      </w:hyperlink>
      <w:r w:rsidR="000F41EC" w:rsidRPr="00C16243">
        <w:rPr>
          <w:i/>
          <w:sz w:val="28"/>
          <w:szCs w:val="28"/>
          <w:lang w:eastAsia="en-US"/>
        </w:rPr>
        <w:t>)</w:t>
      </w:r>
    </w:p>
    <w:p w14:paraId="203B4C3D"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 Датой получения дохода плательщика упрощенного налога является:</w:t>
      </w:r>
    </w:p>
    <w:p w14:paraId="1DE87AD5"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172.2.1. дата поступления сре</w:t>
      </w:r>
      <w:proofErr w:type="gramStart"/>
      <w:r w:rsidRPr="000F41EC">
        <w:rPr>
          <w:bCs/>
          <w:sz w:val="28"/>
          <w:szCs w:val="28"/>
        </w:rPr>
        <w:t>дств пл</w:t>
      </w:r>
      <w:proofErr w:type="gramEnd"/>
      <w:r w:rsidRPr="000F41EC">
        <w:rPr>
          <w:bCs/>
          <w:sz w:val="28"/>
          <w:szCs w:val="28"/>
        </w:rPr>
        <w:t>ательщику упрощенного налога в денежной (наличной или безналичной) форме;</w:t>
      </w:r>
    </w:p>
    <w:p w14:paraId="7ABD04F8" w14:textId="77777777" w:rsidR="000F41EC" w:rsidRPr="000F41EC" w:rsidRDefault="000F41EC" w:rsidP="000F41EC">
      <w:pPr>
        <w:tabs>
          <w:tab w:val="left" w:pos="4820"/>
        </w:tabs>
        <w:spacing w:after="360" w:line="276" w:lineRule="auto"/>
        <w:ind w:firstLine="709"/>
        <w:jc w:val="both"/>
        <w:rPr>
          <w:sz w:val="28"/>
          <w:szCs w:val="28"/>
        </w:rPr>
      </w:pPr>
      <w:r w:rsidRPr="000F41EC">
        <w:rPr>
          <w:bCs/>
          <w:sz w:val="28"/>
          <w:szCs w:val="28"/>
        </w:rPr>
        <w:t>172.2.2.</w:t>
      </w:r>
      <w:r w:rsidRPr="000F41EC">
        <w:rPr>
          <w:sz w:val="28"/>
          <w:szCs w:val="28"/>
        </w:rPr>
        <w:t xml:space="preserve"> последний отчетный период, предшествующий месяцу, в котором будет осуществлен переход на общую систему налогообложения согласно подпункту 172.1.2 пункта 172.1 настоящей статьи;</w:t>
      </w:r>
    </w:p>
    <w:p w14:paraId="4074A082" w14:textId="5F4489A1" w:rsidR="000F41EC" w:rsidRPr="000F41EC" w:rsidRDefault="000F41EC" w:rsidP="000F41EC">
      <w:pPr>
        <w:tabs>
          <w:tab w:val="left" w:pos="4820"/>
        </w:tabs>
        <w:spacing w:after="360" w:line="276" w:lineRule="auto"/>
        <w:ind w:firstLine="709"/>
        <w:jc w:val="both"/>
        <w:rPr>
          <w:sz w:val="28"/>
          <w:szCs w:val="28"/>
        </w:rPr>
      </w:pPr>
      <w:r w:rsidRPr="000F41EC">
        <w:rPr>
          <w:sz w:val="28"/>
          <w:szCs w:val="28"/>
        </w:rPr>
        <w:t xml:space="preserve">172.2.3. дата отгрузки товаров (выполнения работ, </w:t>
      </w:r>
      <w:r w:rsidR="00710AAB" w:rsidRPr="00710AAB">
        <w:rPr>
          <w:bCs/>
          <w:sz w:val="28"/>
          <w:szCs w:val="28"/>
        </w:rPr>
        <w:t>оказания</w:t>
      </w:r>
      <w:r w:rsidRPr="000F41EC">
        <w:rPr>
          <w:sz w:val="28"/>
          <w:szCs w:val="28"/>
        </w:rPr>
        <w:t xml:space="preserve"> услуг), предварительная оплата (аванс) за которые была получена в период уплаты налога на прибыль в соответствии с нормами подпункта 172.1.3 пункта 172.1 настоящей статьи.</w:t>
      </w:r>
    </w:p>
    <w:p w14:paraId="553E6794" w14:textId="6665CC35" w:rsidR="00545EF9" w:rsidRPr="00710AAB" w:rsidRDefault="000F41EC" w:rsidP="000F41EC">
      <w:pPr>
        <w:spacing w:after="360" w:line="276" w:lineRule="auto"/>
        <w:ind w:firstLine="709"/>
        <w:jc w:val="both"/>
        <w:rPr>
          <w:sz w:val="28"/>
          <w:szCs w:val="28"/>
        </w:rPr>
      </w:pPr>
      <w:r w:rsidRPr="00710AAB">
        <w:rPr>
          <w:i/>
          <w:sz w:val="28"/>
          <w:szCs w:val="28"/>
          <w:lang w:eastAsia="en-US"/>
        </w:rPr>
        <w:t xml:space="preserve">(Пункт 172.2 статьи 172 изложен в новой редакции в соответствии с </w:t>
      </w:r>
      <w:hyperlink r:id="rId584" w:history="1">
        <w:r w:rsidRPr="00710AAB">
          <w:rPr>
            <w:rStyle w:val="ab"/>
            <w:i/>
            <w:sz w:val="28"/>
            <w:szCs w:val="28"/>
            <w:lang w:eastAsia="en-US"/>
          </w:rPr>
          <w:t>Законом от 04.05.2020 № 144-</w:t>
        </w:r>
        <w:r w:rsidRPr="00710AAB">
          <w:rPr>
            <w:rStyle w:val="ab"/>
            <w:i/>
            <w:sz w:val="28"/>
            <w:szCs w:val="28"/>
            <w:lang w:val="en-US" w:eastAsia="en-US"/>
          </w:rPr>
          <w:t>II</w:t>
        </w:r>
        <w:r w:rsidRPr="00710AAB">
          <w:rPr>
            <w:rStyle w:val="ab"/>
            <w:i/>
            <w:sz w:val="28"/>
            <w:szCs w:val="28"/>
            <w:lang w:eastAsia="en-US"/>
          </w:rPr>
          <w:t>НС</w:t>
        </w:r>
      </w:hyperlink>
      <w:r w:rsidR="00710AAB">
        <w:rPr>
          <w:i/>
          <w:sz w:val="28"/>
          <w:szCs w:val="28"/>
          <w:lang w:eastAsia="en-US"/>
        </w:rPr>
        <w:t xml:space="preserve">, с изменениями, внесенными </w:t>
      </w:r>
      <w:hyperlink r:id="rId585" w:history="1">
        <w:r w:rsidR="00710AAB" w:rsidRPr="00710AAB">
          <w:rPr>
            <w:rStyle w:val="ab"/>
            <w:i/>
            <w:sz w:val="28"/>
            <w:szCs w:val="28"/>
            <w:lang w:eastAsia="en-US"/>
          </w:rPr>
          <w:t>Законом от 18.12.2020 № 226-</w:t>
        </w:r>
        <w:r w:rsidR="00710AAB" w:rsidRPr="00710AAB">
          <w:rPr>
            <w:rStyle w:val="ab"/>
            <w:i/>
            <w:sz w:val="28"/>
            <w:szCs w:val="28"/>
            <w:lang w:val="en-US" w:eastAsia="en-US"/>
          </w:rPr>
          <w:t>II</w:t>
        </w:r>
        <w:r w:rsidR="00710AAB" w:rsidRPr="00710AAB">
          <w:rPr>
            <w:rStyle w:val="ab"/>
            <w:i/>
            <w:sz w:val="28"/>
            <w:szCs w:val="28"/>
            <w:lang w:eastAsia="en-US"/>
          </w:rPr>
          <w:t>НС</w:t>
        </w:r>
      </w:hyperlink>
      <w:r w:rsidRPr="00710AAB">
        <w:rPr>
          <w:i/>
          <w:sz w:val="28"/>
          <w:szCs w:val="28"/>
          <w:lang w:eastAsia="en-US"/>
        </w:rPr>
        <w:t>)</w:t>
      </w:r>
      <w:r w:rsidR="00545EF9" w:rsidRPr="00710AAB">
        <w:rPr>
          <w:sz w:val="28"/>
          <w:szCs w:val="28"/>
        </w:rPr>
        <w:t xml:space="preserve"> </w:t>
      </w:r>
    </w:p>
    <w:p w14:paraId="56187620" w14:textId="007C074E"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.3. В случае </w:t>
      </w:r>
      <w:r w:rsidR="00710AAB" w:rsidRPr="00710AAB">
        <w:rPr>
          <w:bCs/>
          <w:sz w:val="28"/>
          <w:szCs w:val="28"/>
        </w:rPr>
        <w:t>оказания</w:t>
      </w:r>
      <w:r w:rsidRPr="001C001D">
        <w:rPr>
          <w:sz w:val="28"/>
          <w:szCs w:val="28"/>
        </w:rPr>
        <w:t xml:space="preserve"> услуг, выполнения работ по договорам поручения, комиссии, транспортного экспедирования или по агентским </w:t>
      </w:r>
      <w:r w:rsidRPr="001C001D">
        <w:rPr>
          <w:sz w:val="28"/>
          <w:szCs w:val="28"/>
        </w:rPr>
        <w:lastRenderedPageBreak/>
        <w:t>договорам доходом является сумма полученного вознаграждения поверенного (агента).</w:t>
      </w:r>
    </w:p>
    <w:p w14:paraId="3130F209" w14:textId="24B5EABA" w:rsidR="00710AAB" w:rsidRPr="001C001D" w:rsidRDefault="008F661E" w:rsidP="006811D0">
      <w:pPr>
        <w:spacing w:after="360" w:line="276" w:lineRule="auto"/>
        <w:ind w:firstLine="709"/>
        <w:jc w:val="both"/>
        <w:rPr>
          <w:sz w:val="28"/>
          <w:szCs w:val="28"/>
        </w:rPr>
      </w:pPr>
      <w:hyperlink r:id="rId586" w:history="1">
        <w:r w:rsidR="00710AAB" w:rsidRPr="00710AAB">
          <w:rPr>
            <w:rFonts w:eastAsia="Calibri"/>
            <w:bCs/>
            <w:i/>
            <w:iCs/>
            <w:color w:val="0000FF"/>
            <w:sz w:val="28"/>
            <w:szCs w:val="28"/>
            <w:u w:val="single"/>
          </w:rPr>
          <w:t>(Пункт 172.3 статьи 172 с изменениями, внесенными в соответствии с Законом от 18.12.2020 № 226-</w:t>
        </w:r>
        <w:r w:rsidR="00710AAB" w:rsidRPr="00710AAB">
          <w:rPr>
            <w:rFonts w:eastAsia="Calibri"/>
            <w:bCs/>
            <w:i/>
            <w:iCs/>
            <w:color w:val="0000FF"/>
            <w:sz w:val="28"/>
            <w:szCs w:val="28"/>
            <w:u w:val="single"/>
            <w:lang w:val="en-US"/>
          </w:rPr>
          <w:t>II</w:t>
        </w:r>
        <w:r w:rsidR="00710AAB" w:rsidRPr="00710AAB">
          <w:rPr>
            <w:rFonts w:eastAsia="Calibri"/>
            <w:bCs/>
            <w:i/>
            <w:iCs/>
            <w:color w:val="0000FF"/>
            <w:sz w:val="28"/>
            <w:szCs w:val="28"/>
            <w:u w:val="single"/>
          </w:rPr>
          <w:t>НС)</w:t>
        </w:r>
      </w:hyperlink>
    </w:p>
    <w:p w14:paraId="6BDC9E12" w14:textId="77777777" w:rsidR="00710AAB" w:rsidRPr="00710AAB" w:rsidRDefault="00710AAB" w:rsidP="00710AAB">
      <w:pPr>
        <w:shd w:val="clear" w:color="auto" w:fill="FFFFFF"/>
        <w:spacing w:after="360" w:line="276" w:lineRule="auto"/>
        <w:ind w:firstLine="709"/>
        <w:jc w:val="both"/>
        <w:textAlignment w:val="baseline"/>
        <w:rPr>
          <w:bCs/>
          <w:sz w:val="28"/>
          <w:szCs w:val="28"/>
        </w:rPr>
      </w:pPr>
      <w:r w:rsidRPr="00710AAB">
        <w:rPr>
          <w:bCs/>
          <w:sz w:val="28"/>
          <w:szCs w:val="28"/>
        </w:rPr>
        <w:t>172.4. </w:t>
      </w:r>
      <w:r w:rsidRPr="00710AAB">
        <w:rPr>
          <w:sz w:val="28"/>
          <w:szCs w:val="28"/>
        </w:rPr>
        <w:t>В сумму дохода плательщика упрощенного налога не включается сумма денежных средств:</w:t>
      </w:r>
    </w:p>
    <w:p w14:paraId="09A91A65" w14:textId="77777777" w:rsidR="00710AAB" w:rsidRPr="00710AAB" w:rsidRDefault="00710AAB" w:rsidP="00710AAB">
      <w:pPr>
        <w:shd w:val="clear" w:color="auto" w:fill="FFFFFF"/>
        <w:spacing w:after="360" w:line="276" w:lineRule="auto"/>
        <w:ind w:firstLine="709"/>
        <w:jc w:val="both"/>
        <w:textAlignment w:val="baseline"/>
        <w:rPr>
          <w:sz w:val="28"/>
          <w:szCs w:val="28"/>
        </w:rPr>
      </w:pPr>
      <w:r w:rsidRPr="00710AAB">
        <w:rPr>
          <w:sz w:val="28"/>
          <w:szCs w:val="28"/>
        </w:rPr>
        <w:t xml:space="preserve">172.4.1. полученных за товар (оказанные услуги, выполненные </w:t>
      </w:r>
      <w:r w:rsidRPr="00710AAB">
        <w:rPr>
          <w:sz w:val="28"/>
          <w:szCs w:val="28"/>
        </w:rPr>
        <w:br/>
        <w:t xml:space="preserve">работы), отгруженный в периоде пребывания такого плательщика </w:t>
      </w:r>
      <w:r w:rsidRPr="00710AAB">
        <w:rPr>
          <w:sz w:val="28"/>
          <w:szCs w:val="28"/>
        </w:rPr>
        <w:br/>
        <w:t xml:space="preserve">на общей системе налогообложения, при условии включения </w:t>
      </w:r>
      <w:r w:rsidRPr="00710AAB">
        <w:rPr>
          <w:sz w:val="28"/>
          <w:szCs w:val="28"/>
        </w:rPr>
        <w:br/>
        <w:t xml:space="preserve">стоимости отгруженного товара (оказанных услуг, выполненных </w:t>
      </w:r>
      <w:r w:rsidRPr="00710AAB">
        <w:rPr>
          <w:sz w:val="28"/>
          <w:szCs w:val="28"/>
        </w:rPr>
        <w:br/>
        <w:t>работ) в валовые доходы периода пребывания на общей системе налогообложения;</w:t>
      </w:r>
    </w:p>
    <w:p w14:paraId="37663FED" w14:textId="77777777" w:rsidR="00710AAB" w:rsidRPr="00710AAB" w:rsidRDefault="00710AAB" w:rsidP="00710AAB">
      <w:pPr>
        <w:shd w:val="clear" w:color="auto" w:fill="FFFFFF"/>
        <w:spacing w:after="360" w:line="276" w:lineRule="auto"/>
        <w:ind w:firstLine="709"/>
        <w:jc w:val="both"/>
        <w:textAlignment w:val="baseline"/>
        <w:rPr>
          <w:sz w:val="28"/>
          <w:szCs w:val="28"/>
        </w:rPr>
      </w:pPr>
      <w:proofErr w:type="gramStart"/>
      <w:r w:rsidRPr="00710AAB">
        <w:rPr>
          <w:sz w:val="28"/>
          <w:szCs w:val="28"/>
        </w:rPr>
        <w:t>172.4.2. поступивших в отчетном периоде, которая возвращается в этом же отчетном периоде покупателю товара (услуг, работ)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w:t>
      </w:r>
      <w:proofErr w:type="gramEnd"/>
      <w:r w:rsidRPr="00710AAB">
        <w:rPr>
          <w:sz w:val="28"/>
          <w:szCs w:val="28"/>
        </w:rPr>
        <w:t xml:space="preserve"> (излишне) </w:t>
      </w:r>
      <w:r w:rsidRPr="00710AAB">
        <w:rPr>
          <w:sz w:val="28"/>
          <w:szCs w:val="28"/>
        </w:rPr>
        <w:br/>
        <w:t xml:space="preserve">уплаченных денежных средств. В случае отсутствия в отчетном периоде </w:t>
      </w:r>
      <w:r w:rsidRPr="00710AAB">
        <w:rPr>
          <w:sz w:val="28"/>
          <w:szCs w:val="28"/>
        </w:rPr>
        <w:br/>
        <w:t xml:space="preserve">объекта налогообложения, который может быть уменьшен на сумму </w:t>
      </w:r>
      <w:r w:rsidRPr="00710AAB">
        <w:rPr>
          <w:sz w:val="28"/>
          <w:szCs w:val="28"/>
        </w:rPr>
        <w:br/>
        <w:t xml:space="preserve">возврата денежных средств, данные денежные суммы могут быть учтены </w:t>
      </w:r>
      <w:r w:rsidRPr="00710AAB">
        <w:rPr>
          <w:sz w:val="28"/>
          <w:szCs w:val="28"/>
        </w:rPr>
        <w:br/>
        <w:t>в счет уменьшения объекта налогообложения последующих отчетных периодов.</w:t>
      </w:r>
    </w:p>
    <w:p w14:paraId="4335686F" w14:textId="1AB8D20A" w:rsidR="00B248EC" w:rsidRPr="000F41EC" w:rsidRDefault="00B248EC" w:rsidP="006811D0">
      <w:pPr>
        <w:spacing w:after="360" w:line="276" w:lineRule="auto"/>
        <w:ind w:firstLine="709"/>
        <w:jc w:val="both"/>
        <w:rPr>
          <w:bCs/>
          <w:i/>
          <w:sz w:val="28"/>
          <w:szCs w:val="28"/>
        </w:rPr>
      </w:pPr>
      <w:r w:rsidRPr="000F41EC">
        <w:rPr>
          <w:bCs/>
          <w:i/>
          <w:sz w:val="28"/>
          <w:szCs w:val="28"/>
        </w:rPr>
        <w:t xml:space="preserve">(Пункт 172.4 статьи 172 с изменениями, внесенными в соответствии с Законом </w:t>
      </w:r>
      <w:hyperlink r:id="rId587" w:history="1">
        <w:r w:rsidRPr="000F41EC">
          <w:rPr>
            <w:rStyle w:val="ab"/>
            <w:bCs/>
            <w:i/>
            <w:sz w:val="28"/>
            <w:szCs w:val="28"/>
          </w:rPr>
          <w:t>от 03.08.2018 № 247-</w:t>
        </w:r>
        <w:r w:rsidRPr="000F41EC">
          <w:rPr>
            <w:rStyle w:val="ab"/>
            <w:bCs/>
            <w:i/>
            <w:sz w:val="28"/>
            <w:szCs w:val="28"/>
            <w:lang w:val="en-US"/>
          </w:rPr>
          <w:t>I</w:t>
        </w:r>
        <w:r w:rsidRPr="000F41EC">
          <w:rPr>
            <w:rStyle w:val="ab"/>
            <w:bCs/>
            <w:i/>
            <w:sz w:val="28"/>
            <w:szCs w:val="28"/>
          </w:rPr>
          <w:t>НС</w:t>
        </w:r>
      </w:hyperlink>
      <w:r w:rsidR="000F41EC">
        <w:rPr>
          <w:bCs/>
          <w:i/>
          <w:sz w:val="28"/>
          <w:szCs w:val="28"/>
        </w:rPr>
        <w:t>, изложен в н</w:t>
      </w:r>
      <w:r w:rsidR="00710AAB">
        <w:rPr>
          <w:bCs/>
          <w:i/>
          <w:sz w:val="28"/>
          <w:szCs w:val="28"/>
        </w:rPr>
        <w:t>овой редакции в соответствии с законами</w:t>
      </w:r>
      <w:r w:rsidR="000F41EC">
        <w:rPr>
          <w:bCs/>
          <w:i/>
          <w:sz w:val="28"/>
          <w:szCs w:val="28"/>
        </w:rPr>
        <w:t xml:space="preserve"> </w:t>
      </w:r>
      <w:hyperlink r:id="rId588" w:history="1">
        <w:r w:rsidR="000F41EC" w:rsidRPr="000F41EC">
          <w:rPr>
            <w:rStyle w:val="ab"/>
            <w:bCs/>
            <w:i/>
            <w:sz w:val="28"/>
            <w:szCs w:val="28"/>
          </w:rPr>
          <w:t>от 04.05.2020 № 144-</w:t>
        </w:r>
        <w:r w:rsidR="000F41EC" w:rsidRPr="000F41EC">
          <w:rPr>
            <w:rStyle w:val="ab"/>
            <w:bCs/>
            <w:i/>
            <w:sz w:val="28"/>
            <w:szCs w:val="28"/>
            <w:lang w:val="en-US"/>
          </w:rPr>
          <w:t>II</w:t>
        </w:r>
        <w:r w:rsidR="000F41EC" w:rsidRPr="000F41EC">
          <w:rPr>
            <w:rStyle w:val="ab"/>
            <w:bCs/>
            <w:i/>
            <w:sz w:val="28"/>
            <w:szCs w:val="28"/>
          </w:rPr>
          <w:t>НС</w:t>
        </w:r>
      </w:hyperlink>
      <w:r w:rsidR="00710AAB">
        <w:rPr>
          <w:rStyle w:val="ab"/>
          <w:bCs/>
          <w:i/>
          <w:sz w:val="28"/>
          <w:szCs w:val="28"/>
        </w:rPr>
        <w:t xml:space="preserve">, </w:t>
      </w:r>
      <w:hyperlink r:id="rId589" w:history="1">
        <w:r w:rsidR="00710AAB" w:rsidRPr="00710AAB">
          <w:rPr>
            <w:rStyle w:val="ab"/>
            <w:bCs/>
            <w:i/>
            <w:sz w:val="28"/>
            <w:szCs w:val="28"/>
          </w:rPr>
          <w:t>от 18.12.2020 № 226-</w:t>
        </w:r>
        <w:r w:rsidR="00710AAB" w:rsidRPr="00710AAB">
          <w:rPr>
            <w:rStyle w:val="ab"/>
            <w:bCs/>
            <w:i/>
            <w:sz w:val="28"/>
            <w:szCs w:val="28"/>
            <w:lang w:val="en-US"/>
          </w:rPr>
          <w:t>II</w:t>
        </w:r>
        <w:r w:rsidR="00710AAB" w:rsidRPr="00710AAB">
          <w:rPr>
            <w:rStyle w:val="ab"/>
            <w:bCs/>
            <w:i/>
            <w:sz w:val="28"/>
            <w:szCs w:val="28"/>
          </w:rPr>
          <w:t>НС</w:t>
        </w:r>
      </w:hyperlink>
      <w:r w:rsidRPr="000F41EC">
        <w:rPr>
          <w:bCs/>
          <w:i/>
          <w:sz w:val="28"/>
          <w:szCs w:val="28"/>
        </w:rPr>
        <w:t>)</w:t>
      </w:r>
    </w:p>
    <w:p w14:paraId="72F44A28" w14:textId="77777777" w:rsidR="008E5515" w:rsidRDefault="008E5515" w:rsidP="008E5515">
      <w:pPr>
        <w:spacing w:after="360" w:line="276" w:lineRule="auto"/>
        <w:ind w:firstLine="709"/>
        <w:jc w:val="both"/>
        <w:rPr>
          <w:sz w:val="28"/>
          <w:szCs w:val="28"/>
        </w:rPr>
      </w:pPr>
      <w:r w:rsidRPr="008E5515">
        <w:rPr>
          <w:sz w:val="28"/>
          <w:szCs w:val="28"/>
        </w:rPr>
        <w:t xml:space="preserve">172.5. Плательщикам упрощенного налога запрещается осуществлять расчеты за товары (работы, услуги) в форме, не предусматривающей наличный или безналичный расчет, в том числе в форме взаимозачета, или совершать бартерные операции. В случае совершения таких операций или расчетов налогоплательщик обязан перейти на общую систему налогообложения с месяца, следующего за месяцем, в котором была </w:t>
      </w:r>
      <w:r w:rsidRPr="008E5515">
        <w:rPr>
          <w:sz w:val="28"/>
          <w:szCs w:val="28"/>
        </w:rPr>
        <w:lastRenderedPageBreak/>
        <w:t>совершена данная операция или взаимозачет, при этом сумма такой сделки (операции) подлежит налогообложению по общим правилам.</w:t>
      </w:r>
    </w:p>
    <w:p w14:paraId="7D80C554" w14:textId="4E8A10F2" w:rsidR="005E27C6" w:rsidRPr="008E5515" w:rsidRDefault="008F661E" w:rsidP="008E5515">
      <w:pPr>
        <w:spacing w:after="360" w:line="276" w:lineRule="auto"/>
        <w:ind w:firstLine="709"/>
        <w:jc w:val="both"/>
        <w:rPr>
          <w:sz w:val="28"/>
          <w:szCs w:val="28"/>
        </w:rPr>
      </w:pPr>
      <w:hyperlink r:id="rId590" w:history="1">
        <w:r w:rsidR="005E27C6">
          <w:rPr>
            <w:bCs/>
            <w:i/>
            <w:color w:val="0000FF"/>
            <w:sz w:val="28"/>
            <w:szCs w:val="28"/>
            <w:u w:val="single"/>
          </w:rPr>
          <w:t>(Пункт 172.5 статьи 172 введен Законом от 03.08.2018</w:t>
        </w:r>
        <w:r w:rsidR="005E27C6" w:rsidRPr="008E5515">
          <w:rPr>
            <w:bCs/>
            <w:i/>
            <w:color w:val="0000FF"/>
            <w:sz w:val="28"/>
            <w:szCs w:val="28"/>
            <w:u w:val="single"/>
          </w:rPr>
          <w:t xml:space="preserve"> № 247-</w:t>
        </w:r>
        <w:r w:rsidR="005E27C6" w:rsidRPr="008E5515">
          <w:rPr>
            <w:bCs/>
            <w:i/>
            <w:color w:val="0000FF"/>
            <w:sz w:val="28"/>
            <w:szCs w:val="28"/>
            <w:u w:val="single"/>
            <w:lang w:val="en-US"/>
          </w:rPr>
          <w:t>I</w:t>
        </w:r>
        <w:r w:rsidR="005E27C6" w:rsidRPr="008E5515">
          <w:rPr>
            <w:bCs/>
            <w:i/>
            <w:color w:val="0000FF"/>
            <w:sz w:val="28"/>
            <w:szCs w:val="28"/>
            <w:u w:val="single"/>
          </w:rPr>
          <w:t>НС)</w:t>
        </w:r>
      </w:hyperlink>
    </w:p>
    <w:p w14:paraId="20CDC696" w14:textId="77777777" w:rsidR="008E5515" w:rsidRPr="008E5515" w:rsidRDefault="008E5515" w:rsidP="008E5515">
      <w:pPr>
        <w:spacing w:after="360" w:line="276" w:lineRule="auto"/>
        <w:ind w:firstLine="709"/>
        <w:jc w:val="both"/>
        <w:rPr>
          <w:sz w:val="28"/>
          <w:szCs w:val="28"/>
        </w:rPr>
      </w:pPr>
      <w:r w:rsidRPr="008E5515">
        <w:rPr>
          <w:sz w:val="28"/>
          <w:szCs w:val="28"/>
        </w:rPr>
        <w:t>172.6. Кроме сумм, указанных в пункте 172.4 настоящей статьи, в сумму дохода плательщика налога не включаются:</w:t>
      </w:r>
    </w:p>
    <w:p w14:paraId="11482B42" w14:textId="77777777" w:rsidR="008E5515" w:rsidRPr="008E5515" w:rsidRDefault="008E5515" w:rsidP="008E5515">
      <w:pPr>
        <w:spacing w:after="360" w:line="276" w:lineRule="auto"/>
        <w:ind w:firstLine="709"/>
        <w:jc w:val="both"/>
        <w:rPr>
          <w:sz w:val="28"/>
          <w:szCs w:val="28"/>
        </w:rPr>
      </w:pPr>
      <w:r w:rsidRPr="008E5515">
        <w:rPr>
          <w:sz w:val="28"/>
          <w:szCs w:val="28"/>
        </w:rPr>
        <w:t>1) суммы субсидий, дотаций и иных форм государственной поддержки налогоплательщика за счет средств бюджетов Донецкой Народной Республики;</w:t>
      </w:r>
    </w:p>
    <w:p w14:paraId="18B03063" w14:textId="77777777" w:rsidR="008E5515" w:rsidRPr="008E5515" w:rsidRDefault="008E5515" w:rsidP="008E5515">
      <w:pPr>
        <w:spacing w:after="360" w:line="276" w:lineRule="auto"/>
        <w:ind w:firstLine="709"/>
        <w:jc w:val="both"/>
        <w:rPr>
          <w:sz w:val="28"/>
          <w:szCs w:val="28"/>
        </w:rPr>
      </w:pPr>
      <w:r w:rsidRPr="008E5515">
        <w:rPr>
          <w:sz w:val="28"/>
          <w:szCs w:val="28"/>
        </w:rPr>
        <w:t>2) суммы налогов и сборов, удержанные (начисленные) плательщиком при осуществлении им функций налогового агента;</w:t>
      </w:r>
    </w:p>
    <w:p w14:paraId="3A3CFC4A" w14:textId="77777777" w:rsidR="008E5515" w:rsidRPr="008E5515" w:rsidRDefault="008E5515" w:rsidP="008E5515">
      <w:pPr>
        <w:spacing w:after="360" w:line="276" w:lineRule="auto"/>
        <w:ind w:firstLine="709"/>
        <w:jc w:val="both"/>
        <w:rPr>
          <w:sz w:val="28"/>
          <w:szCs w:val="28"/>
        </w:rPr>
      </w:pPr>
      <w:r w:rsidRPr="008E5515">
        <w:rPr>
          <w:sz w:val="28"/>
          <w:szCs w:val="28"/>
        </w:rPr>
        <w:t>3) суммы возвратной финансовой помощи (займа), полученной на возвратной основе и возвращенной в течение календарного года. На кредитные договоры, заключенные с банками и иными финансовыми учреждениями, ограничения по сроку предоставления (возврата) возвратной финансовой помощи (займа) не распространяются;</w:t>
      </w:r>
    </w:p>
    <w:p w14:paraId="50A770CF" w14:textId="77777777" w:rsidR="008E5515" w:rsidRPr="008E5515" w:rsidRDefault="008E5515" w:rsidP="008E5515">
      <w:pPr>
        <w:spacing w:after="360" w:line="276" w:lineRule="auto"/>
        <w:ind w:firstLine="709"/>
        <w:jc w:val="both"/>
        <w:rPr>
          <w:sz w:val="28"/>
          <w:szCs w:val="28"/>
        </w:rPr>
      </w:pPr>
      <w:r w:rsidRPr="008E5515">
        <w:rPr>
          <w:sz w:val="28"/>
          <w:szCs w:val="28"/>
        </w:rPr>
        <w:t xml:space="preserve">4) суммы денежных средств (стоимость имущества), внесенные учредителями (участниками) юридического лица </w:t>
      </w:r>
      <w:r w:rsidRPr="008E5515">
        <w:rPr>
          <w:bCs/>
          <w:sz w:val="28"/>
          <w:szCs w:val="28"/>
        </w:rPr>
        <w:t>–</w:t>
      </w:r>
      <w:r w:rsidRPr="008E5515">
        <w:rPr>
          <w:sz w:val="28"/>
          <w:szCs w:val="28"/>
        </w:rPr>
        <w:t xml:space="preserve"> плательщика налога в уставный капитал такого плательщика;</w:t>
      </w:r>
    </w:p>
    <w:p w14:paraId="429F8B71" w14:textId="77777777" w:rsidR="008E5515" w:rsidRPr="008E5515" w:rsidRDefault="008E5515" w:rsidP="008E5515">
      <w:pPr>
        <w:spacing w:after="360" w:line="276" w:lineRule="auto"/>
        <w:ind w:firstLine="709"/>
        <w:jc w:val="both"/>
        <w:rPr>
          <w:sz w:val="28"/>
          <w:szCs w:val="28"/>
        </w:rPr>
      </w:pPr>
      <w:r w:rsidRPr="008E5515">
        <w:rPr>
          <w:sz w:val="28"/>
          <w:szCs w:val="28"/>
        </w:rPr>
        <w:t>5) суммы возвращенных налогов (сборов и иных платежей) из бюджета, уплаченных налогоплательщиком излишне либо по ошибке.</w:t>
      </w:r>
    </w:p>
    <w:p w14:paraId="7DB54A82" w14:textId="67256602" w:rsidR="008E5515" w:rsidRDefault="008F661E" w:rsidP="008E5515">
      <w:pPr>
        <w:spacing w:after="360" w:line="276" w:lineRule="auto"/>
        <w:ind w:firstLine="709"/>
        <w:jc w:val="both"/>
        <w:rPr>
          <w:bCs/>
          <w:i/>
          <w:color w:val="0000FF"/>
          <w:sz w:val="28"/>
          <w:szCs w:val="28"/>
          <w:u w:val="single"/>
        </w:rPr>
      </w:pPr>
      <w:hyperlink r:id="rId591" w:history="1">
        <w:r w:rsidR="005E27C6">
          <w:rPr>
            <w:bCs/>
            <w:i/>
            <w:color w:val="0000FF"/>
            <w:sz w:val="28"/>
            <w:szCs w:val="28"/>
            <w:u w:val="single"/>
          </w:rPr>
          <w:t>(Пункт 172.6 статьи 172 введен Законом от 03.08.2018</w:t>
        </w:r>
        <w:r w:rsidR="008E5515" w:rsidRPr="008E5515">
          <w:rPr>
            <w:bCs/>
            <w:i/>
            <w:color w:val="0000FF"/>
            <w:sz w:val="28"/>
            <w:szCs w:val="28"/>
            <w:u w:val="single"/>
          </w:rPr>
          <w:t xml:space="preserve">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6FA05FF1" w14:textId="192F22B3" w:rsidR="005E27C6" w:rsidRPr="005E27C6" w:rsidRDefault="005E27C6" w:rsidP="005E27C6">
      <w:pPr>
        <w:shd w:val="clear" w:color="auto" w:fill="FFFFFF"/>
        <w:spacing w:after="360" w:line="276" w:lineRule="auto"/>
        <w:ind w:firstLine="709"/>
        <w:jc w:val="both"/>
        <w:textAlignment w:val="baseline"/>
        <w:rPr>
          <w:sz w:val="28"/>
          <w:szCs w:val="28"/>
        </w:rPr>
      </w:pPr>
      <w:r w:rsidRPr="005E27C6">
        <w:rPr>
          <w:sz w:val="28"/>
          <w:szCs w:val="28"/>
        </w:rPr>
        <w:t>172.7. </w:t>
      </w:r>
      <w:proofErr w:type="gramStart"/>
      <w:r w:rsidRPr="005E27C6">
        <w:rPr>
          <w:sz w:val="28"/>
          <w:szCs w:val="28"/>
        </w:rPr>
        <w:t>Объект налогообложения отчетного периода уменьшается на сумму денежных средств, полученных в предыдущих отчетных периодах и возвращенных покупателю товара (услуг, работ) в текущем отчетном периоде при возврате товара (услуг, работ),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w:t>
      </w:r>
      <w:proofErr w:type="gramEnd"/>
      <w:r w:rsidRPr="005E27C6">
        <w:rPr>
          <w:sz w:val="28"/>
          <w:szCs w:val="28"/>
        </w:rPr>
        <w:t xml:space="preserve"> расчетов в наличной форме), а также на сумму возвращенной покупателю предварительной оплаты. В случае отсутствия в отчетном периоде объекта налогообложения, который может быть уменьшен на сумму возврата денежных средств, данные </w:t>
      </w:r>
      <w:r w:rsidRPr="005E27C6">
        <w:rPr>
          <w:sz w:val="28"/>
          <w:szCs w:val="28"/>
        </w:rPr>
        <w:lastRenderedPageBreak/>
        <w:t>денежные суммы могут быть учтены в счет уменьшения объекта налогообложения последующих отчетных периодов.</w:t>
      </w:r>
    </w:p>
    <w:p w14:paraId="7E4DAF00" w14:textId="768D9091" w:rsidR="005E27C6" w:rsidRPr="001C001D" w:rsidRDefault="008F661E" w:rsidP="005E27C6">
      <w:pPr>
        <w:spacing w:after="360" w:line="276" w:lineRule="auto"/>
        <w:ind w:firstLine="709"/>
        <w:jc w:val="both"/>
        <w:rPr>
          <w:sz w:val="28"/>
          <w:szCs w:val="28"/>
        </w:rPr>
      </w:pPr>
      <w:hyperlink r:id="rId592" w:history="1">
        <w:r w:rsidR="005E27C6" w:rsidRPr="005E27C6">
          <w:rPr>
            <w:rFonts w:eastAsia="Calibri"/>
            <w:bCs/>
            <w:i/>
            <w:iCs/>
            <w:color w:val="0000FF"/>
            <w:sz w:val="28"/>
            <w:szCs w:val="28"/>
            <w:u w:val="single"/>
          </w:rPr>
          <w:t>(Пункт 172.7 статьи 172 введен Законом от 18.12.2020 № 226-</w:t>
        </w:r>
        <w:r w:rsidR="005E27C6" w:rsidRPr="005E27C6">
          <w:rPr>
            <w:rFonts w:eastAsia="Calibri"/>
            <w:bCs/>
            <w:i/>
            <w:iCs/>
            <w:color w:val="0000FF"/>
            <w:sz w:val="28"/>
            <w:szCs w:val="28"/>
            <w:u w:val="single"/>
            <w:lang w:val="en-US"/>
          </w:rPr>
          <w:t>II</w:t>
        </w:r>
        <w:r w:rsidR="005E27C6" w:rsidRPr="005E27C6">
          <w:rPr>
            <w:rFonts w:eastAsia="Calibri"/>
            <w:bCs/>
            <w:i/>
            <w:iCs/>
            <w:color w:val="0000FF"/>
            <w:sz w:val="28"/>
            <w:szCs w:val="28"/>
            <w:u w:val="single"/>
          </w:rPr>
          <w:t>НС)</w:t>
        </w:r>
      </w:hyperlink>
    </w:p>
    <w:p w14:paraId="2EF862FA" w14:textId="77777777" w:rsidR="00C60B17" w:rsidRDefault="00C60B17">
      <w:pPr>
        <w:rPr>
          <w:bCs/>
          <w:sz w:val="28"/>
          <w:szCs w:val="28"/>
        </w:rPr>
      </w:pPr>
    </w:p>
    <w:p w14:paraId="09F9CD24" w14:textId="77777777"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14:paraId="4F3F9A0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14:paraId="560497A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14:paraId="093A690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14:paraId="20DB6A4A" w14:textId="77777777" w:rsidR="00545EF9" w:rsidRPr="001C001D" w:rsidRDefault="00660079" w:rsidP="006811D0">
      <w:pPr>
        <w:spacing w:after="360" w:line="276" w:lineRule="auto"/>
        <w:ind w:firstLine="709"/>
        <w:jc w:val="both"/>
        <w:rPr>
          <w:sz w:val="28"/>
          <w:szCs w:val="28"/>
        </w:rPr>
      </w:pPr>
      <w:r w:rsidRPr="001C001D">
        <w:rPr>
          <w:sz w:val="28"/>
          <w:szCs w:val="28"/>
        </w:rPr>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14:paraId="1C895654" w14:textId="77777777"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14:paraId="5BC185E4"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14:paraId="2A3A70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14:paraId="1EFD445E"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14:paraId="75348DE1" w14:textId="77777777" w:rsidR="00545EF9"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14:paraId="7C33F8BB" w14:textId="77777777" w:rsidR="008E5515" w:rsidRPr="008E5515" w:rsidRDefault="008E5515" w:rsidP="008E5515">
      <w:pPr>
        <w:spacing w:after="360" w:line="276" w:lineRule="auto"/>
        <w:ind w:firstLine="709"/>
        <w:jc w:val="both"/>
        <w:rPr>
          <w:sz w:val="28"/>
          <w:szCs w:val="28"/>
        </w:rPr>
      </w:pPr>
      <w:r w:rsidRPr="008E5515">
        <w:rPr>
          <w:sz w:val="28"/>
          <w:szCs w:val="28"/>
        </w:rPr>
        <w:t>Переход из одной группы в другую возможен не более одного раза в течение календарного года, кроме случаев, когда переход осуществляется по причине превышения валового дохода, установленного статьей 166 настоящего Закона.</w:t>
      </w:r>
    </w:p>
    <w:p w14:paraId="70DA11D8" w14:textId="77777777" w:rsidR="008E5515" w:rsidRPr="001C001D" w:rsidRDefault="008F661E" w:rsidP="008E5515">
      <w:pPr>
        <w:spacing w:after="360" w:line="276" w:lineRule="auto"/>
        <w:ind w:firstLine="709"/>
        <w:jc w:val="both"/>
        <w:rPr>
          <w:sz w:val="28"/>
          <w:szCs w:val="28"/>
        </w:rPr>
      </w:pPr>
      <w:hyperlink r:id="rId593" w:history="1">
        <w:r w:rsidR="008E5515" w:rsidRPr="008E5515">
          <w:rPr>
            <w:bCs/>
            <w:i/>
            <w:color w:val="0000FF"/>
            <w:sz w:val="28"/>
            <w:szCs w:val="28"/>
            <w:u w:val="single"/>
          </w:rPr>
          <w:t>(Абзац второй пункта 173.6 статьи 173 введен  Законом от 03.08.2018 № 247-</w:t>
        </w:r>
        <w:r w:rsidR="008E5515" w:rsidRPr="008E5515">
          <w:rPr>
            <w:bCs/>
            <w:i/>
            <w:color w:val="0000FF"/>
            <w:sz w:val="28"/>
            <w:szCs w:val="28"/>
            <w:u w:val="single"/>
            <w:lang w:val="en-US"/>
          </w:rPr>
          <w:t>I</w:t>
        </w:r>
        <w:r w:rsidR="008E5515" w:rsidRPr="008E5515">
          <w:rPr>
            <w:bCs/>
            <w:i/>
            <w:color w:val="0000FF"/>
            <w:sz w:val="28"/>
            <w:szCs w:val="28"/>
            <w:u w:val="single"/>
          </w:rPr>
          <w:t>НС)</w:t>
        </w:r>
      </w:hyperlink>
    </w:p>
    <w:p w14:paraId="78EB8BA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14:paraId="7F5A173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14:paraId="3E3A12DE" w14:textId="77777777"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14:paraId="54F29FCB" w14:textId="77777777" w:rsidR="00545EF9" w:rsidRPr="001C001D" w:rsidRDefault="00660079" w:rsidP="006811D0">
      <w:pPr>
        <w:spacing w:after="360" w:line="276" w:lineRule="auto"/>
        <w:ind w:firstLine="709"/>
        <w:jc w:val="both"/>
        <w:rPr>
          <w:sz w:val="28"/>
          <w:szCs w:val="28"/>
        </w:rPr>
      </w:pPr>
      <w:r w:rsidRPr="001C001D">
        <w:rPr>
          <w:sz w:val="28"/>
          <w:szCs w:val="28"/>
        </w:rPr>
        <w:t>б) </w:t>
      </w:r>
      <w:r w:rsidR="00545EF9" w:rsidRPr="001C001D">
        <w:rPr>
          <w:sz w:val="28"/>
          <w:szCs w:val="28"/>
        </w:rPr>
        <w:t>нарушение условий перехода на упрощенную систему налогообложения;</w:t>
      </w:r>
    </w:p>
    <w:p w14:paraId="7AE9241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14:paraId="5D1A24B3" w14:textId="77777777"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14:paraId="4EFED69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14:paraId="217B70D1" w14:textId="77777777" w:rsidR="00545EF9"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w:t>
      </w:r>
      <w:proofErr w:type="gramStart"/>
      <w:r w:rsidRPr="001C001D">
        <w:rPr>
          <w:sz w:val="28"/>
          <w:szCs w:val="28"/>
        </w:rPr>
        <w:t>,</w:t>
      </w:r>
      <w:proofErr w:type="gramEnd"/>
      <w:r w:rsidRPr="001C001D">
        <w:rPr>
          <w:sz w:val="28"/>
          <w:szCs w:val="28"/>
        </w:rPr>
        <w:t xml:space="preserve">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r w:rsidR="00713A93">
        <w:rPr>
          <w:sz w:val="28"/>
          <w:szCs w:val="28"/>
        </w:rPr>
        <w:t xml:space="preserve"> </w:t>
      </w:r>
      <w:r w:rsidR="00713A93" w:rsidRPr="001B3DBF">
        <w:rPr>
          <w:sz w:val="28"/>
          <w:szCs w:val="28"/>
        </w:rPr>
        <w:t>Такой налогоплательщик обязан сдать в орган доходов и сборов свидетельство плательщика упрощенного налога не позднее чем через 5 рабочих дней после окончания месяца, в котором поданы указанные заявления.</w:t>
      </w:r>
    </w:p>
    <w:p w14:paraId="17A3D579" w14:textId="77777777" w:rsidR="00713A93" w:rsidRDefault="008F661E" w:rsidP="006811D0">
      <w:pPr>
        <w:spacing w:after="360" w:line="276" w:lineRule="auto"/>
        <w:ind w:firstLine="709"/>
        <w:jc w:val="both"/>
        <w:rPr>
          <w:bCs/>
          <w:i/>
          <w:color w:val="0000FF"/>
          <w:sz w:val="28"/>
          <w:szCs w:val="28"/>
          <w:u w:val="single"/>
        </w:rPr>
      </w:pPr>
      <w:hyperlink r:id="rId594" w:history="1">
        <w:r w:rsidR="00713A93" w:rsidRPr="001B3DBF">
          <w:rPr>
            <w:bCs/>
            <w:i/>
            <w:color w:val="0000FF"/>
            <w:sz w:val="28"/>
            <w:szCs w:val="28"/>
            <w:u w:val="single"/>
          </w:rPr>
          <w:t xml:space="preserve">(Пункт 173.9 статьи 173 с </w:t>
        </w:r>
        <w:proofErr w:type="gramStart"/>
        <w:r w:rsidR="00713A93" w:rsidRPr="001B3DBF">
          <w:rPr>
            <w:bCs/>
            <w:i/>
            <w:color w:val="0000FF"/>
            <w:sz w:val="28"/>
            <w:szCs w:val="28"/>
            <w:u w:val="single"/>
          </w:rPr>
          <w:t>изменениями</w:t>
        </w:r>
        <w:proofErr w:type="gramEnd"/>
        <w:r w:rsidR="00713A93" w:rsidRPr="001B3DBF">
          <w:rPr>
            <w:bCs/>
            <w:i/>
            <w:color w:val="0000FF"/>
            <w:sz w:val="28"/>
            <w:szCs w:val="28"/>
            <w:u w:val="single"/>
          </w:rPr>
          <w:t xml:space="preserve"> внесенными в соответствии с Законом от 03.08.2018 № 247-</w:t>
        </w:r>
        <w:r w:rsidR="00713A93" w:rsidRPr="001B3DBF">
          <w:rPr>
            <w:bCs/>
            <w:i/>
            <w:color w:val="0000FF"/>
            <w:sz w:val="28"/>
            <w:szCs w:val="28"/>
            <w:u w:val="single"/>
            <w:lang w:val="en-US"/>
          </w:rPr>
          <w:t>I</w:t>
        </w:r>
        <w:r w:rsidR="00713A93" w:rsidRPr="001B3DBF">
          <w:rPr>
            <w:bCs/>
            <w:i/>
            <w:color w:val="0000FF"/>
            <w:sz w:val="28"/>
            <w:szCs w:val="28"/>
            <w:u w:val="single"/>
          </w:rPr>
          <w:t>НС)</w:t>
        </w:r>
      </w:hyperlink>
    </w:p>
    <w:p w14:paraId="03414ABE"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173.10. Субъекты хозяйствования, которые являются плательщиками упрощенного налога І группы по ставке, указанной в подпункте 169.1.1 пункта 169.1 статьи 169 настоящего Закона, могут принять решение о переходе на уплату альтернативной фиксированной ставки, указанной в подпункте 169.1.2 пункта 169.1 статьи 169 настоящего Закона, путем подачи заявления в соответствующий орган доходов и сборов не </w:t>
      </w:r>
      <w:proofErr w:type="gramStart"/>
      <w:r w:rsidRPr="00713A93">
        <w:rPr>
          <w:sz w:val="28"/>
          <w:szCs w:val="28"/>
        </w:rPr>
        <w:t>позднее</w:t>
      </w:r>
      <w:proofErr w:type="gramEnd"/>
      <w:r w:rsidRPr="00713A93">
        <w:rPr>
          <w:sz w:val="28"/>
          <w:szCs w:val="28"/>
        </w:rPr>
        <w:t xml:space="preserve"> чем за 10 календарных дней до начала следующего календарного квартала.</w:t>
      </w:r>
    </w:p>
    <w:p w14:paraId="7ADD0EF2" w14:textId="77777777" w:rsidR="00713A93" w:rsidRPr="00713A93" w:rsidRDefault="00713A93" w:rsidP="00713A93">
      <w:pPr>
        <w:spacing w:after="360" w:line="276" w:lineRule="auto"/>
        <w:ind w:firstLine="709"/>
        <w:jc w:val="both"/>
        <w:rPr>
          <w:sz w:val="28"/>
          <w:szCs w:val="28"/>
        </w:rPr>
      </w:pPr>
      <w:r w:rsidRPr="00713A93">
        <w:rPr>
          <w:sz w:val="28"/>
          <w:szCs w:val="28"/>
        </w:rPr>
        <w:t>В случае избрания плательщиками упрощенного налога І группы альтернативной фиксированной ставки, указанной в подпункте 169.1.2пункта 169.1 статьи 169 настоящего Закона, переход на ставку, указанную в подпункте 169.1.1 пункта 169.1 статьи 169 настоящего Закона, возможен не ранее чем с начала следующего календарного года.</w:t>
      </w:r>
    </w:p>
    <w:p w14:paraId="0D935567"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173.11. </w:t>
      </w:r>
      <w:proofErr w:type="gramStart"/>
      <w:r w:rsidRPr="00713A93">
        <w:rPr>
          <w:sz w:val="28"/>
          <w:szCs w:val="28"/>
        </w:rPr>
        <w:t>В случае принятия решения плательщиком упрощенной системы налогообложения I группы со ставкой налога, указанной в подпункте 169.1.2 пункта 169.1 статьи 169 настоящего Закона, об осуществлении дополнительных видов деятельности (кроме основного, указанного в выданном ему свидетельстве плательщика упрощенного налога) данный плательщик обязан подать соответствующее заявление о включении таких видов деятельности в свидетельство плательщика упрощенного налога.</w:t>
      </w:r>
      <w:proofErr w:type="gramEnd"/>
    </w:p>
    <w:p w14:paraId="684001CB" w14:textId="77777777" w:rsidR="00713A93" w:rsidRPr="00713A93" w:rsidRDefault="00713A93" w:rsidP="00713A93">
      <w:pPr>
        <w:spacing w:after="360" w:line="276" w:lineRule="auto"/>
        <w:ind w:firstLine="709"/>
        <w:jc w:val="both"/>
        <w:rPr>
          <w:sz w:val="28"/>
          <w:szCs w:val="28"/>
        </w:rPr>
      </w:pPr>
      <w:r w:rsidRPr="00713A93">
        <w:rPr>
          <w:sz w:val="28"/>
          <w:szCs w:val="28"/>
        </w:rPr>
        <w:t xml:space="preserve">Такое заявление подается в орган доходов и сборов, выдавший свидетельство плательщика упрощенного налога не </w:t>
      </w:r>
      <w:proofErr w:type="gramStart"/>
      <w:r w:rsidRPr="00713A93">
        <w:rPr>
          <w:sz w:val="28"/>
          <w:szCs w:val="28"/>
        </w:rPr>
        <w:t>позднее</w:t>
      </w:r>
      <w:proofErr w:type="gramEnd"/>
      <w:r w:rsidRPr="00713A93">
        <w:rPr>
          <w:sz w:val="28"/>
          <w:szCs w:val="28"/>
        </w:rPr>
        <w:t xml:space="preserve"> чем за 10 </w:t>
      </w:r>
      <w:r w:rsidRPr="00713A93">
        <w:rPr>
          <w:sz w:val="28"/>
          <w:szCs w:val="28"/>
        </w:rPr>
        <w:lastRenderedPageBreak/>
        <w:t>календарных дней до начала следующего календарного месяца, в котором такие виды деятельности будут осуществляться.</w:t>
      </w:r>
    </w:p>
    <w:p w14:paraId="7A91BD7B" w14:textId="77777777" w:rsidR="00713A93" w:rsidRPr="001C001D" w:rsidRDefault="008F661E" w:rsidP="00713A93">
      <w:pPr>
        <w:spacing w:after="360" w:line="276" w:lineRule="auto"/>
        <w:ind w:firstLine="709"/>
        <w:jc w:val="both"/>
        <w:rPr>
          <w:sz w:val="28"/>
          <w:szCs w:val="28"/>
        </w:rPr>
      </w:pPr>
      <w:hyperlink r:id="rId595" w:history="1">
        <w:r w:rsidR="00713A93" w:rsidRPr="00713A93">
          <w:rPr>
            <w:bCs/>
            <w:i/>
            <w:color w:val="0000FF"/>
            <w:sz w:val="28"/>
            <w:szCs w:val="28"/>
            <w:u w:val="single"/>
          </w:rPr>
          <w:t>(Пункты 173.10, 173.11 статьи 173 введены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441F17BC" w14:textId="77777777" w:rsidR="00C60B17" w:rsidRDefault="00C60B17">
      <w:pPr>
        <w:rPr>
          <w:bCs/>
          <w:sz w:val="28"/>
          <w:szCs w:val="28"/>
        </w:rPr>
      </w:pPr>
      <w:bookmarkStart w:id="216" w:name="_Ref399424577"/>
    </w:p>
    <w:p w14:paraId="77DE7178"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16"/>
      <w:r w:rsidRPr="001C001D">
        <w:rPr>
          <w:b/>
          <w:bCs/>
          <w:sz w:val="28"/>
          <w:szCs w:val="28"/>
        </w:rPr>
        <w:t xml:space="preserve"> по упрощенному налогу</w:t>
      </w:r>
    </w:p>
    <w:p w14:paraId="2BB3F13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174.1. </w:t>
      </w:r>
      <w:proofErr w:type="gramStart"/>
      <w:r w:rsidRPr="00713A93">
        <w:rPr>
          <w:sz w:val="28"/>
          <w:szCs w:val="28"/>
        </w:rPr>
        <w:t>Плательщики упрощенного налога I–III групп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месяцем, кроме случаев, указанных в настоящей статье.</w:t>
      </w:r>
      <w:proofErr w:type="gramEnd"/>
    </w:p>
    <w:p w14:paraId="3138D485" w14:textId="77777777" w:rsidR="00713A93" w:rsidRPr="00713A93" w:rsidRDefault="00713A93" w:rsidP="00713A93">
      <w:pPr>
        <w:spacing w:after="360" w:line="276" w:lineRule="auto"/>
        <w:ind w:firstLine="709"/>
        <w:jc w:val="both"/>
        <w:rPr>
          <w:sz w:val="28"/>
          <w:szCs w:val="28"/>
        </w:rPr>
      </w:pPr>
      <w:r w:rsidRPr="00713A93">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 кроме случаев, указанных в настоящей статье.</w:t>
      </w:r>
    </w:p>
    <w:p w14:paraId="6C3DC57C" w14:textId="77777777" w:rsidR="00713A93" w:rsidRPr="00713A93" w:rsidRDefault="00713A93" w:rsidP="00713A93">
      <w:pPr>
        <w:spacing w:after="360" w:line="276" w:lineRule="auto"/>
        <w:ind w:firstLine="709"/>
        <w:jc w:val="both"/>
        <w:rPr>
          <w:sz w:val="28"/>
          <w:szCs w:val="28"/>
        </w:rPr>
      </w:pPr>
      <w:r w:rsidRPr="00713A93">
        <w:rPr>
          <w:sz w:val="28"/>
          <w:szCs w:val="28"/>
        </w:rPr>
        <w:t>174.1.1. </w:t>
      </w:r>
      <w:proofErr w:type="gramStart"/>
      <w:r w:rsidRPr="00713A93">
        <w:rPr>
          <w:sz w:val="28"/>
          <w:szCs w:val="28"/>
        </w:rPr>
        <w:t xml:space="preserve">Плательщики упрощенного налога I группы, избравшие альтернативную фиксированную ставку, указанную в подпункте 169.1.2 пункта 169.1 статьи 169 настоящего Закона, подают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 не позднее 20 числа месяца, следующего за отчетным кварталом. </w:t>
      </w:r>
      <w:proofErr w:type="gramEnd"/>
    </w:p>
    <w:p w14:paraId="18CE17B7" w14:textId="77777777" w:rsidR="00713A93" w:rsidRPr="00713A93" w:rsidRDefault="00713A93" w:rsidP="00713A93">
      <w:pPr>
        <w:spacing w:after="360" w:line="276" w:lineRule="auto"/>
        <w:ind w:firstLine="709"/>
        <w:jc w:val="both"/>
        <w:rPr>
          <w:sz w:val="28"/>
          <w:szCs w:val="28"/>
        </w:rPr>
      </w:pPr>
      <w:proofErr w:type="gramStart"/>
      <w:r w:rsidRPr="00713A93">
        <w:rPr>
          <w:sz w:val="28"/>
          <w:szCs w:val="28"/>
        </w:rPr>
        <w:t>Такой плательщик обязан уплачивать альтернативную фиксированную ставку, указанную в подпункте 169.1.2 пункта 169.1 статьи 169 настоящего Закона ежемесячно не позднее 20 числа месяца, предшествующего месяцу, в котором будет осуществляться деятельность на упрощенной системе налогообложения с уплатой альтернативной фиксированной ставки.</w:t>
      </w:r>
      <w:proofErr w:type="gramEnd"/>
    </w:p>
    <w:p w14:paraId="35709016" w14:textId="77777777" w:rsidR="00713A93" w:rsidRPr="00713A93" w:rsidRDefault="00713A93" w:rsidP="00713A93">
      <w:pPr>
        <w:spacing w:after="360" w:line="276" w:lineRule="auto"/>
        <w:ind w:firstLine="709"/>
        <w:jc w:val="both"/>
        <w:rPr>
          <w:sz w:val="28"/>
          <w:szCs w:val="28"/>
        </w:rPr>
      </w:pPr>
      <w:r w:rsidRPr="00713A93">
        <w:rPr>
          <w:sz w:val="28"/>
          <w:szCs w:val="28"/>
        </w:rPr>
        <w:t>При подаче заявления на применение упрощенной системы налогообложения альтернативная фиксированная ставка, указанная в подпункте 169.1.2 пункта 169.1 статьи 169 настоящего Закона, уплачивается не позднее дня подачи такого заявления.</w:t>
      </w:r>
    </w:p>
    <w:p w14:paraId="3A547635" w14:textId="77777777" w:rsidR="00545EF9" w:rsidRPr="001C001D" w:rsidRDefault="008F661E" w:rsidP="00713A93">
      <w:pPr>
        <w:spacing w:after="360" w:line="276" w:lineRule="auto"/>
        <w:ind w:firstLine="709"/>
        <w:jc w:val="both"/>
        <w:rPr>
          <w:sz w:val="28"/>
          <w:szCs w:val="28"/>
        </w:rPr>
      </w:pPr>
      <w:hyperlink r:id="rId596" w:history="1">
        <w:r w:rsidR="00713A93" w:rsidRPr="00713A93">
          <w:rPr>
            <w:bCs/>
            <w:i/>
            <w:color w:val="0000FF"/>
            <w:sz w:val="28"/>
            <w:szCs w:val="28"/>
            <w:u w:val="single"/>
          </w:rPr>
          <w:t>(Пункт 174.1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5479D67"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14:paraId="376E639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14:paraId="20EE81C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14:paraId="78F5696F" w14:textId="77777777" w:rsidR="00713A93" w:rsidRPr="00713A93" w:rsidRDefault="00713A93" w:rsidP="00713A93">
      <w:pPr>
        <w:spacing w:after="360" w:line="276" w:lineRule="auto"/>
        <w:ind w:firstLine="709"/>
        <w:jc w:val="both"/>
        <w:rPr>
          <w:sz w:val="28"/>
          <w:szCs w:val="28"/>
        </w:rPr>
      </w:pPr>
      <w:r w:rsidRPr="00713A93">
        <w:rPr>
          <w:sz w:val="28"/>
          <w:szCs w:val="28"/>
        </w:rPr>
        <w:t>174.5. </w:t>
      </w:r>
      <w:proofErr w:type="gramStart"/>
      <w:r w:rsidRPr="00713A93">
        <w:rPr>
          <w:sz w:val="28"/>
          <w:szCs w:val="28"/>
        </w:rPr>
        <w:t>Физические лица − предприниматели, являющиеся плательщиками упрощенного налога I группы со ставкой налога, указанной в подпункте 169.1.2 пункта 169.1 статьи 169 настоящего Закона, не использующие труд наемных работников, освобождаются от уплаты указанной ставки упрощенного налога на один месяц в течение календарного года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w:t>
      </w:r>
      <w:proofErr w:type="gramEnd"/>
      <w:r w:rsidRPr="00713A93">
        <w:rPr>
          <w:sz w:val="28"/>
          <w:szCs w:val="28"/>
        </w:rPr>
        <w:t xml:space="preserve"> превышает 30 календарных дней.</w:t>
      </w:r>
    </w:p>
    <w:p w14:paraId="79DAC5BA" w14:textId="77777777" w:rsidR="00545EF9" w:rsidRDefault="008F661E" w:rsidP="00713A93">
      <w:pPr>
        <w:spacing w:after="360" w:line="276" w:lineRule="auto"/>
        <w:ind w:firstLine="709"/>
        <w:jc w:val="both"/>
        <w:rPr>
          <w:bCs/>
          <w:i/>
          <w:color w:val="0000FF"/>
          <w:sz w:val="28"/>
          <w:szCs w:val="28"/>
          <w:u w:val="single"/>
        </w:rPr>
      </w:pPr>
      <w:hyperlink r:id="rId597" w:history="1">
        <w:r w:rsidR="00713A93" w:rsidRPr="00713A93">
          <w:rPr>
            <w:bCs/>
            <w:i/>
            <w:color w:val="0000FF"/>
            <w:sz w:val="28"/>
            <w:szCs w:val="28"/>
            <w:u w:val="single"/>
          </w:rPr>
          <w:t>(Пункт 174.5 статьи 174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58E05AE4" w14:textId="77777777" w:rsidR="00713A93" w:rsidRPr="00713A93" w:rsidRDefault="00713A93" w:rsidP="00713A93">
      <w:pPr>
        <w:spacing w:after="360" w:line="276" w:lineRule="auto"/>
        <w:ind w:firstLine="709"/>
        <w:jc w:val="both"/>
        <w:rPr>
          <w:sz w:val="28"/>
          <w:szCs w:val="28"/>
        </w:rPr>
      </w:pPr>
      <w:r w:rsidRPr="00713A93">
        <w:rPr>
          <w:sz w:val="28"/>
          <w:szCs w:val="28"/>
        </w:rPr>
        <w:t>174.6. </w:t>
      </w:r>
      <w:proofErr w:type="gramStart"/>
      <w:r w:rsidRPr="00713A93">
        <w:rPr>
          <w:sz w:val="28"/>
          <w:szCs w:val="28"/>
        </w:rPr>
        <w:t>Вновь зарегистрированные субъекты хозяйствования, у которых в текущем месяце состоялась государственная регистрация и которые подали в этом месяце заявление на применение I группы упрощенной системы налогообложения со ставкой налога, указанной в подпункте 169.1.2 пункта 169.1 статьи 169 настоящего Закона, и изъявили желание пребывать на упрощенной системе налогообложения со дня подачи такого заявления, обязаны уплатить альтернативную фиксированную ставку за весь календарный</w:t>
      </w:r>
      <w:proofErr w:type="gramEnd"/>
      <w:r w:rsidRPr="00713A93">
        <w:rPr>
          <w:sz w:val="28"/>
          <w:szCs w:val="28"/>
        </w:rPr>
        <w:t xml:space="preserve"> месяц, в котором такое заявление подано.</w:t>
      </w:r>
    </w:p>
    <w:p w14:paraId="320BD371" w14:textId="77777777" w:rsidR="00713A93" w:rsidRDefault="008F661E" w:rsidP="00713A93">
      <w:pPr>
        <w:spacing w:after="360" w:line="276" w:lineRule="auto"/>
        <w:ind w:firstLine="709"/>
        <w:jc w:val="both"/>
        <w:rPr>
          <w:bCs/>
          <w:i/>
          <w:color w:val="0000FF"/>
          <w:sz w:val="28"/>
          <w:szCs w:val="28"/>
          <w:u w:val="single"/>
        </w:rPr>
      </w:pPr>
      <w:hyperlink r:id="rId598" w:history="1">
        <w:r w:rsidR="00713A93" w:rsidRPr="00713A93">
          <w:rPr>
            <w:bCs/>
            <w:i/>
            <w:color w:val="0000FF"/>
            <w:sz w:val="28"/>
            <w:szCs w:val="28"/>
            <w:u w:val="single"/>
          </w:rPr>
          <w:t>(Пункт 174.6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ABB5E23" w14:textId="77777777" w:rsidR="00713A93" w:rsidRPr="00713A93" w:rsidRDefault="00713A93" w:rsidP="00713A93">
      <w:pPr>
        <w:spacing w:after="360" w:line="276" w:lineRule="auto"/>
        <w:ind w:firstLine="709"/>
        <w:jc w:val="both"/>
        <w:rPr>
          <w:sz w:val="28"/>
          <w:szCs w:val="28"/>
        </w:rPr>
      </w:pPr>
      <w:r w:rsidRPr="00713A93">
        <w:rPr>
          <w:sz w:val="28"/>
          <w:szCs w:val="28"/>
        </w:rPr>
        <w:t>174.7. Плательщики, указанные в пункте 173.11 статьи 173 настоящего Закона, уплачивают ставку налога, установленную для осуществления дополнительных видов деятельности, не позднее дня подачи заявления на осуществление таких дополнительных видов деятельности.</w:t>
      </w:r>
    </w:p>
    <w:p w14:paraId="51170E26" w14:textId="77777777" w:rsidR="00713A93" w:rsidRPr="001C001D" w:rsidRDefault="008F661E" w:rsidP="00713A93">
      <w:pPr>
        <w:spacing w:after="360" w:line="276" w:lineRule="auto"/>
        <w:ind w:firstLine="709"/>
        <w:jc w:val="both"/>
        <w:rPr>
          <w:sz w:val="28"/>
          <w:szCs w:val="28"/>
        </w:rPr>
      </w:pPr>
      <w:hyperlink r:id="rId599" w:history="1">
        <w:r w:rsidR="00713A93" w:rsidRPr="00713A93">
          <w:rPr>
            <w:bCs/>
            <w:i/>
            <w:color w:val="0000FF"/>
            <w:sz w:val="28"/>
            <w:szCs w:val="28"/>
            <w:u w:val="single"/>
          </w:rPr>
          <w:t>(Пункт 174.7 статьи 174 введен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7C86B2CD" w14:textId="77777777"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14:paraId="56864AF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14:paraId="78F80175" w14:textId="77777777" w:rsidR="00713A93" w:rsidRPr="00713A93" w:rsidRDefault="00713A93" w:rsidP="00713A93">
      <w:pPr>
        <w:spacing w:after="360" w:line="276" w:lineRule="auto"/>
        <w:ind w:firstLine="709"/>
        <w:jc w:val="both"/>
        <w:rPr>
          <w:sz w:val="28"/>
          <w:szCs w:val="28"/>
        </w:rPr>
      </w:pPr>
      <w:r w:rsidRPr="00713A93">
        <w:rPr>
          <w:sz w:val="28"/>
          <w:szCs w:val="28"/>
          <w:lang w:eastAsia="uk-UA"/>
        </w:rPr>
        <w:t>175.1.1. </w:t>
      </w:r>
      <w:r w:rsidRPr="00713A93">
        <w:rPr>
          <w:sz w:val="28"/>
          <w:szCs w:val="28"/>
        </w:rPr>
        <w:t>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осуществляется только к сумме превышения. При этом переход на другую группу упрощенного налога осуществляется в отчетном периоде, следующем за отчетным периодом, в котором было совершено такое превышение.</w:t>
      </w:r>
    </w:p>
    <w:p w14:paraId="5D5CEA20" w14:textId="77777777" w:rsidR="00713A93" w:rsidRPr="00713A93" w:rsidRDefault="00713A93" w:rsidP="00713A93">
      <w:pPr>
        <w:spacing w:after="360" w:line="276" w:lineRule="auto"/>
        <w:ind w:firstLine="709"/>
        <w:jc w:val="both"/>
        <w:rPr>
          <w:sz w:val="28"/>
          <w:szCs w:val="28"/>
        </w:rPr>
      </w:pPr>
      <w:r w:rsidRPr="00713A93">
        <w:rPr>
          <w:sz w:val="28"/>
          <w:szCs w:val="28"/>
        </w:rPr>
        <w:t>В указанном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следующего за отчетным периодом, в котором было совершено такое превышение. К заявлению прилагается налоговая декларация за месяц, в котором было осуществлено такое превышение.</w:t>
      </w:r>
    </w:p>
    <w:p w14:paraId="508EBAF2" w14:textId="77777777" w:rsidR="00713A93" w:rsidRPr="00713A93" w:rsidRDefault="00713A93" w:rsidP="00713A93">
      <w:pPr>
        <w:spacing w:after="360" w:line="276" w:lineRule="auto"/>
        <w:ind w:firstLine="709"/>
        <w:jc w:val="both"/>
        <w:rPr>
          <w:sz w:val="28"/>
          <w:szCs w:val="28"/>
          <w:lang w:eastAsia="uk-UA"/>
        </w:rPr>
      </w:pPr>
      <w:r w:rsidRPr="00713A93">
        <w:rPr>
          <w:sz w:val="28"/>
          <w:szCs w:val="28"/>
        </w:rPr>
        <w:t xml:space="preserve">Орган доходов и сборов в течение 5 рабочих дней со дня подачи такого заявления обязан рассмотреть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w:t>
      </w:r>
      <w:proofErr w:type="gramStart"/>
      <w:r w:rsidRPr="00713A93">
        <w:rPr>
          <w:sz w:val="28"/>
          <w:szCs w:val="28"/>
        </w:rPr>
        <w:t>на</w:t>
      </w:r>
      <w:proofErr w:type="gramEnd"/>
      <w:r w:rsidRPr="00713A93">
        <w:rPr>
          <w:sz w:val="28"/>
          <w:szCs w:val="28"/>
        </w:rPr>
        <w:t xml:space="preserve"> вновь получаемое). Срок действия данного свидетельства начинается с 1 числа календарного месяца, следующего за отчетным периодом, в котором было совершено такое превышение.</w:t>
      </w:r>
    </w:p>
    <w:p w14:paraId="0EA6B048" w14:textId="77777777" w:rsidR="00545EF9" w:rsidRPr="001C001D" w:rsidRDefault="008F661E" w:rsidP="00713A93">
      <w:pPr>
        <w:spacing w:after="360" w:line="276" w:lineRule="auto"/>
        <w:ind w:firstLine="709"/>
        <w:jc w:val="both"/>
        <w:rPr>
          <w:sz w:val="28"/>
          <w:szCs w:val="28"/>
        </w:rPr>
      </w:pPr>
      <w:hyperlink r:id="rId600" w:history="1">
        <w:r w:rsidR="00713A93" w:rsidRPr="00713A93">
          <w:rPr>
            <w:bCs/>
            <w:i/>
            <w:color w:val="0000FF"/>
            <w:sz w:val="28"/>
            <w:szCs w:val="28"/>
            <w:u w:val="single"/>
          </w:rPr>
          <w:t>(Подпункт 175.1.1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2BC56FE2" w14:textId="77777777" w:rsidR="00713A93" w:rsidRPr="00713A93" w:rsidRDefault="00713A93" w:rsidP="00713A93">
      <w:pPr>
        <w:spacing w:after="360" w:line="276" w:lineRule="auto"/>
        <w:ind w:firstLine="709"/>
        <w:jc w:val="both"/>
        <w:rPr>
          <w:sz w:val="28"/>
          <w:szCs w:val="28"/>
        </w:rPr>
      </w:pPr>
      <w:r w:rsidRPr="00713A93">
        <w:rPr>
          <w:sz w:val="28"/>
          <w:szCs w:val="28"/>
        </w:rPr>
        <w:t xml:space="preserve">175.1.2. В случае если налогоплательщик выбирает переход на общую систему налогообложения, он обязан сделать пересчет уплаченного налога в </w:t>
      </w:r>
      <w:r w:rsidRPr="00713A93">
        <w:rPr>
          <w:sz w:val="28"/>
          <w:szCs w:val="28"/>
        </w:rPr>
        <w:lastRenderedPageBreak/>
        <w:t xml:space="preserve">месяце превышения и на сумму такого превышения применить ставку упрощенного налога в размере 6 процентов. </w:t>
      </w:r>
    </w:p>
    <w:p w14:paraId="5061EDA5" w14:textId="77777777" w:rsidR="00713A93" w:rsidRPr="00713A93" w:rsidRDefault="00713A93" w:rsidP="00713A93">
      <w:pPr>
        <w:spacing w:after="360" w:line="276" w:lineRule="auto"/>
        <w:ind w:firstLine="709"/>
        <w:jc w:val="both"/>
        <w:rPr>
          <w:sz w:val="28"/>
          <w:szCs w:val="28"/>
        </w:rPr>
      </w:pPr>
      <w:r w:rsidRPr="00713A9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отчетным периодом, в котором было совершено такое превышение.</w:t>
      </w:r>
    </w:p>
    <w:p w14:paraId="57E6A3CA" w14:textId="77777777" w:rsidR="00713A93" w:rsidRPr="00713A93" w:rsidRDefault="00713A93" w:rsidP="00713A93">
      <w:pPr>
        <w:spacing w:after="360" w:line="276" w:lineRule="auto"/>
        <w:ind w:firstLine="709"/>
        <w:jc w:val="both"/>
        <w:rPr>
          <w:sz w:val="28"/>
          <w:szCs w:val="28"/>
        </w:rPr>
      </w:pPr>
      <w:r w:rsidRPr="00713A93">
        <w:rPr>
          <w:sz w:val="28"/>
          <w:szCs w:val="28"/>
        </w:rPr>
        <w:t>К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462655D9" w14:textId="77777777" w:rsidR="00713A93" w:rsidRPr="00713A93" w:rsidRDefault="00713A93" w:rsidP="00713A93">
      <w:pPr>
        <w:spacing w:after="360" w:line="276" w:lineRule="auto"/>
        <w:ind w:firstLine="709"/>
        <w:jc w:val="both"/>
        <w:rPr>
          <w:sz w:val="28"/>
          <w:szCs w:val="28"/>
        </w:rPr>
      </w:pPr>
      <w:r w:rsidRPr="00713A93">
        <w:rPr>
          <w:sz w:val="28"/>
          <w:szCs w:val="28"/>
        </w:rPr>
        <w:t>Осуществление деятельности на общей системе налогообложения, подачу налоговой отчетности и уплату налогов налогоплательщик начинает с отчетного периода, следующего за периодом такого превышения.</w:t>
      </w:r>
    </w:p>
    <w:p w14:paraId="47B83B06" w14:textId="77777777" w:rsidR="00545EF9" w:rsidRDefault="008F661E" w:rsidP="00713A93">
      <w:pPr>
        <w:spacing w:after="360" w:line="276" w:lineRule="auto"/>
        <w:ind w:firstLine="709"/>
        <w:jc w:val="both"/>
        <w:rPr>
          <w:bCs/>
          <w:i/>
          <w:color w:val="0000FF"/>
          <w:sz w:val="28"/>
          <w:szCs w:val="28"/>
          <w:u w:val="single"/>
        </w:rPr>
      </w:pPr>
      <w:hyperlink r:id="rId601" w:history="1">
        <w:r w:rsidR="00713A93" w:rsidRPr="00713A93">
          <w:rPr>
            <w:bCs/>
            <w:i/>
            <w:color w:val="0000FF"/>
            <w:sz w:val="28"/>
            <w:szCs w:val="28"/>
            <w:u w:val="single"/>
          </w:rPr>
          <w:t>(Подпункт 175.1.2 пункта 175.1 статьи 175 изложен в новой редакции в соответствии с Законом от 03.08.2018 № 247-</w:t>
        </w:r>
        <w:r w:rsidR="00713A93" w:rsidRPr="00713A93">
          <w:rPr>
            <w:bCs/>
            <w:i/>
            <w:color w:val="0000FF"/>
            <w:sz w:val="28"/>
            <w:szCs w:val="28"/>
            <w:u w:val="single"/>
            <w:lang w:val="en-US"/>
          </w:rPr>
          <w:t>I</w:t>
        </w:r>
        <w:r w:rsidR="00713A93" w:rsidRPr="00713A93">
          <w:rPr>
            <w:bCs/>
            <w:i/>
            <w:color w:val="0000FF"/>
            <w:sz w:val="28"/>
            <w:szCs w:val="28"/>
            <w:u w:val="single"/>
          </w:rPr>
          <w:t>НС)</w:t>
        </w:r>
      </w:hyperlink>
    </w:p>
    <w:p w14:paraId="01BD432E" w14:textId="77777777" w:rsidR="001F5B92" w:rsidRPr="001F5B92" w:rsidRDefault="001F5B92" w:rsidP="001F5B92">
      <w:pPr>
        <w:spacing w:after="360" w:line="276" w:lineRule="auto"/>
        <w:ind w:firstLine="709"/>
        <w:jc w:val="both"/>
        <w:rPr>
          <w:sz w:val="28"/>
          <w:szCs w:val="28"/>
        </w:rPr>
      </w:pPr>
      <w:r w:rsidRPr="001F5B92">
        <w:rPr>
          <w:sz w:val="28"/>
          <w:szCs w:val="28"/>
          <w:lang w:eastAsia="uk-UA"/>
        </w:rPr>
        <w:t>175.1.3. </w:t>
      </w:r>
      <w:r w:rsidRPr="001F5B92">
        <w:rPr>
          <w:sz w:val="28"/>
          <w:szCs w:val="28"/>
        </w:rPr>
        <w:t xml:space="preserve">В случае неподачи плательщиком заявления о переходе на II группу упрощенного налога или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 </w:t>
      </w:r>
    </w:p>
    <w:p w14:paraId="54C6E1B3" w14:textId="77777777" w:rsidR="001F5B92" w:rsidRPr="001F5B92" w:rsidRDefault="001F5B92" w:rsidP="001F5B92">
      <w:pPr>
        <w:spacing w:after="360" w:line="276" w:lineRule="auto"/>
        <w:ind w:firstLine="709"/>
        <w:jc w:val="both"/>
        <w:rPr>
          <w:sz w:val="28"/>
          <w:szCs w:val="28"/>
          <w:lang w:eastAsia="uk-UA"/>
        </w:rPr>
      </w:pPr>
      <w:r w:rsidRPr="001F5B92">
        <w:rPr>
          <w:sz w:val="28"/>
          <w:szCs w:val="28"/>
        </w:rPr>
        <w:t>При этом такой плательщик обязан на сумму превышения применить ставку упрощенного налога в размере 12 процентов.</w:t>
      </w:r>
    </w:p>
    <w:p w14:paraId="6CCD6D63" w14:textId="77777777" w:rsidR="001F5B92" w:rsidRPr="001C001D" w:rsidRDefault="008F661E" w:rsidP="001F5B92">
      <w:pPr>
        <w:spacing w:after="360" w:line="276" w:lineRule="auto"/>
        <w:ind w:firstLine="709"/>
        <w:jc w:val="both"/>
        <w:rPr>
          <w:sz w:val="28"/>
          <w:szCs w:val="28"/>
        </w:rPr>
      </w:pPr>
      <w:hyperlink r:id="rId602" w:history="1">
        <w:r w:rsidR="001F5B92" w:rsidRPr="001F5B92">
          <w:rPr>
            <w:bCs/>
            <w:i/>
            <w:color w:val="0000FF"/>
            <w:sz w:val="28"/>
            <w:szCs w:val="28"/>
            <w:u w:val="single"/>
          </w:rPr>
          <w:t>(Подпункт 175.1.3 пункта 175.1 статьи 175 введен Законом от 03.08.2018 № 247-</w:t>
        </w:r>
        <w:r w:rsidR="001F5B92" w:rsidRPr="001F5B92">
          <w:rPr>
            <w:bCs/>
            <w:i/>
            <w:color w:val="0000FF"/>
            <w:sz w:val="28"/>
            <w:szCs w:val="28"/>
            <w:u w:val="single"/>
            <w:lang w:val="en-US"/>
          </w:rPr>
          <w:t>I</w:t>
        </w:r>
        <w:r w:rsidR="001F5B92" w:rsidRPr="001F5B92">
          <w:rPr>
            <w:bCs/>
            <w:i/>
            <w:color w:val="0000FF"/>
            <w:sz w:val="28"/>
            <w:szCs w:val="28"/>
            <w:u w:val="single"/>
          </w:rPr>
          <w:t>НС)</w:t>
        </w:r>
      </w:hyperlink>
    </w:p>
    <w:p w14:paraId="1FEA6C3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.2. </w:t>
      </w:r>
      <w:proofErr w:type="gramStart"/>
      <w:r w:rsidRPr="001C001D">
        <w:rPr>
          <w:sz w:val="28"/>
          <w:szCs w:val="28"/>
        </w:rPr>
        <w:t>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roofErr w:type="gramEnd"/>
    </w:p>
    <w:p w14:paraId="7F477B5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745372E6" w14:textId="77777777" w:rsidR="00545EF9" w:rsidRPr="001C001D" w:rsidRDefault="00545EF9" w:rsidP="006811D0">
      <w:pPr>
        <w:spacing w:after="360" w:line="276" w:lineRule="auto"/>
        <w:ind w:firstLine="709"/>
        <w:jc w:val="both"/>
        <w:rPr>
          <w:sz w:val="28"/>
          <w:szCs w:val="28"/>
        </w:rPr>
      </w:pPr>
      <w:r w:rsidRPr="001C001D">
        <w:rPr>
          <w:sz w:val="28"/>
          <w:szCs w:val="28"/>
        </w:rPr>
        <w:t>При этом</w:t>
      </w:r>
      <w:proofErr w:type="gramStart"/>
      <w:r w:rsidRPr="001C001D">
        <w:rPr>
          <w:sz w:val="28"/>
          <w:szCs w:val="28"/>
        </w:rPr>
        <w:t>,</w:t>
      </w:r>
      <w:proofErr w:type="gramEnd"/>
      <w:r w:rsidRPr="001C001D">
        <w:rPr>
          <w:sz w:val="28"/>
          <w:szCs w:val="28"/>
        </w:rPr>
        <w:t xml:space="preserve">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14:paraId="406BC7AF" w14:textId="77777777"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14:paraId="01D84E3C"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roofErr w:type="gramEnd"/>
    </w:p>
    <w:p w14:paraId="623DF61D"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14:paraId="7E1797B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14:paraId="6A244EE0" w14:textId="77777777" w:rsidR="00545EF9" w:rsidRPr="001C001D" w:rsidRDefault="00545EF9" w:rsidP="006811D0">
      <w:pPr>
        <w:spacing w:after="360" w:line="276" w:lineRule="auto"/>
        <w:ind w:firstLine="709"/>
        <w:jc w:val="both"/>
        <w:rPr>
          <w:sz w:val="28"/>
          <w:szCs w:val="28"/>
        </w:rPr>
      </w:pPr>
      <w:r w:rsidRPr="001C001D">
        <w:rPr>
          <w:sz w:val="28"/>
          <w:szCs w:val="28"/>
        </w:rPr>
        <w:t>При этом</w:t>
      </w:r>
      <w:proofErr w:type="gramStart"/>
      <w:r w:rsidRPr="001C001D">
        <w:rPr>
          <w:sz w:val="28"/>
          <w:szCs w:val="28"/>
        </w:rPr>
        <w:t>,</w:t>
      </w:r>
      <w:proofErr w:type="gramEnd"/>
      <w:r w:rsidRPr="001C001D">
        <w:rPr>
          <w:sz w:val="28"/>
          <w:szCs w:val="28"/>
        </w:rPr>
        <w:t xml:space="preserve">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w:t>
      </w:r>
      <w:r w:rsidRPr="001C001D">
        <w:rPr>
          <w:sz w:val="28"/>
          <w:szCs w:val="28"/>
        </w:rPr>
        <w:lastRenderedPageBreak/>
        <w:t>применении регистраторов расчетных операций в сфере торговли, общественного питания и услуг.</w:t>
      </w:r>
    </w:p>
    <w:p w14:paraId="0DF2C9E9" w14:textId="77777777" w:rsidR="00A419C3" w:rsidRDefault="00545EF9" w:rsidP="006811D0">
      <w:pPr>
        <w:spacing w:after="360" w:line="276" w:lineRule="auto"/>
        <w:ind w:firstLine="709"/>
        <w:jc w:val="both"/>
        <w:rPr>
          <w:bCs/>
          <w:i/>
          <w:color w:val="0000FF"/>
          <w:sz w:val="28"/>
          <w:szCs w:val="28"/>
          <w:u w:val="single"/>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.5. </w:t>
      </w:r>
      <w:hyperlink r:id="rId603" w:history="1">
        <w:r w:rsidR="00A419C3" w:rsidRPr="001B3DBF">
          <w:rPr>
            <w:bCs/>
            <w:i/>
            <w:color w:val="0000FF"/>
            <w:sz w:val="28"/>
            <w:szCs w:val="28"/>
            <w:u w:val="single"/>
          </w:rPr>
          <w:t>(Пункт 175.5 статьи 175 утратил силу в соответствии с Законом от 03.08.2018 № 247-</w:t>
        </w:r>
        <w:r w:rsidR="00A419C3" w:rsidRPr="001B3DBF">
          <w:rPr>
            <w:bCs/>
            <w:i/>
            <w:color w:val="0000FF"/>
            <w:sz w:val="28"/>
            <w:szCs w:val="28"/>
            <w:u w:val="single"/>
            <w:lang w:val="en-US"/>
          </w:rPr>
          <w:t>I</w:t>
        </w:r>
        <w:r w:rsidR="00A419C3" w:rsidRPr="001B3DBF">
          <w:rPr>
            <w:bCs/>
            <w:i/>
            <w:color w:val="0000FF"/>
            <w:sz w:val="28"/>
            <w:szCs w:val="28"/>
            <w:u w:val="single"/>
          </w:rPr>
          <w:t>НС)</w:t>
        </w:r>
      </w:hyperlink>
    </w:p>
    <w:p w14:paraId="36389DA7" w14:textId="77777777" w:rsidR="00A419C3" w:rsidRPr="00A419C3" w:rsidRDefault="00545EF9" w:rsidP="00A419C3">
      <w:pPr>
        <w:spacing w:after="360"/>
        <w:ind w:firstLine="709"/>
        <w:jc w:val="both"/>
        <w:rPr>
          <w:sz w:val="28"/>
          <w:szCs w:val="28"/>
        </w:rPr>
      </w:pPr>
      <w:r w:rsidRPr="001C001D">
        <w:rPr>
          <w:sz w:val="28"/>
          <w:szCs w:val="28"/>
        </w:rPr>
        <w:t xml:space="preserve"> </w:t>
      </w:r>
      <w:r w:rsidR="00A419C3" w:rsidRPr="00A419C3">
        <w:rPr>
          <w:sz w:val="28"/>
          <w:szCs w:val="28"/>
          <w:lang w:eastAsia="uk-UA"/>
        </w:rPr>
        <w:t>175.6. </w:t>
      </w:r>
      <w:r w:rsidR="00A419C3" w:rsidRPr="00A419C3">
        <w:rPr>
          <w:sz w:val="28"/>
          <w:szCs w:val="28"/>
        </w:rPr>
        <w:t>При превышении плательщиками упрощенного налога ІІ, ІІІ группы предельного размера валового дохода, установленного статьями 167, 168 настоящего Закона, такие плательщики обязаны перейти на общую систему налогообложения начиная с отчетного периода, следующего за периодом такого превышения.</w:t>
      </w:r>
    </w:p>
    <w:p w14:paraId="3504D760" w14:textId="77777777" w:rsidR="00A419C3" w:rsidRPr="00A419C3" w:rsidRDefault="00A419C3" w:rsidP="00A419C3">
      <w:pPr>
        <w:spacing w:after="360" w:line="276" w:lineRule="auto"/>
        <w:ind w:firstLine="709"/>
        <w:jc w:val="both"/>
        <w:rPr>
          <w:sz w:val="28"/>
          <w:szCs w:val="28"/>
        </w:rPr>
      </w:pPr>
      <w:r w:rsidRPr="00A419C3">
        <w:rPr>
          <w:sz w:val="28"/>
          <w:szCs w:val="28"/>
        </w:rPr>
        <w:t>Такие субъекты хозяйствования обязаны провести перерасчет уплаченного налога в месяце превышения и на сумму такого превышения применить двойной размер ставки налога (12 процентов от валового дохода – для плательщиков налога ІІ группы, 6 процентов от валового дохода – для плательщиков налога ІІІ группы).</w:t>
      </w:r>
    </w:p>
    <w:p w14:paraId="15C75133" w14:textId="77777777" w:rsidR="00A419C3" w:rsidRPr="00A419C3" w:rsidRDefault="00A419C3" w:rsidP="00A419C3">
      <w:pPr>
        <w:spacing w:after="360" w:line="276" w:lineRule="auto"/>
        <w:ind w:firstLine="709"/>
        <w:jc w:val="both"/>
        <w:rPr>
          <w:sz w:val="28"/>
          <w:szCs w:val="28"/>
        </w:rPr>
      </w:pPr>
      <w:r w:rsidRPr="00A419C3">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следующего за месяцем, в котором произошло превышение.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14:paraId="1A82C468"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неподачи заявления об отказе от упрощенной системы налогообложения в установленные настоящей статьей сроки, несвоевременной подачи заявления такой плательщик является плательщиком налога на прибыль на общих основаниях с 1 числа отчетного периода, следующего за периодом, в котором произошло превышение.</w:t>
      </w:r>
    </w:p>
    <w:p w14:paraId="25B58A12" w14:textId="77777777" w:rsidR="00545EF9" w:rsidRDefault="008F661E" w:rsidP="00A419C3">
      <w:pPr>
        <w:spacing w:after="360" w:line="276" w:lineRule="auto"/>
        <w:ind w:firstLine="709"/>
        <w:jc w:val="both"/>
        <w:rPr>
          <w:bCs/>
          <w:i/>
          <w:color w:val="0000FF"/>
          <w:sz w:val="28"/>
          <w:szCs w:val="28"/>
          <w:u w:val="single"/>
        </w:rPr>
      </w:pPr>
      <w:hyperlink r:id="rId604" w:history="1">
        <w:r w:rsidR="00A419C3" w:rsidRPr="00A419C3">
          <w:rPr>
            <w:bCs/>
            <w:i/>
            <w:color w:val="0000FF"/>
            <w:sz w:val="28"/>
            <w:szCs w:val="28"/>
            <w:u w:val="single"/>
          </w:rPr>
          <w:t>(Пункт 175.6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07EA889" w14:textId="77777777" w:rsidR="00A419C3" w:rsidRPr="00A419C3" w:rsidRDefault="00A419C3" w:rsidP="00A419C3">
      <w:pPr>
        <w:spacing w:after="360" w:line="276" w:lineRule="auto"/>
        <w:ind w:firstLine="709"/>
        <w:jc w:val="both"/>
        <w:rPr>
          <w:sz w:val="28"/>
          <w:szCs w:val="28"/>
        </w:rPr>
      </w:pPr>
      <w:r w:rsidRPr="00A419C3">
        <w:rPr>
          <w:sz w:val="28"/>
          <w:szCs w:val="28"/>
          <w:lang w:eastAsia="uk-UA"/>
        </w:rPr>
        <w:t>175.7. </w:t>
      </w:r>
      <w:r w:rsidRPr="00A419C3">
        <w:rPr>
          <w:sz w:val="28"/>
          <w:szCs w:val="28"/>
        </w:rPr>
        <w:t xml:space="preserve">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такой плательщик обязан перейти на общую систему налогообложения или на II группу упрощенного налога и до конца календарного года не имеет права менять группу упрощенного налога. </w:t>
      </w:r>
    </w:p>
    <w:p w14:paraId="56145AFF" w14:textId="77777777" w:rsidR="00A419C3" w:rsidRPr="00A419C3" w:rsidRDefault="00A419C3" w:rsidP="00A419C3">
      <w:pPr>
        <w:spacing w:after="360" w:line="276" w:lineRule="auto"/>
        <w:ind w:firstLine="709"/>
        <w:jc w:val="both"/>
        <w:rPr>
          <w:sz w:val="28"/>
          <w:szCs w:val="28"/>
        </w:rPr>
      </w:pPr>
      <w:r w:rsidRPr="00A419C3">
        <w:rPr>
          <w:sz w:val="28"/>
          <w:szCs w:val="28"/>
        </w:rPr>
        <w:lastRenderedPageBreak/>
        <w:t xml:space="preserve">Такой плательщик имеет право выбрать I группу упрощенного налога не ранее чем через четыре последующих квартала с момента перехода на общую систему налогообложения или на II группу упрощенного налога. </w:t>
      </w:r>
    </w:p>
    <w:p w14:paraId="65F3D08F" w14:textId="77777777" w:rsidR="00A419C3" w:rsidRPr="00A419C3" w:rsidRDefault="00A419C3" w:rsidP="00A419C3">
      <w:pPr>
        <w:spacing w:after="360" w:line="276" w:lineRule="auto"/>
        <w:ind w:firstLine="709"/>
        <w:jc w:val="both"/>
        <w:rPr>
          <w:sz w:val="28"/>
          <w:szCs w:val="28"/>
          <w:lang w:eastAsia="uk-UA"/>
        </w:rPr>
      </w:pPr>
      <w:r w:rsidRPr="00A419C3">
        <w:rPr>
          <w:sz w:val="28"/>
          <w:szCs w:val="28"/>
        </w:rPr>
        <w:t>В случае неуплаты альтернативной фиксированной ставки плательщиками I группы в течени</w:t>
      </w:r>
      <w:proofErr w:type="gramStart"/>
      <w:r w:rsidRPr="00A419C3">
        <w:rPr>
          <w:sz w:val="28"/>
          <w:szCs w:val="28"/>
        </w:rPr>
        <w:t>и</w:t>
      </w:r>
      <w:proofErr w:type="gramEnd"/>
      <w:r w:rsidRPr="00A419C3">
        <w:rPr>
          <w:sz w:val="28"/>
          <w:szCs w:val="28"/>
        </w:rPr>
        <w:t xml:space="preserve"> двух последующих кварталов субъект хозяйствования, у которого по истечении указанного периода на первое число имеется задолженность по упрощенному налогу, утрачивает право нахождения на упрощенной системе налогообложения и переводится на общую систему налогообложения с первого числа после истечения данного периода. Данный субъект хозяйствования может выбрать I группу упрощенного налога не ранее чем через два последующих квартала после периода, в котором была полностью погашена задолженность по упрощенному налогу и штрафные санкции.</w:t>
      </w:r>
    </w:p>
    <w:p w14:paraId="5594FBAE" w14:textId="77777777" w:rsidR="00A419C3" w:rsidRPr="001C001D" w:rsidRDefault="008F661E" w:rsidP="00A419C3">
      <w:pPr>
        <w:spacing w:after="360" w:line="276" w:lineRule="auto"/>
        <w:ind w:firstLine="709"/>
        <w:jc w:val="both"/>
        <w:rPr>
          <w:sz w:val="28"/>
          <w:szCs w:val="28"/>
        </w:rPr>
      </w:pPr>
      <w:hyperlink r:id="rId605" w:history="1">
        <w:r w:rsidR="00A419C3" w:rsidRPr="00A419C3">
          <w:rPr>
            <w:bCs/>
            <w:i/>
            <w:color w:val="0000FF"/>
            <w:sz w:val="28"/>
            <w:szCs w:val="28"/>
            <w:u w:val="single"/>
          </w:rPr>
          <w:t>(Пункт 175.7 статьи 175 введен Законом от 03.08.2018 № 247-</w:t>
        </w:r>
        <w:r w:rsidR="00A419C3" w:rsidRPr="00A419C3">
          <w:rPr>
            <w:bCs/>
            <w:i/>
            <w:color w:val="0000FF"/>
            <w:sz w:val="28"/>
            <w:szCs w:val="28"/>
            <w:u w:val="single"/>
            <w:lang w:val="en-US"/>
          </w:rPr>
          <w:t>I</w:t>
        </w:r>
        <w:r w:rsidR="00A419C3" w:rsidRPr="00A419C3">
          <w:rPr>
            <w:bCs/>
            <w:i/>
            <w:color w:val="0000FF"/>
            <w:sz w:val="28"/>
            <w:szCs w:val="28"/>
            <w:u w:val="single"/>
          </w:rPr>
          <w:t>НС)</w:t>
        </w:r>
      </w:hyperlink>
    </w:p>
    <w:p w14:paraId="4F88141B"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14:paraId="32783E1B"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14:paraId="49F353AC" w14:textId="77777777" w:rsidR="001A24EC" w:rsidRPr="001A24EC" w:rsidRDefault="001A24EC" w:rsidP="001A24EC">
      <w:pPr>
        <w:spacing w:after="360" w:line="276" w:lineRule="auto"/>
        <w:ind w:firstLine="709"/>
        <w:jc w:val="both"/>
        <w:rPr>
          <w:sz w:val="28"/>
          <w:szCs w:val="28"/>
        </w:rPr>
      </w:pPr>
      <w:r w:rsidRPr="001A24EC">
        <w:rPr>
          <w:sz w:val="28"/>
          <w:szCs w:val="28"/>
        </w:rPr>
        <w:t>176.1. Патентная система налогообложения или иные режимы налогообложения, предусмотренные законодательством о налогообложении, могут применяться налогоплательщиками по их выбору, кроме случаев, предусмотренных пунктами 178.6, 178.7 статьи 178 настоящего Закона.</w:t>
      </w:r>
    </w:p>
    <w:p w14:paraId="16DDBA5D" w14:textId="77777777" w:rsidR="001F0920" w:rsidRPr="001C001D" w:rsidRDefault="008F661E" w:rsidP="001A24EC">
      <w:pPr>
        <w:spacing w:after="360" w:line="276" w:lineRule="auto"/>
        <w:ind w:firstLine="709"/>
        <w:jc w:val="both"/>
        <w:rPr>
          <w:sz w:val="28"/>
          <w:szCs w:val="28"/>
        </w:rPr>
      </w:pPr>
      <w:hyperlink r:id="rId606" w:history="1">
        <w:r w:rsidR="001A24EC" w:rsidRPr="001A24EC">
          <w:rPr>
            <w:bCs/>
            <w:i/>
            <w:color w:val="0000FF"/>
            <w:sz w:val="28"/>
            <w:szCs w:val="28"/>
            <w:u w:val="single"/>
          </w:rPr>
          <w:t>(Пункт 176.1 статьи 176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53434332"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14:paraId="5675C4F5" w14:textId="77777777"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14:paraId="7F11C52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proofErr w:type="gramStart"/>
      <w:r w:rsidRPr="001C001D">
        <w:rPr>
          <w:sz w:val="28"/>
          <w:szCs w:val="28"/>
        </w:rPr>
        <w:t>Плательщики, избравшие патентную систему налогообложения и использующие труд наемных работников уплачивают</w:t>
      </w:r>
      <w:proofErr w:type="gramEnd"/>
      <w:r w:rsidRPr="001C001D">
        <w:rPr>
          <w:sz w:val="28"/>
          <w:szCs w:val="28"/>
        </w:rPr>
        <w:t xml:space="preserve"> ставку патента за </w:t>
      </w:r>
      <w:r w:rsidRPr="001C001D">
        <w:rPr>
          <w:sz w:val="28"/>
          <w:szCs w:val="28"/>
        </w:rPr>
        <w:lastRenderedPageBreak/>
        <w:t>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14:paraId="67C4E39F" w14:textId="77777777"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14:paraId="075D3A2F"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порядке, установленном настоящей главой и получившие право на проведение деятельности на основании приобретенного патента, годовой объем валового </w:t>
      </w:r>
      <w:proofErr w:type="gramStart"/>
      <w:r w:rsidRPr="001C001D">
        <w:rPr>
          <w:sz w:val="28"/>
          <w:szCs w:val="28"/>
        </w:rPr>
        <w:t>дохода</w:t>
      </w:r>
      <w:proofErr w:type="gramEnd"/>
      <w:r w:rsidRPr="001C001D">
        <w:rPr>
          <w:sz w:val="28"/>
          <w:szCs w:val="28"/>
        </w:rPr>
        <w:t xml:space="preserve">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14:paraId="1E8DD460" w14:textId="77777777" w:rsidR="00D230D7" w:rsidRPr="001C001D" w:rsidRDefault="008F661E" w:rsidP="006811D0">
      <w:pPr>
        <w:spacing w:after="360" w:line="276" w:lineRule="auto"/>
        <w:ind w:firstLine="709"/>
        <w:jc w:val="both"/>
        <w:rPr>
          <w:sz w:val="28"/>
          <w:szCs w:val="28"/>
        </w:rPr>
      </w:pPr>
      <w:hyperlink r:id="rId607"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14:paraId="42191C4D"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14:paraId="585F7D01" w14:textId="77777777"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hyperlink r:id="rId608" w:history="1">
        <w:r w:rsidR="001A24EC" w:rsidRPr="001B3DBF">
          <w:rPr>
            <w:bCs/>
            <w:i/>
            <w:color w:val="0000FF"/>
            <w:sz w:val="28"/>
            <w:szCs w:val="28"/>
            <w:u w:val="single"/>
          </w:rPr>
          <w:t>(Пункт 177.3 статьи 177 утратил силу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624B70B2" w14:textId="77777777" w:rsidR="001F0920" w:rsidRPr="001C001D" w:rsidRDefault="008F661E" w:rsidP="006811D0">
      <w:pPr>
        <w:spacing w:after="360" w:line="276" w:lineRule="auto"/>
        <w:ind w:firstLine="709"/>
        <w:jc w:val="both"/>
        <w:rPr>
          <w:sz w:val="28"/>
          <w:szCs w:val="28"/>
        </w:rPr>
      </w:pPr>
      <w:hyperlink r:id="rId609"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14:paraId="032F34A2"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14:paraId="4502E7C5" w14:textId="77777777" w:rsidR="001F0920" w:rsidRPr="001C001D" w:rsidRDefault="001F0920" w:rsidP="006811D0">
      <w:pPr>
        <w:spacing w:after="360" w:line="276" w:lineRule="auto"/>
        <w:ind w:firstLine="709"/>
        <w:jc w:val="both"/>
        <w:rPr>
          <w:sz w:val="28"/>
          <w:szCs w:val="28"/>
        </w:rPr>
      </w:pPr>
      <w:bookmarkStart w:id="217" w:name="Par131"/>
      <w:bookmarkStart w:id="218" w:name="Par132"/>
      <w:bookmarkEnd w:id="217"/>
      <w:bookmarkEnd w:id="218"/>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14:paraId="1B823DE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14:paraId="6E8D560D"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w:t>
      </w:r>
      <w:proofErr w:type="gramStart"/>
      <w:r w:rsidRPr="001C001D">
        <w:rPr>
          <w:sz w:val="28"/>
          <w:szCs w:val="28"/>
        </w:rPr>
        <w:t>позднее</w:t>
      </w:r>
      <w:proofErr w:type="gramEnd"/>
      <w:r w:rsidRPr="001C001D">
        <w:rPr>
          <w:sz w:val="28"/>
          <w:szCs w:val="28"/>
        </w:rPr>
        <w:t xml:space="preserve"> чем за 5 рабочих дней до 1 числа месяца в котором им выбрана патентная система налогообложения, подает в соответствующий орган доходов и сборов заявление: </w:t>
      </w:r>
    </w:p>
    <w:p w14:paraId="3F2B25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14:paraId="753A9A46" w14:textId="77777777"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610" w:history="1">
        <w:r w:rsidRPr="001C001D">
          <w:rPr>
            <w:sz w:val="28"/>
            <w:szCs w:val="28"/>
          </w:rPr>
          <w:t>форма</w:t>
        </w:r>
      </w:hyperlink>
      <w:r w:rsidRPr="001C001D">
        <w:rPr>
          <w:sz w:val="28"/>
          <w:szCs w:val="28"/>
        </w:rPr>
        <w:t xml:space="preserve"> патента и </w:t>
      </w:r>
      <w:hyperlink r:id="rId611"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14:paraId="643D751A" w14:textId="77777777"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14:paraId="24C242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612" w:history="1">
        <w:r w:rsidRPr="001C001D">
          <w:rPr>
            <w:sz w:val="28"/>
            <w:szCs w:val="28"/>
          </w:rPr>
          <w:t>уведомление</w:t>
        </w:r>
      </w:hyperlink>
      <w:r w:rsidRPr="001C001D">
        <w:rPr>
          <w:sz w:val="28"/>
          <w:szCs w:val="28"/>
        </w:rPr>
        <w:t xml:space="preserve"> об отказе в выдаче патента.</w:t>
      </w:r>
    </w:p>
    <w:p w14:paraId="4B6DFF16"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14:paraId="55DFD891" w14:textId="77777777"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613"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14:paraId="078409E5"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14:paraId="6F7C5A26" w14:textId="77777777"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14:paraId="109B5A58" w14:textId="77777777"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14:paraId="32E5A33B" w14:textId="77777777" w:rsidR="001F0920" w:rsidRPr="001C001D" w:rsidRDefault="001F0920" w:rsidP="006811D0">
      <w:pPr>
        <w:spacing w:after="360" w:line="276" w:lineRule="auto"/>
        <w:ind w:firstLine="709"/>
        <w:jc w:val="both"/>
        <w:rPr>
          <w:sz w:val="28"/>
          <w:szCs w:val="28"/>
        </w:rPr>
      </w:pPr>
      <w:bookmarkStart w:id="219" w:name="Par135"/>
      <w:bookmarkStart w:id="220" w:name="Par137"/>
      <w:bookmarkEnd w:id="219"/>
      <w:bookmarkEnd w:id="220"/>
      <w:r w:rsidRPr="001C001D">
        <w:rPr>
          <w:sz w:val="28"/>
          <w:szCs w:val="28"/>
        </w:rPr>
        <w:lastRenderedPageBreak/>
        <w:t>17</w:t>
      </w:r>
      <w:r w:rsidR="00976672" w:rsidRPr="001C001D">
        <w:rPr>
          <w:sz w:val="28"/>
          <w:szCs w:val="28"/>
        </w:rPr>
        <w:t>8</w:t>
      </w:r>
      <w:r w:rsidRPr="001C001D">
        <w:rPr>
          <w:sz w:val="28"/>
          <w:szCs w:val="28"/>
        </w:rPr>
        <w:t xml:space="preserve">.6. Физическое лицо-предприниматель считается утратившим право на применение патентной системы налогообложения и </w:t>
      </w:r>
      <w:proofErr w:type="gramStart"/>
      <w:r w:rsidRPr="001C001D">
        <w:rPr>
          <w:sz w:val="28"/>
          <w:szCs w:val="28"/>
        </w:rPr>
        <w:t>обязан</w:t>
      </w:r>
      <w:proofErr w:type="gramEnd"/>
      <w:r w:rsidRPr="001C001D">
        <w:rPr>
          <w:sz w:val="28"/>
          <w:szCs w:val="28"/>
        </w:rPr>
        <w:t xml:space="preserve"> перейти на общую систему налогообложения в следующих случаях:</w:t>
      </w:r>
    </w:p>
    <w:p w14:paraId="2EB3F04B" w14:textId="77777777" w:rsidR="001F0920" w:rsidRPr="001C001D" w:rsidRDefault="00CF53A8" w:rsidP="006811D0">
      <w:pPr>
        <w:spacing w:after="360" w:line="276" w:lineRule="auto"/>
        <w:ind w:firstLine="709"/>
        <w:jc w:val="both"/>
        <w:rPr>
          <w:sz w:val="28"/>
          <w:szCs w:val="28"/>
        </w:rPr>
      </w:pPr>
      <w:bookmarkStart w:id="221" w:name="Par133"/>
      <w:bookmarkStart w:id="222" w:name="Par134"/>
      <w:bookmarkEnd w:id="221"/>
      <w:bookmarkEnd w:id="222"/>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14:paraId="48162943" w14:textId="77777777"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14:paraId="1539DC23" w14:textId="77777777"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14:paraId="67BEFAA9"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w:t>
      </w:r>
      <w:proofErr w:type="gramStart"/>
      <w:r w:rsidRPr="001C001D">
        <w:rPr>
          <w:sz w:val="28"/>
          <w:szCs w:val="28"/>
        </w:rPr>
        <w:t>,</w:t>
      </w:r>
      <w:proofErr w:type="gramEnd"/>
      <w:r w:rsidRPr="001C001D">
        <w:rPr>
          <w:sz w:val="28"/>
          <w:szCs w:val="28"/>
        </w:rPr>
        <w:t xml:space="preserve">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14:paraId="24A31E55"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14:paraId="20CF5CCD" w14:textId="77777777" w:rsidR="001A24EC" w:rsidRPr="001A24EC" w:rsidRDefault="001A24EC" w:rsidP="001A24EC">
      <w:pPr>
        <w:spacing w:after="360" w:line="276" w:lineRule="auto"/>
        <w:ind w:firstLine="709"/>
        <w:jc w:val="both"/>
        <w:rPr>
          <w:sz w:val="28"/>
          <w:szCs w:val="28"/>
        </w:rPr>
      </w:pPr>
      <w:r w:rsidRPr="001A24EC">
        <w:rPr>
          <w:sz w:val="28"/>
          <w:szCs w:val="28"/>
        </w:rPr>
        <w:t xml:space="preserve">178.9. При выявлении нарушений, предусмотренных пунктом 178.6 настоящей статьи, физические лица − предприниматели не имеют права выбирать патентную систему налогообложения в течение последовательных трех календарных месяцев </w:t>
      </w:r>
      <w:proofErr w:type="gramStart"/>
      <w:r w:rsidRPr="001A24EC">
        <w:rPr>
          <w:sz w:val="28"/>
          <w:szCs w:val="28"/>
        </w:rPr>
        <w:t>с даты</w:t>
      </w:r>
      <w:proofErr w:type="gramEnd"/>
      <w:r w:rsidRPr="001A24EC">
        <w:rPr>
          <w:sz w:val="28"/>
          <w:szCs w:val="28"/>
        </w:rPr>
        <w:t xml:space="preserve"> такого выявления (добровольного перехода).</w:t>
      </w:r>
    </w:p>
    <w:p w14:paraId="4E27E79C" w14:textId="77777777" w:rsidR="001F0920" w:rsidRPr="001C001D" w:rsidRDefault="008F661E" w:rsidP="001A24EC">
      <w:pPr>
        <w:spacing w:after="360" w:line="276" w:lineRule="auto"/>
        <w:ind w:firstLine="709"/>
        <w:jc w:val="both"/>
        <w:rPr>
          <w:sz w:val="28"/>
          <w:szCs w:val="28"/>
        </w:rPr>
      </w:pPr>
      <w:hyperlink r:id="rId614" w:history="1">
        <w:r w:rsidR="001A24EC" w:rsidRPr="001A24EC">
          <w:rPr>
            <w:bCs/>
            <w:i/>
            <w:color w:val="0000FF"/>
            <w:sz w:val="28"/>
            <w:szCs w:val="28"/>
            <w:u w:val="single"/>
          </w:rPr>
          <w:t>(Пункт 178.9 статьи 178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BED1BEB"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14:paraId="0254F4D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 xml:space="preserve">Сумма налога на прибыль, подлежащая уплате за налоговый период, в котором налогоплательщик утратил право на применение </w:t>
      </w:r>
      <w:r w:rsidRPr="001C001D">
        <w:rPr>
          <w:sz w:val="28"/>
          <w:szCs w:val="28"/>
        </w:rPr>
        <w:lastRenderedPageBreak/>
        <w:t>патентной системы налогообложения в соответствии с пунктом 17</w:t>
      </w:r>
      <w:r w:rsidR="004E0217" w:rsidRPr="001C001D">
        <w:rPr>
          <w:sz w:val="28"/>
          <w:szCs w:val="28"/>
        </w:rPr>
        <w:t>8</w:t>
      </w:r>
      <w:r w:rsidRPr="001C001D">
        <w:rPr>
          <w:sz w:val="28"/>
          <w:szCs w:val="28"/>
        </w:rPr>
        <w:t xml:space="preserve">.6 настоящей статьи, уменьшается на сумму налога, уплаченного в связи с применением патентной системы налогообложения. </w:t>
      </w:r>
    </w:p>
    <w:p w14:paraId="1040C5E1"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уплаты физическим лицом-предпринимателем платы за патент в течени</w:t>
      </w:r>
      <w:proofErr w:type="gramStart"/>
      <w:r w:rsidRPr="001C001D">
        <w:rPr>
          <w:sz w:val="28"/>
          <w:szCs w:val="28"/>
        </w:rPr>
        <w:t>и</w:t>
      </w:r>
      <w:proofErr w:type="gramEnd"/>
      <w:r w:rsidRPr="001C001D">
        <w:rPr>
          <w:sz w:val="28"/>
          <w:szCs w:val="28"/>
        </w:rPr>
        <w:t xml:space="preserve">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14:paraId="1FF3F4F3"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w:t>
      </w:r>
      <w:proofErr w:type="gramStart"/>
      <w:r w:rsidRPr="001C001D">
        <w:rPr>
          <w:sz w:val="28"/>
          <w:szCs w:val="28"/>
        </w:rPr>
        <w:t>и</w:t>
      </w:r>
      <w:proofErr w:type="gramEnd"/>
      <w:r w:rsidRPr="001C001D">
        <w:rPr>
          <w:sz w:val="28"/>
          <w:szCs w:val="28"/>
        </w:rPr>
        <w:t xml:space="preserve"> 5 календарных дней от получения такого заявления аннулирует патент с первого числа следующего месяца, в котором было подано заявление. Сумма, которая </w:t>
      </w:r>
      <w:proofErr w:type="gramStart"/>
      <w:r w:rsidRPr="001C001D">
        <w:rPr>
          <w:sz w:val="28"/>
          <w:szCs w:val="28"/>
        </w:rPr>
        <w:t>уплачена авансом физическим лицом-предпринимателем может</w:t>
      </w:r>
      <w:proofErr w:type="gramEnd"/>
      <w:r w:rsidRPr="001C001D">
        <w:rPr>
          <w:sz w:val="28"/>
          <w:szCs w:val="28"/>
        </w:rPr>
        <w:t xml:space="preserve">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14:paraId="6D08DF33" w14:textId="77777777"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14:paraId="086787F7" w14:textId="77777777"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14:paraId="06D7B985" w14:textId="77777777" w:rsidR="00CF53A8" w:rsidRPr="001C001D" w:rsidRDefault="00CF53A8" w:rsidP="006811D0">
      <w:pPr>
        <w:spacing w:after="360" w:line="276" w:lineRule="auto"/>
        <w:ind w:firstLine="709"/>
        <w:jc w:val="both"/>
        <w:rPr>
          <w:sz w:val="28"/>
          <w:szCs w:val="28"/>
        </w:rPr>
      </w:pPr>
      <w:r w:rsidRPr="001C001D">
        <w:rPr>
          <w:sz w:val="28"/>
          <w:szCs w:val="28"/>
        </w:rPr>
        <w:t>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20 литров);</w:t>
      </w:r>
    </w:p>
    <w:p w14:paraId="1CF4CBEE" w14:textId="77777777"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14:paraId="76402E2B" w14:textId="77777777"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14:paraId="1738171E" w14:textId="77777777"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14:paraId="5DDB982A" w14:textId="77777777"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14:paraId="4C695AEC"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14:paraId="00D1FD82" w14:textId="77777777"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14:paraId="12F71BAD" w14:textId="77777777" w:rsidR="005732FB" w:rsidRPr="001C001D" w:rsidRDefault="008F661E" w:rsidP="006811D0">
      <w:pPr>
        <w:spacing w:after="360" w:line="276" w:lineRule="auto"/>
        <w:ind w:firstLine="709"/>
        <w:jc w:val="both"/>
        <w:rPr>
          <w:i/>
          <w:sz w:val="28"/>
          <w:szCs w:val="28"/>
        </w:rPr>
      </w:pPr>
      <w:hyperlink r:id="rId61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2CED7F36" w14:textId="77777777" w:rsidR="005732FB" w:rsidRPr="001C001D" w:rsidRDefault="005732FB" w:rsidP="006811D0">
      <w:pPr>
        <w:spacing w:after="360" w:line="276" w:lineRule="auto"/>
        <w:ind w:firstLine="709"/>
        <w:jc w:val="both"/>
        <w:rPr>
          <w:sz w:val="28"/>
          <w:szCs w:val="28"/>
        </w:rPr>
      </w:pPr>
      <w:bookmarkStart w:id="223" w:name="Par139"/>
      <w:bookmarkEnd w:id="223"/>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14:paraId="2E3604E9" w14:textId="77777777" w:rsidR="005732FB" w:rsidRPr="001C001D" w:rsidRDefault="005732FB" w:rsidP="006811D0">
      <w:pPr>
        <w:spacing w:after="360" w:line="276" w:lineRule="auto"/>
        <w:ind w:firstLine="709"/>
        <w:jc w:val="both"/>
        <w:rPr>
          <w:sz w:val="28"/>
          <w:szCs w:val="28"/>
        </w:rPr>
      </w:pPr>
      <w:proofErr w:type="gramStart"/>
      <w:r w:rsidRPr="001C001D">
        <w:rPr>
          <w:sz w:val="28"/>
          <w:szCs w:val="28"/>
        </w:rPr>
        <w:t>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w:t>
      </w:r>
      <w:proofErr w:type="gramEnd"/>
      <w:r w:rsidRPr="001C001D">
        <w:rPr>
          <w:sz w:val="28"/>
          <w:szCs w:val="28"/>
        </w:rPr>
        <w:t xml:space="preserve"> </w:t>
      </w:r>
      <w:proofErr w:type="gramStart"/>
      <w:r w:rsidRPr="001C001D">
        <w:rPr>
          <w:sz w:val="28"/>
          <w:szCs w:val="28"/>
        </w:rPr>
        <w:t>первом</w:t>
      </w:r>
      <w:proofErr w:type="gramEnd"/>
      <w:r w:rsidRPr="001C001D">
        <w:rPr>
          <w:sz w:val="28"/>
          <w:szCs w:val="28"/>
        </w:rPr>
        <w:t xml:space="preserve"> настоящего пункта. </w:t>
      </w:r>
    </w:p>
    <w:p w14:paraId="69672902" w14:textId="77777777"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14:paraId="359D296D" w14:textId="77777777" w:rsidR="005732FB" w:rsidRPr="001C001D" w:rsidRDefault="005732FB" w:rsidP="006811D0">
      <w:pPr>
        <w:spacing w:after="360" w:line="276" w:lineRule="auto"/>
        <w:ind w:firstLine="709"/>
        <w:jc w:val="both"/>
        <w:rPr>
          <w:sz w:val="28"/>
          <w:szCs w:val="28"/>
        </w:rPr>
      </w:pPr>
      <w:r w:rsidRPr="001C001D">
        <w:rPr>
          <w:sz w:val="28"/>
          <w:szCs w:val="28"/>
        </w:rPr>
        <w:t>В случае превышения предельного валового дохода, предусмотренного абзацем вторым настоящего пункта, такое физическое лицо-</w:t>
      </w:r>
      <w:r w:rsidRPr="001C001D">
        <w:rPr>
          <w:sz w:val="28"/>
          <w:szCs w:val="28"/>
        </w:rPr>
        <w:lastRenderedPageBreak/>
        <w:t>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14:paraId="694B07C6" w14:textId="77777777" w:rsidR="005732FB" w:rsidRPr="001C001D" w:rsidRDefault="008F661E" w:rsidP="006811D0">
      <w:pPr>
        <w:spacing w:after="360" w:line="276" w:lineRule="auto"/>
        <w:ind w:firstLine="709"/>
        <w:jc w:val="both"/>
        <w:rPr>
          <w:rStyle w:val="ab"/>
          <w:i/>
          <w:sz w:val="28"/>
          <w:szCs w:val="28"/>
        </w:rPr>
      </w:pPr>
      <w:hyperlink r:id="rId61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7E761436" w14:textId="77777777"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14:paraId="12F2614B" w14:textId="77777777" w:rsidR="005732FB" w:rsidRPr="001C001D" w:rsidRDefault="008F661E" w:rsidP="006811D0">
      <w:pPr>
        <w:spacing w:after="360" w:line="276" w:lineRule="auto"/>
        <w:ind w:firstLine="709"/>
        <w:jc w:val="both"/>
        <w:rPr>
          <w:i/>
          <w:sz w:val="28"/>
          <w:szCs w:val="28"/>
        </w:rPr>
      </w:pPr>
      <w:hyperlink r:id="rId617"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14:paraId="778B2F84" w14:textId="77777777"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14:paraId="31AAE0C7" w14:textId="77777777" w:rsidR="00E07689" w:rsidRPr="001C001D" w:rsidRDefault="00E07689" w:rsidP="006811D0">
      <w:pPr>
        <w:spacing w:after="360" w:line="276" w:lineRule="auto"/>
        <w:ind w:firstLine="709"/>
        <w:jc w:val="both"/>
        <w:rPr>
          <w:sz w:val="28"/>
          <w:szCs w:val="28"/>
        </w:rPr>
      </w:pPr>
      <w:bookmarkStart w:id="224" w:name="Par55"/>
      <w:bookmarkEnd w:id="224"/>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14:paraId="037DF5A8" w14:textId="77777777"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14:paraId="1245ECD3" w14:textId="77777777"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14:paraId="1F9B165F" w14:textId="77777777"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14:paraId="1BB60B70" w14:textId="77777777"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14:paraId="31E181C2" w14:textId="77777777"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14:paraId="333BC08D" w14:textId="77777777"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14:paraId="1656A93B" w14:textId="77777777" w:rsidR="00E07689" w:rsidRPr="001C001D" w:rsidRDefault="00E07689" w:rsidP="006811D0">
      <w:pPr>
        <w:spacing w:after="360" w:line="276" w:lineRule="auto"/>
        <w:ind w:firstLine="709"/>
        <w:jc w:val="both"/>
        <w:rPr>
          <w:sz w:val="28"/>
          <w:szCs w:val="28"/>
        </w:rPr>
      </w:pPr>
      <w:r w:rsidRPr="001C001D">
        <w:rPr>
          <w:sz w:val="28"/>
          <w:szCs w:val="28"/>
        </w:rPr>
        <w:t>7) ремонт и техническое обслуживание часов;</w:t>
      </w:r>
    </w:p>
    <w:p w14:paraId="15A70544" w14:textId="77777777"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14:paraId="4381CA75"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9) услуги по репетиторству на дому;</w:t>
      </w:r>
    </w:p>
    <w:p w14:paraId="6540D2A7" w14:textId="77777777"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14:paraId="02DE3CF2" w14:textId="77777777"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14:paraId="22D4AF16" w14:textId="77777777"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14:paraId="544DA80C" w14:textId="77777777"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14:paraId="4234C906" w14:textId="77777777"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14:paraId="7E10BDE6" w14:textId="77777777"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14:paraId="63520EC6" w14:textId="77777777"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14:paraId="5E0DA343" w14:textId="77777777"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14:paraId="4C3D194E" w14:textId="77777777"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14:paraId="5F00A89D" w14:textId="77777777"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 xml:space="preserve">организация видов отдыха и </w:t>
      </w:r>
      <w:proofErr w:type="gramStart"/>
      <w:r w:rsidR="00E07689" w:rsidRPr="001C001D">
        <w:rPr>
          <w:sz w:val="28"/>
          <w:szCs w:val="28"/>
        </w:rPr>
        <w:t>развлечений</w:t>
      </w:r>
      <w:proofErr w:type="gramEnd"/>
      <w:r w:rsidR="00E07689" w:rsidRPr="001C001D">
        <w:rPr>
          <w:sz w:val="28"/>
          <w:szCs w:val="28"/>
        </w:rPr>
        <w:t xml:space="preserve"> связанных с предоставлением услуг тамады (ведущих), музыкальным оформлением праздников и юбилеев;</w:t>
      </w:r>
    </w:p>
    <w:p w14:paraId="375182BA" w14:textId="77777777"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14:paraId="4D10DE6E" w14:textId="77777777"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14:paraId="1B31F908" w14:textId="77777777" w:rsidR="00E07689" w:rsidRPr="001C001D" w:rsidRDefault="00E07689" w:rsidP="006811D0">
      <w:pPr>
        <w:spacing w:after="360" w:line="276" w:lineRule="auto"/>
        <w:ind w:firstLine="709"/>
        <w:jc w:val="both"/>
        <w:rPr>
          <w:sz w:val="28"/>
          <w:szCs w:val="28"/>
        </w:rPr>
      </w:pPr>
      <w:r w:rsidRPr="001C001D">
        <w:rPr>
          <w:sz w:val="28"/>
          <w:szCs w:val="28"/>
        </w:rPr>
        <w:t>22) услуги по ремонту и реставрации ковров и ковровых изделий;</w:t>
      </w:r>
    </w:p>
    <w:p w14:paraId="672B5DED" w14:textId="77777777"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14:paraId="05BF4BE1" w14:textId="77777777"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14:paraId="16CEB71B" w14:textId="77777777" w:rsidR="00E07689" w:rsidRPr="001C001D" w:rsidRDefault="00E07689" w:rsidP="006811D0">
      <w:pPr>
        <w:spacing w:after="360" w:line="276" w:lineRule="auto"/>
        <w:ind w:firstLine="709"/>
        <w:jc w:val="both"/>
        <w:rPr>
          <w:sz w:val="28"/>
          <w:szCs w:val="28"/>
        </w:rPr>
      </w:pPr>
      <w:r w:rsidRPr="001C001D">
        <w:rPr>
          <w:sz w:val="28"/>
          <w:szCs w:val="28"/>
        </w:rPr>
        <w:lastRenderedPageBreak/>
        <w:t>25) услуги по ремонту ювелирных изделий;</w:t>
      </w:r>
    </w:p>
    <w:p w14:paraId="13533B69" w14:textId="77777777"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14:paraId="7B1AF240" w14:textId="77777777"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14:paraId="53CC698D" w14:textId="77777777"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14:paraId="63FA1A11" w14:textId="77777777" w:rsidR="000421F5" w:rsidRPr="000421F5" w:rsidRDefault="000421F5" w:rsidP="000421F5">
      <w:pPr>
        <w:spacing w:line="276" w:lineRule="auto"/>
        <w:ind w:firstLine="709"/>
        <w:jc w:val="both"/>
        <w:outlineLvl w:val="3"/>
        <w:rPr>
          <w:bCs/>
          <w:sz w:val="28"/>
          <w:szCs w:val="28"/>
        </w:rPr>
      </w:pPr>
      <w:r w:rsidRPr="000421F5">
        <w:rPr>
          <w:bCs/>
          <w:sz w:val="28"/>
          <w:szCs w:val="28"/>
        </w:rPr>
        <w:t>179.2. Документом, подтверждающим право на занятие места осуществления деятельности, а также на оказание автотранспортных услуг, является документ о праве собственности либо о праве владения и (или) пользования, за исключением деятельности по торговле товарами на рынках.</w:t>
      </w:r>
    </w:p>
    <w:p w14:paraId="0CC6E1D5" w14:textId="77777777" w:rsidR="000421F5" w:rsidRPr="000421F5" w:rsidRDefault="000421F5" w:rsidP="000421F5">
      <w:pPr>
        <w:spacing w:line="276" w:lineRule="auto"/>
        <w:ind w:firstLine="709"/>
        <w:jc w:val="both"/>
        <w:outlineLvl w:val="3"/>
        <w:rPr>
          <w:bCs/>
          <w:sz w:val="28"/>
          <w:szCs w:val="28"/>
        </w:rPr>
      </w:pPr>
    </w:p>
    <w:p w14:paraId="44D2722F" w14:textId="77777777" w:rsidR="00E07689" w:rsidRPr="000421F5" w:rsidRDefault="008F661E" w:rsidP="000421F5">
      <w:pPr>
        <w:spacing w:after="360" w:line="276" w:lineRule="auto"/>
        <w:ind w:firstLine="709"/>
        <w:jc w:val="both"/>
        <w:rPr>
          <w:i/>
          <w:sz w:val="28"/>
          <w:szCs w:val="28"/>
        </w:rPr>
      </w:pPr>
      <w:hyperlink r:id="rId618" w:history="1">
        <w:r w:rsidR="000421F5" w:rsidRPr="000421F5">
          <w:rPr>
            <w:i/>
            <w:color w:val="0000FF"/>
            <w:sz w:val="28"/>
            <w:szCs w:val="28"/>
            <w:u w:val="single"/>
          </w:rPr>
          <w:t>(Пункт 179.2 статьи 179 изложен в новой редакции в соответствии с Законом от 01.09.2020 № 181-</w:t>
        </w:r>
        <w:r w:rsidR="000421F5" w:rsidRPr="000421F5">
          <w:rPr>
            <w:i/>
            <w:color w:val="0000FF"/>
            <w:sz w:val="28"/>
            <w:szCs w:val="28"/>
            <w:u w:val="single"/>
            <w:lang w:val="en-US"/>
          </w:rPr>
          <w:t>II</w:t>
        </w:r>
        <w:r w:rsidR="000421F5" w:rsidRPr="000421F5">
          <w:rPr>
            <w:i/>
            <w:color w:val="0000FF"/>
            <w:sz w:val="28"/>
            <w:szCs w:val="28"/>
            <w:u w:val="single"/>
          </w:rPr>
          <w:t>НС)</w:t>
        </w:r>
      </w:hyperlink>
    </w:p>
    <w:p w14:paraId="58734BB1" w14:textId="77777777"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14:paraId="5A2B9E3D" w14:textId="77777777"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14:paraId="56627B4D" w14:textId="77777777"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14:paraId="1B211D74"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14:paraId="6073B4DE" w14:textId="77777777" w:rsidR="001F0920" w:rsidRPr="001C001D" w:rsidRDefault="001F0920" w:rsidP="006811D0">
      <w:pPr>
        <w:spacing w:after="360" w:line="276" w:lineRule="auto"/>
        <w:ind w:firstLine="709"/>
        <w:jc w:val="both"/>
        <w:rPr>
          <w:sz w:val="28"/>
          <w:szCs w:val="28"/>
        </w:rPr>
      </w:pPr>
      <w:bookmarkStart w:id="225" w:name="Par172"/>
      <w:bookmarkEnd w:id="225"/>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.2. Если патент по заявлению налогоплательщика выдан на срок </w:t>
      </w:r>
      <w:proofErr w:type="gramStart"/>
      <w:r w:rsidRPr="001C001D">
        <w:rPr>
          <w:sz w:val="28"/>
          <w:szCs w:val="28"/>
        </w:rPr>
        <w:t>менее календарного</w:t>
      </w:r>
      <w:proofErr w:type="gramEnd"/>
      <w:r w:rsidRPr="001C001D">
        <w:rPr>
          <w:sz w:val="28"/>
          <w:szCs w:val="28"/>
        </w:rPr>
        <w:t xml:space="preserve"> года, налоговым периодом признается срок, на который выдан патент.</w:t>
      </w:r>
    </w:p>
    <w:p w14:paraId="51EE9EA9" w14:textId="77777777" w:rsidR="00CF53A8" w:rsidRPr="001C001D" w:rsidRDefault="001F0920" w:rsidP="006811D0">
      <w:pPr>
        <w:spacing w:after="360" w:line="276" w:lineRule="auto"/>
        <w:ind w:firstLine="709"/>
        <w:jc w:val="both"/>
        <w:rPr>
          <w:sz w:val="28"/>
          <w:szCs w:val="28"/>
        </w:rPr>
      </w:pPr>
      <w:bookmarkStart w:id="226" w:name="Par173"/>
      <w:bookmarkEnd w:id="226"/>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 xml:space="preserve">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w:t>
      </w:r>
      <w:r w:rsidRPr="001C001D">
        <w:rPr>
          <w:sz w:val="28"/>
          <w:szCs w:val="28"/>
        </w:rPr>
        <w:lastRenderedPageBreak/>
        <w:t>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14:paraId="4A499675" w14:textId="77777777" w:rsidR="00CF53A8" w:rsidRPr="001C001D" w:rsidRDefault="00CF53A8" w:rsidP="006811D0">
      <w:pPr>
        <w:spacing w:after="360" w:line="276" w:lineRule="auto"/>
        <w:ind w:firstLine="709"/>
        <w:jc w:val="both"/>
        <w:rPr>
          <w:sz w:val="28"/>
          <w:szCs w:val="28"/>
        </w:rPr>
      </w:pPr>
      <w:r w:rsidRPr="001C001D">
        <w:rPr>
          <w:sz w:val="28"/>
          <w:szCs w:val="28"/>
        </w:rPr>
        <w:t xml:space="preserve">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w:t>
      </w:r>
      <w:proofErr w:type="gramStart"/>
      <w:r w:rsidRPr="001C001D">
        <w:rPr>
          <w:sz w:val="28"/>
          <w:szCs w:val="28"/>
        </w:rPr>
        <w:t>за</w:t>
      </w:r>
      <w:proofErr w:type="gramEnd"/>
      <w:r w:rsidRPr="001C001D">
        <w:rPr>
          <w:sz w:val="28"/>
          <w:szCs w:val="28"/>
        </w:rPr>
        <w:t xml:space="preserve"> отчетным.</w:t>
      </w:r>
    </w:p>
    <w:p w14:paraId="041DD0E9" w14:textId="77777777" w:rsidR="001F0920" w:rsidRPr="001C001D" w:rsidRDefault="001F0920" w:rsidP="006811D0">
      <w:pPr>
        <w:spacing w:after="360" w:line="276" w:lineRule="auto"/>
        <w:ind w:firstLine="709"/>
        <w:jc w:val="both"/>
        <w:rPr>
          <w:sz w:val="28"/>
          <w:szCs w:val="28"/>
        </w:rPr>
      </w:pPr>
      <w:r w:rsidRPr="001C001D">
        <w:rPr>
          <w:sz w:val="28"/>
          <w:szCs w:val="28"/>
        </w:rPr>
        <w:t>В случае</w:t>
      </w:r>
      <w:proofErr w:type="gramStart"/>
      <w:r w:rsidRPr="001C001D">
        <w:rPr>
          <w:sz w:val="28"/>
          <w:szCs w:val="28"/>
        </w:rPr>
        <w:t>,</w:t>
      </w:r>
      <w:proofErr w:type="gramEnd"/>
      <w:r w:rsidRPr="001C001D">
        <w:rPr>
          <w:sz w:val="28"/>
          <w:szCs w:val="28"/>
        </w:rPr>
        <w:t xml:space="preserve">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14:paraId="06E43C49" w14:textId="77777777" w:rsidR="00C60B17" w:rsidRDefault="00C60B17">
      <w:pPr>
        <w:rPr>
          <w:sz w:val="28"/>
          <w:szCs w:val="28"/>
        </w:rPr>
      </w:pPr>
    </w:p>
    <w:p w14:paraId="7CE9747D" w14:textId="77777777" w:rsidR="001A24EC" w:rsidRPr="001A24EC" w:rsidRDefault="001A24EC" w:rsidP="001A24EC">
      <w:pPr>
        <w:spacing w:after="360" w:line="276" w:lineRule="auto"/>
        <w:ind w:firstLine="709"/>
        <w:jc w:val="both"/>
        <w:rPr>
          <w:sz w:val="28"/>
          <w:szCs w:val="28"/>
        </w:rPr>
      </w:pPr>
      <w:r w:rsidRPr="001A24EC">
        <w:rPr>
          <w:sz w:val="28"/>
          <w:szCs w:val="28"/>
        </w:rPr>
        <w:t>Статья 181. </w:t>
      </w:r>
      <w:r w:rsidRPr="001A24EC">
        <w:rPr>
          <w:b/>
          <w:sz w:val="28"/>
          <w:szCs w:val="28"/>
        </w:rPr>
        <w:t>Порядок исчисления сбора и сроки уплаты</w:t>
      </w:r>
    </w:p>
    <w:p w14:paraId="2326D38D" w14:textId="77777777" w:rsidR="001F0920" w:rsidRPr="001C001D" w:rsidRDefault="008F661E" w:rsidP="001A24EC">
      <w:pPr>
        <w:spacing w:after="360" w:line="276" w:lineRule="auto"/>
        <w:ind w:firstLine="709"/>
        <w:jc w:val="both"/>
        <w:rPr>
          <w:b/>
          <w:sz w:val="28"/>
          <w:szCs w:val="28"/>
        </w:rPr>
      </w:pPr>
      <w:hyperlink r:id="rId619" w:history="1">
        <w:r w:rsidR="001A24EC" w:rsidRPr="001A24EC">
          <w:rPr>
            <w:bCs/>
            <w:i/>
            <w:color w:val="0000FF"/>
            <w:sz w:val="28"/>
            <w:szCs w:val="28"/>
            <w:u w:val="single"/>
          </w:rPr>
          <w:t>(Наименование статьи 181 изложено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r w:rsidR="001F0920" w:rsidRPr="001C001D">
        <w:rPr>
          <w:b/>
          <w:sz w:val="28"/>
          <w:szCs w:val="28"/>
        </w:rPr>
        <w:t xml:space="preserve"> </w:t>
      </w:r>
    </w:p>
    <w:p w14:paraId="238E90AE"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14:paraId="2F512F7D" w14:textId="77777777" w:rsidR="001A24EC" w:rsidRPr="001A24EC" w:rsidRDefault="001A24EC" w:rsidP="001A24EC">
      <w:pPr>
        <w:spacing w:after="360" w:line="276" w:lineRule="auto"/>
        <w:ind w:firstLine="709"/>
        <w:jc w:val="both"/>
        <w:rPr>
          <w:sz w:val="28"/>
          <w:szCs w:val="28"/>
        </w:rPr>
      </w:pPr>
      <w:r w:rsidRPr="001A24EC">
        <w:rPr>
          <w:sz w:val="28"/>
          <w:szCs w:val="28"/>
        </w:rPr>
        <w:t>181.2. Плата за патент производится в следующем порядке:</w:t>
      </w:r>
    </w:p>
    <w:p w14:paraId="5897A4CD" w14:textId="77777777" w:rsidR="001A24EC" w:rsidRPr="001A24EC" w:rsidRDefault="001A24EC" w:rsidP="001A24EC">
      <w:pPr>
        <w:spacing w:after="360" w:line="276" w:lineRule="auto"/>
        <w:ind w:firstLine="709"/>
        <w:jc w:val="both"/>
        <w:rPr>
          <w:sz w:val="28"/>
          <w:szCs w:val="28"/>
        </w:rPr>
      </w:pPr>
      <w:r w:rsidRPr="001A24EC">
        <w:rPr>
          <w:sz w:val="28"/>
          <w:szCs w:val="28"/>
        </w:rPr>
        <w:t>1)</w:t>
      </w:r>
      <w:r w:rsidRPr="001A24EC">
        <w:rPr>
          <w:sz w:val="28"/>
          <w:szCs w:val="28"/>
          <w:lang w:val="en-US"/>
        </w:rPr>
        <w:t> </w:t>
      </w:r>
      <w:r w:rsidRPr="001A24EC">
        <w:rPr>
          <w:sz w:val="28"/>
          <w:szCs w:val="28"/>
        </w:rPr>
        <w:t>за первый месяц действия плата за патент уплачивается не позднее дня подачи заявления о выдаче патента;</w:t>
      </w:r>
    </w:p>
    <w:p w14:paraId="4C9A36DF" w14:textId="77777777" w:rsidR="001A24EC" w:rsidRPr="001A24EC" w:rsidRDefault="001A24EC" w:rsidP="001A24EC">
      <w:pPr>
        <w:spacing w:after="360" w:line="276" w:lineRule="auto"/>
        <w:ind w:firstLine="709"/>
        <w:jc w:val="both"/>
        <w:rPr>
          <w:sz w:val="28"/>
          <w:szCs w:val="28"/>
        </w:rPr>
      </w:pPr>
      <w:r w:rsidRPr="001A24EC">
        <w:rPr>
          <w:sz w:val="28"/>
          <w:szCs w:val="28"/>
        </w:rPr>
        <w:t>2)</w:t>
      </w:r>
      <w:r w:rsidRPr="001A24EC">
        <w:rPr>
          <w:sz w:val="28"/>
          <w:szCs w:val="28"/>
          <w:lang w:val="en-US"/>
        </w:rPr>
        <w:t> </w:t>
      </w:r>
      <w:r w:rsidRPr="001A24EC">
        <w:rPr>
          <w:sz w:val="28"/>
          <w:szCs w:val="28"/>
        </w:rPr>
        <w:t>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14:paraId="5337E027" w14:textId="77777777" w:rsidR="001F0920" w:rsidRPr="001C001D" w:rsidRDefault="008F661E" w:rsidP="001A24EC">
      <w:pPr>
        <w:spacing w:after="360" w:line="276" w:lineRule="auto"/>
        <w:ind w:firstLine="709"/>
        <w:jc w:val="both"/>
        <w:rPr>
          <w:sz w:val="28"/>
          <w:szCs w:val="28"/>
        </w:rPr>
      </w:pPr>
      <w:hyperlink r:id="rId620" w:history="1">
        <w:r w:rsidR="001A24EC" w:rsidRPr="001A24EC">
          <w:rPr>
            <w:bCs/>
            <w:i/>
            <w:color w:val="0000FF"/>
            <w:sz w:val="28"/>
            <w:szCs w:val="28"/>
            <w:u w:val="single"/>
          </w:rPr>
          <w:t>(Пункт 181.2 статьи 181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219F1B86"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регистрационных данных автомобильного транспорта. Действие патента распространяется на всю территорию Донецкой Народной Республики. </w:t>
      </w:r>
    </w:p>
    <w:p w14:paraId="6FEFB7F9" w14:textId="77777777" w:rsidR="001F0920" w:rsidRPr="001C001D" w:rsidRDefault="001F0920" w:rsidP="006811D0">
      <w:pPr>
        <w:spacing w:after="360" w:line="276" w:lineRule="auto"/>
        <w:ind w:firstLine="709"/>
        <w:jc w:val="both"/>
        <w:rPr>
          <w:sz w:val="28"/>
          <w:szCs w:val="28"/>
        </w:rPr>
      </w:pPr>
      <w:r w:rsidRPr="001C001D">
        <w:rPr>
          <w:sz w:val="28"/>
          <w:szCs w:val="28"/>
        </w:rPr>
        <w:lastRenderedPageBreak/>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14:paraId="5A71B28F" w14:textId="77777777" w:rsidR="00262FE8" w:rsidRPr="001C001D" w:rsidRDefault="00262FE8" w:rsidP="006811D0">
      <w:pPr>
        <w:spacing w:after="360" w:line="276" w:lineRule="auto"/>
        <w:ind w:firstLine="709"/>
        <w:jc w:val="both"/>
        <w:rPr>
          <w:sz w:val="28"/>
          <w:szCs w:val="28"/>
        </w:rPr>
      </w:pPr>
      <w:r w:rsidRPr="001C001D">
        <w:rPr>
          <w:sz w:val="28"/>
          <w:szCs w:val="28"/>
        </w:rPr>
        <w:t>181.5. </w:t>
      </w:r>
      <w:proofErr w:type="gramStart"/>
      <w:r w:rsidRPr="001C001D">
        <w:rPr>
          <w:sz w:val="28"/>
          <w:szCs w:val="28"/>
        </w:rPr>
        <w:t>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w:t>
      </w:r>
      <w:proofErr w:type="gramEnd"/>
      <w:r w:rsidRPr="001C001D">
        <w:rPr>
          <w:sz w:val="28"/>
          <w:szCs w:val="28"/>
        </w:rPr>
        <w:t xml:space="preserve"> В данном случае, оплата проводится не позднее дня подачи заявления на получение патента.</w:t>
      </w:r>
    </w:p>
    <w:p w14:paraId="56DBEF64" w14:textId="77777777" w:rsidR="00262FE8" w:rsidRPr="001C001D" w:rsidRDefault="008F661E" w:rsidP="006811D0">
      <w:pPr>
        <w:spacing w:after="360" w:line="276" w:lineRule="auto"/>
        <w:ind w:firstLine="709"/>
        <w:jc w:val="both"/>
        <w:rPr>
          <w:sz w:val="28"/>
          <w:szCs w:val="28"/>
        </w:rPr>
      </w:pPr>
      <w:hyperlink r:id="rId621"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14:paraId="4E7BA831" w14:textId="77777777" w:rsidR="00C60B17" w:rsidRDefault="00C60B17">
      <w:pPr>
        <w:rPr>
          <w:sz w:val="28"/>
          <w:szCs w:val="28"/>
        </w:rPr>
      </w:pPr>
    </w:p>
    <w:p w14:paraId="78F049F9"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14:paraId="3552BE0F"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14:paraId="42520ECE"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.1.1. </w:t>
      </w:r>
      <w:proofErr w:type="gramStart"/>
      <w:r w:rsidRPr="001C001D">
        <w:rPr>
          <w:sz w:val="28"/>
          <w:szCs w:val="28"/>
        </w:rPr>
        <w:t>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roofErr w:type="gramEnd"/>
    </w:p>
    <w:p w14:paraId="610EC801" w14:textId="77777777" w:rsidR="00262FE8" w:rsidRPr="001C001D" w:rsidRDefault="008F661E" w:rsidP="006811D0">
      <w:pPr>
        <w:spacing w:after="360" w:line="276" w:lineRule="auto"/>
        <w:ind w:firstLine="709"/>
        <w:jc w:val="both"/>
        <w:rPr>
          <w:sz w:val="28"/>
          <w:szCs w:val="28"/>
        </w:rPr>
      </w:pPr>
      <w:hyperlink r:id="rId622"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14:paraId="0F1BC008" w14:textId="77777777"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 xml:space="preserve">.1.2. </w:t>
      </w:r>
      <w:proofErr w:type="gramStart"/>
      <w:r w:rsidRPr="001C001D">
        <w:rPr>
          <w:sz w:val="28"/>
          <w:szCs w:val="28"/>
        </w:rPr>
        <w:t>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roofErr w:type="gramEnd"/>
    </w:p>
    <w:p w14:paraId="36A2BB7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14:paraId="1BFD8AEF" w14:textId="77777777" w:rsidR="00943F4A"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.1.4. </w:t>
      </w:r>
      <w:proofErr w:type="gramStart"/>
      <w:r w:rsidRPr="001C001D">
        <w:rPr>
          <w:sz w:val="28"/>
          <w:szCs w:val="28"/>
        </w:rPr>
        <w:t>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roofErr w:type="gramEnd"/>
    </w:p>
    <w:p w14:paraId="68C7C518" w14:textId="77777777" w:rsidR="00943F4A" w:rsidRPr="001C001D" w:rsidRDefault="00943F4A" w:rsidP="006811D0">
      <w:pPr>
        <w:spacing w:after="360" w:line="276" w:lineRule="auto"/>
        <w:ind w:firstLine="709"/>
        <w:jc w:val="both"/>
        <w:rPr>
          <w:sz w:val="28"/>
          <w:szCs w:val="28"/>
        </w:rPr>
      </w:pPr>
      <w:r w:rsidRPr="001C001D">
        <w:rPr>
          <w:sz w:val="28"/>
          <w:szCs w:val="28"/>
        </w:rPr>
        <w:lastRenderedPageBreak/>
        <w:t>а) за осуществление пассажирских перевозок с использованием легкового автомобиля (такси) – 510 российских рублей в месяц на один автомобиль;</w:t>
      </w:r>
    </w:p>
    <w:p w14:paraId="52E1147E" w14:textId="77777777"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14:paraId="1FDBF965" w14:textId="77777777"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14:paraId="54FB6671"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14:paraId="4B95D338"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14:paraId="4DD4E0D6"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14:paraId="7AC2553E" w14:textId="77777777" w:rsidR="00BD7244"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w:t>
      </w:r>
      <w:r w:rsidR="001A24EC">
        <w:rPr>
          <w:sz w:val="28"/>
          <w:szCs w:val="28"/>
        </w:rPr>
        <w:t>ков, прилавков, тележек, возков</w:t>
      </w:r>
      <w:r w:rsidR="001A24EC" w:rsidRPr="001B3DBF">
        <w:rPr>
          <w:sz w:val="28"/>
          <w:szCs w:val="28"/>
        </w:rPr>
        <w:t>, на объектах малых архитектурных форм</w:t>
      </w:r>
      <w:r w:rsidR="001A24EC" w:rsidRPr="001C001D">
        <w:rPr>
          <w:sz w:val="28"/>
          <w:szCs w:val="28"/>
        </w:rPr>
        <w:t xml:space="preserve"> </w:t>
      </w:r>
      <w:r w:rsidRPr="001C001D">
        <w:rPr>
          <w:sz w:val="28"/>
          <w:szCs w:val="28"/>
        </w:rPr>
        <w:t xml:space="preserve">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14:paraId="0C4D341F" w14:textId="77777777" w:rsidR="001A24EC" w:rsidRPr="001C001D" w:rsidRDefault="008F661E" w:rsidP="006811D0">
      <w:pPr>
        <w:spacing w:after="360" w:line="276" w:lineRule="auto"/>
        <w:ind w:firstLine="709"/>
        <w:jc w:val="both"/>
        <w:rPr>
          <w:sz w:val="28"/>
          <w:szCs w:val="28"/>
        </w:rPr>
      </w:pPr>
      <w:hyperlink r:id="rId623" w:history="1">
        <w:r w:rsidR="001A24EC" w:rsidRPr="001B3DBF">
          <w:rPr>
            <w:bCs/>
            <w:i/>
            <w:color w:val="0000FF"/>
            <w:sz w:val="28"/>
            <w:szCs w:val="28"/>
            <w:u w:val="single"/>
          </w:rPr>
          <w:t xml:space="preserve">(Подпункт 182.2.3 пункта 182.2 статьи 182 с </w:t>
        </w:r>
        <w:proofErr w:type="gramStart"/>
        <w:r w:rsidR="001A24EC" w:rsidRPr="001B3DBF">
          <w:rPr>
            <w:bCs/>
            <w:i/>
            <w:color w:val="0000FF"/>
            <w:sz w:val="28"/>
            <w:szCs w:val="28"/>
            <w:u w:val="single"/>
          </w:rPr>
          <w:t>изменениями</w:t>
        </w:r>
        <w:proofErr w:type="gramEnd"/>
        <w:r w:rsidR="001A24EC" w:rsidRPr="001B3DBF">
          <w:rPr>
            <w:bCs/>
            <w:i/>
            <w:color w:val="0000FF"/>
            <w:sz w:val="28"/>
            <w:szCs w:val="28"/>
            <w:u w:val="single"/>
          </w:rPr>
          <w:t xml:space="preserve"> внесенными в соответствии с Законом от 03.08.2018 № 247-</w:t>
        </w:r>
        <w:r w:rsidR="001A24EC" w:rsidRPr="001B3DBF">
          <w:rPr>
            <w:bCs/>
            <w:i/>
            <w:color w:val="0000FF"/>
            <w:sz w:val="28"/>
            <w:szCs w:val="28"/>
            <w:u w:val="single"/>
            <w:lang w:val="en-US"/>
          </w:rPr>
          <w:t>I</w:t>
        </w:r>
        <w:r w:rsidR="001A24EC" w:rsidRPr="001B3DBF">
          <w:rPr>
            <w:bCs/>
            <w:i/>
            <w:color w:val="0000FF"/>
            <w:sz w:val="28"/>
            <w:szCs w:val="28"/>
            <w:u w:val="single"/>
          </w:rPr>
          <w:t>НС)</w:t>
        </w:r>
      </w:hyperlink>
    </w:p>
    <w:p w14:paraId="08D541D6" w14:textId="77777777" w:rsidR="00944069" w:rsidRPr="001C001D" w:rsidRDefault="008F661E" w:rsidP="006811D0">
      <w:pPr>
        <w:spacing w:after="360" w:line="276" w:lineRule="auto"/>
        <w:ind w:firstLine="709"/>
        <w:jc w:val="both"/>
        <w:rPr>
          <w:i/>
          <w:sz w:val="28"/>
          <w:szCs w:val="28"/>
        </w:rPr>
      </w:pPr>
      <w:hyperlink r:id="rId624"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784B6789" w14:textId="77777777" w:rsidR="001A24EC" w:rsidRPr="001A24EC" w:rsidRDefault="001A24EC" w:rsidP="001A24EC">
      <w:pPr>
        <w:spacing w:after="360" w:line="276" w:lineRule="auto"/>
        <w:ind w:firstLine="709"/>
        <w:jc w:val="both"/>
        <w:rPr>
          <w:sz w:val="28"/>
          <w:szCs w:val="28"/>
        </w:rPr>
      </w:pPr>
      <w:r w:rsidRPr="001A24EC">
        <w:rPr>
          <w:sz w:val="28"/>
          <w:szCs w:val="28"/>
        </w:rPr>
        <w:lastRenderedPageBreak/>
        <w:t xml:space="preserve">182.2.4. При подаче заявления заявитель обязан </w:t>
      </w:r>
      <w:proofErr w:type="gramStart"/>
      <w:r w:rsidRPr="001A24EC">
        <w:rPr>
          <w:sz w:val="28"/>
          <w:szCs w:val="28"/>
        </w:rPr>
        <w:t>предоставить справку</w:t>
      </w:r>
      <w:proofErr w:type="gramEnd"/>
      <w:r w:rsidRPr="001A24EC">
        <w:rPr>
          <w:sz w:val="28"/>
          <w:szCs w:val="28"/>
        </w:rPr>
        <w:t>, выданную администрацией рынка, на котором осуществляет деятельность, с указанием торгового места и его площади.</w:t>
      </w:r>
    </w:p>
    <w:p w14:paraId="7FCFE6D4" w14:textId="77777777" w:rsidR="00BD7244" w:rsidRPr="001C001D" w:rsidRDefault="008F661E" w:rsidP="001A24EC">
      <w:pPr>
        <w:spacing w:after="360" w:line="276" w:lineRule="auto"/>
        <w:ind w:firstLine="709"/>
        <w:jc w:val="both"/>
        <w:rPr>
          <w:sz w:val="28"/>
          <w:szCs w:val="28"/>
        </w:rPr>
      </w:pPr>
      <w:hyperlink r:id="rId625" w:history="1">
        <w:r w:rsidR="001A24EC" w:rsidRPr="001A24EC">
          <w:rPr>
            <w:bCs/>
            <w:i/>
            <w:color w:val="0000FF"/>
            <w:sz w:val="28"/>
            <w:szCs w:val="28"/>
            <w:u w:val="single"/>
          </w:rPr>
          <w:t>(Абзац первый подпункта 182.2.4 пункта 182.2 статьи 182 изложен в новой редакции в соответствии с Законом от 03.08.2018 № 247-</w:t>
        </w:r>
        <w:r w:rsidR="001A24EC" w:rsidRPr="001A24EC">
          <w:rPr>
            <w:bCs/>
            <w:i/>
            <w:color w:val="0000FF"/>
            <w:sz w:val="28"/>
            <w:szCs w:val="28"/>
            <w:u w:val="single"/>
            <w:lang w:val="en-US"/>
          </w:rPr>
          <w:t>I</w:t>
        </w:r>
        <w:r w:rsidR="001A24EC" w:rsidRPr="001A24EC">
          <w:rPr>
            <w:bCs/>
            <w:i/>
            <w:color w:val="0000FF"/>
            <w:sz w:val="28"/>
            <w:szCs w:val="28"/>
            <w:u w:val="single"/>
          </w:rPr>
          <w:t>НС)</w:t>
        </w:r>
      </w:hyperlink>
    </w:p>
    <w:p w14:paraId="65D76127"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14:paraId="12B7050A"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14:paraId="12490B61"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17464B4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14:paraId="7EC39240"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.3. </w:t>
      </w:r>
      <w:proofErr w:type="gramStart"/>
      <w:r w:rsidRPr="001C001D">
        <w:rPr>
          <w:sz w:val="28"/>
          <w:szCs w:val="28"/>
        </w:rPr>
        <w:t>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roofErr w:type="gramEnd"/>
    </w:p>
    <w:p w14:paraId="2FCE93D1"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2309886D" w14:textId="77777777" w:rsidR="00BD7244" w:rsidRPr="001C001D" w:rsidRDefault="00BD7244" w:rsidP="006811D0">
      <w:pPr>
        <w:spacing w:after="360" w:line="276" w:lineRule="auto"/>
        <w:ind w:firstLine="709"/>
        <w:jc w:val="both"/>
        <w:rPr>
          <w:sz w:val="28"/>
          <w:szCs w:val="28"/>
        </w:rPr>
      </w:pPr>
      <w:r w:rsidRPr="001C001D">
        <w:rPr>
          <w:sz w:val="28"/>
          <w:szCs w:val="28"/>
        </w:rPr>
        <w:t xml:space="preserve">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w:t>
      </w:r>
      <w:proofErr w:type="gramStart"/>
      <w:r w:rsidRPr="001C001D">
        <w:rPr>
          <w:sz w:val="28"/>
          <w:szCs w:val="28"/>
        </w:rPr>
        <w:t>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roofErr w:type="gramEnd"/>
    </w:p>
    <w:p w14:paraId="3FC38CB9" w14:textId="77777777"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.4. </w:t>
      </w:r>
      <w:proofErr w:type="gramStart"/>
      <w:r w:rsidRPr="001C001D">
        <w:rPr>
          <w:sz w:val="28"/>
          <w:szCs w:val="28"/>
        </w:rPr>
        <w:t>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roofErr w:type="gramEnd"/>
    </w:p>
    <w:p w14:paraId="4BFA67DA" w14:textId="77777777"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14:paraId="606EFD72" w14:textId="77777777" w:rsidR="00BD7244" w:rsidRPr="001C001D" w:rsidRDefault="00BD7244" w:rsidP="006811D0">
      <w:pPr>
        <w:spacing w:after="360" w:line="276" w:lineRule="auto"/>
        <w:ind w:firstLine="709"/>
        <w:jc w:val="both"/>
        <w:rPr>
          <w:sz w:val="28"/>
          <w:szCs w:val="28"/>
        </w:rPr>
      </w:pPr>
      <w:r w:rsidRPr="001C001D">
        <w:rPr>
          <w:sz w:val="28"/>
          <w:szCs w:val="28"/>
        </w:rPr>
        <w:lastRenderedPageBreak/>
        <w:t>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идентификационного номера плательщика налогов.</w:t>
      </w:r>
    </w:p>
    <w:p w14:paraId="1CFDE3CB" w14:textId="77777777" w:rsidR="00BD7244" w:rsidRPr="001C001D" w:rsidRDefault="00BD7244" w:rsidP="006811D0">
      <w:pPr>
        <w:spacing w:after="360" w:line="276" w:lineRule="auto"/>
        <w:ind w:firstLine="709"/>
        <w:jc w:val="both"/>
        <w:rPr>
          <w:sz w:val="28"/>
          <w:szCs w:val="28"/>
        </w:rPr>
      </w:pPr>
      <w:proofErr w:type="gramStart"/>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15 кв. метров.</w:t>
      </w:r>
      <w:proofErr w:type="gramEnd"/>
    </w:p>
    <w:p w14:paraId="5318B35E" w14:textId="77777777"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.5. </w:t>
      </w:r>
      <w:proofErr w:type="gramStart"/>
      <w:r w:rsidRPr="001C001D">
        <w:rPr>
          <w:sz w:val="28"/>
          <w:szCs w:val="28"/>
        </w:rPr>
        <w:t>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roofErr w:type="gramEnd"/>
    </w:p>
    <w:p w14:paraId="75A60811" w14:textId="77777777"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14:paraId="7D907C18" w14:textId="77777777"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14:paraId="2AF591BE" w14:textId="77777777"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14:paraId="29E4E497" w14:textId="77777777"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14:paraId="4D224208"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14:paraId="364C0A31" w14:textId="77777777"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14:paraId="1E2FD91D" w14:textId="77777777" w:rsidR="00814022" w:rsidRDefault="001F0920" w:rsidP="001A2EAB">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14:paraId="2CA8E2D0" w14:textId="77777777" w:rsidR="00545EF9" w:rsidRPr="001C001D" w:rsidRDefault="00545EF9" w:rsidP="006811D0">
      <w:pPr>
        <w:spacing w:after="360" w:line="276" w:lineRule="auto"/>
        <w:ind w:firstLine="709"/>
        <w:jc w:val="both"/>
        <w:rPr>
          <w:b/>
          <w:sz w:val="28"/>
          <w:szCs w:val="28"/>
        </w:rPr>
      </w:pPr>
      <w:r w:rsidRPr="001C001D">
        <w:rPr>
          <w:sz w:val="28"/>
          <w:szCs w:val="28"/>
        </w:rPr>
        <w:lastRenderedPageBreak/>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14:paraId="6611FEA8"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14:paraId="5B635C9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14:paraId="0DE47D87"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14:paraId="11B0680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14:paraId="3792BE8A" w14:textId="77777777" w:rsidR="00C60B17" w:rsidRDefault="00C60B17">
      <w:pPr>
        <w:rPr>
          <w:sz w:val="28"/>
          <w:szCs w:val="28"/>
        </w:rPr>
      </w:pPr>
    </w:p>
    <w:p w14:paraId="13A4754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14:paraId="2732C5C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14:paraId="61DB5A75" w14:textId="77777777"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14:paraId="372A268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w:t>
      </w:r>
      <w:proofErr w:type="gramStart"/>
      <w:r w:rsidRPr="001C001D">
        <w:rPr>
          <w:sz w:val="28"/>
          <w:szCs w:val="28"/>
        </w:rPr>
        <w:t>согласно документа</w:t>
      </w:r>
      <w:proofErr w:type="gramEnd"/>
      <w:r w:rsidRPr="001C001D">
        <w:rPr>
          <w:sz w:val="28"/>
          <w:szCs w:val="28"/>
        </w:rPr>
        <w:t>, который удостоверяет право собственности (аренды);</w:t>
      </w:r>
    </w:p>
    <w:p w14:paraId="6715C636" w14:textId="77777777"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14:paraId="49620166" w14:textId="77777777"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14:paraId="4FDC8297" w14:textId="77777777"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14:paraId="598AC135"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14:paraId="3B22ECBD" w14:textId="77777777"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14:paraId="45E0EA5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14:paraId="608C24F0" w14:textId="77777777"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14:paraId="7B71F0A3" w14:textId="77777777"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14:paraId="5D299B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14:paraId="2032A78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14:paraId="52509C0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14:paraId="797EEA7F"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14:paraId="14F6F330"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14:paraId="60DC4563"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14:paraId="7D5ED5B5"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14:paraId="3A396C6D"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14:paraId="48016C30" w14:textId="77777777"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14:paraId="79A03810"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14:paraId="1293BAB9"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14:paraId="486EF6E4" w14:textId="77777777"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14:paraId="64025EB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14:paraId="49F7B2A6" w14:textId="77777777"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14:paraId="3E8D57EE"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14:paraId="4F732631"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В случае невнесения субъектом хозяйствования сбора, в установленный настоящей статьей срок, действие такого патента аннулируется с первого числа месяца, следующего за месяцем, в котором произошло такое нарушение.</w:t>
      </w:r>
    </w:p>
    <w:p w14:paraId="0F8D12C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proofErr w:type="gramStart"/>
      <w:r w:rsidRPr="001C001D">
        <w:rPr>
          <w:sz w:val="28"/>
          <w:szCs w:val="28"/>
        </w:rPr>
        <w:t>Контроль за</w:t>
      </w:r>
      <w:proofErr w:type="gramEnd"/>
      <w:r w:rsidRPr="001C001D">
        <w:rPr>
          <w:sz w:val="28"/>
          <w:szCs w:val="28"/>
        </w:rPr>
        <w:t xml:space="preserve">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w:t>
      </w:r>
      <w:r w:rsidRPr="001C001D">
        <w:rPr>
          <w:sz w:val="28"/>
          <w:szCs w:val="28"/>
        </w:rPr>
        <w:lastRenderedPageBreak/>
        <w:t>обменных операций осуществляется Министерством доходов и сборов Донецкой Народной Республики.</w:t>
      </w:r>
    </w:p>
    <w:p w14:paraId="3215074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14:paraId="6BC4D2C2" w14:textId="77777777" w:rsidR="00C60B17" w:rsidRDefault="00C60B17">
      <w:pPr>
        <w:rPr>
          <w:bCs/>
          <w:sz w:val="28"/>
          <w:szCs w:val="28"/>
        </w:rPr>
      </w:pPr>
    </w:p>
    <w:p w14:paraId="78D63D81"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14:paraId="4E0286C2"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14:paraId="51F894EC"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14:paraId="4875F06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14:paraId="6F94BB57"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191.1. </w:t>
      </w:r>
      <w:r w:rsidRPr="00B378FB">
        <w:rPr>
          <w:sz w:val="28"/>
          <w:szCs w:val="28"/>
          <w:lang w:eastAsia="en-US"/>
        </w:rPr>
        <w:t xml:space="preserve">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 </w:t>
      </w:r>
      <w:proofErr w:type="gramStart"/>
      <w:r w:rsidRPr="00B378FB">
        <w:rPr>
          <w:sz w:val="28"/>
          <w:szCs w:val="28"/>
          <w:lang w:eastAsia="en-US"/>
        </w:rPr>
        <w:t>–п</w:t>
      </w:r>
      <w:proofErr w:type="gramEnd"/>
      <w:r w:rsidRPr="00B378FB">
        <w:rPr>
          <w:sz w:val="28"/>
          <w:szCs w:val="28"/>
          <w:lang w:eastAsia="en-US"/>
        </w:rPr>
        <w:t xml:space="preserve">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 а также вновь созданные субъекты хозяйствования, планирующие осуществлять данный вид деятельности. Не являются плательщиками сельскохозяйственного налога субъекты хозяйствования, </w:t>
      </w:r>
      <w:r w:rsidR="00E066FB" w:rsidRPr="00E066FB">
        <w:rPr>
          <w:sz w:val="28"/>
          <w:szCs w:val="28"/>
        </w:rPr>
        <w:t>находящиеся на системе налогообложения для сельскохозяйственных товаропроизводителей, осуществляющих деятельность в сфере растениеводства</w:t>
      </w:r>
      <w:r w:rsidRPr="00B378FB">
        <w:rPr>
          <w:color w:val="000000"/>
          <w:sz w:val="28"/>
          <w:szCs w:val="28"/>
          <w:lang w:eastAsia="en-US"/>
        </w:rPr>
        <w:t>.</w:t>
      </w:r>
    </w:p>
    <w:p w14:paraId="37E3F895" w14:textId="77777777" w:rsidR="0094020A" w:rsidRPr="000F41EC" w:rsidRDefault="00232926" w:rsidP="00203F5E">
      <w:pPr>
        <w:spacing w:after="360" w:line="276" w:lineRule="auto"/>
        <w:ind w:firstLine="709"/>
        <w:jc w:val="both"/>
        <w:rPr>
          <w:sz w:val="28"/>
          <w:szCs w:val="28"/>
        </w:rPr>
      </w:pPr>
      <w:r w:rsidRPr="000F41EC">
        <w:rPr>
          <w:bCs/>
          <w:i/>
          <w:sz w:val="28"/>
          <w:szCs w:val="28"/>
        </w:rPr>
        <w:t xml:space="preserve"> </w:t>
      </w:r>
      <w:r w:rsidR="0094020A" w:rsidRPr="000F41EC">
        <w:rPr>
          <w:bCs/>
          <w:i/>
          <w:sz w:val="28"/>
          <w:szCs w:val="28"/>
        </w:rPr>
        <w:t xml:space="preserve">(Абзац первый пункта 191.1 статьи 191 с изменениями, внесенными в соответствии с Законом </w:t>
      </w:r>
      <w:hyperlink r:id="rId626" w:history="1">
        <w:r w:rsidR="0094020A" w:rsidRPr="00232926">
          <w:rPr>
            <w:rStyle w:val="ab"/>
            <w:bCs/>
            <w:i/>
            <w:sz w:val="28"/>
            <w:szCs w:val="28"/>
          </w:rPr>
          <w:t>от 03.08.2018 № 247-</w:t>
        </w:r>
        <w:r w:rsidR="0094020A" w:rsidRPr="00232926">
          <w:rPr>
            <w:rStyle w:val="ab"/>
            <w:bCs/>
            <w:i/>
            <w:sz w:val="28"/>
            <w:szCs w:val="28"/>
            <w:lang w:val="en-US"/>
          </w:rPr>
          <w:t>I</w:t>
        </w:r>
        <w:r w:rsidR="0094020A" w:rsidRPr="00232926">
          <w:rPr>
            <w:rStyle w:val="ab"/>
            <w:bCs/>
            <w:i/>
            <w:sz w:val="28"/>
            <w:szCs w:val="28"/>
          </w:rPr>
          <w:t>НС</w:t>
        </w:r>
      </w:hyperlink>
      <w:r>
        <w:rPr>
          <w:bCs/>
          <w:i/>
          <w:sz w:val="28"/>
          <w:szCs w:val="28"/>
        </w:rPr>
        <w:t xml:space="preserve">, изложен в новой редакции в соответствии с Законом </w:t>
      </w:r>
      <w:hyperlink r:id="rId627" w:history="1">
        <w:r w:rsidRPr="00232926">
          <w:rPr>
            <w:rStyle w:val="ab"/>
            <w:bCs/>
            <w:i/>
            <w:sz w:val="28"/>
            <w:szCs w:val="28"/>
          </w:rPr>
          <w:t>от 28.12.2018 № 09-</w:t>
        </w:r>
        <w:r w:rsidRPr="00232926">
          <w:rPr>
            <w:rStyle w:val="ab"/>
            <w:bCs/>
            <w:i/>
            <w:sz w:val="28"/>
            <w:szCs w:val="28"/>
            <w:lang w:val="en-US"/>
          </w:rPr>
          <w:t>II</w:t>
        </w:r>
        <w:r w:rsidRPr="00232926">
          <w:rPr>
            <w:rStyle w:val="ab"/>
            <w:bCs/>
            <w:i/>
            <w:sz w:val="28"/>
            <w:szCs w:val="28"/>
          </w:rPr>
          <w:t>НС</w:t>
        </w:r>
      </w:hyperlink>
      <w:r>
        <w:rPr>
          <w:bCs/>
          <w:i/>
          <w:sz w:val="28"/>
          <w:szCs w:val="28"/>
        </w:rPr>
        <w:t xml:space="preserve">, с изменениями внесенными Законом </w:t>
      </w:r>
      <w:hyperlink r:id="rId628" w:history="1">
        <w:r w:rsidRPr="00232926">
          <w:rPr>
            <w:rStyle w:val="ab"/>
            <w:bCs/>
            <w:i/>
            <w:sz w:val="28"/>
            <w:szCs w:val="28"/>
          </w:rPr>
          <w:t>от 04.05.2020 № 144-</w:t>
        </w:r>
        <w:r w:rsidRPr="00232926">
          <w:rPr>
            <w:rStyle w:val="ab"/>
            <w:bCs/>
            <w:i/>
            <w:sz w:val="28"/>
            <w:szCs w:val="28"/>
            <w:lang w:val="en-US"/>
          </w:rPr>
          <w:t>II</w:t>
        </w:r>
        <w:r w:rsidRPr="00232926">
          <w:rPr>
            <w:rStyle w:val="ab"/>
            <w:bCs/>
            <w:i/>
            <w:sz w:val="28"/>
            <w:szCs w:val="28"/>
          </w:rPr>
          <w:t>НС</w:t>
        </w:r>
      </w:hyperlink>
      <w:r w:rsidR="0094020A" w:rsidRPr="000F41EC">
        <w:rPr>
          <w:bCs/>
          <w:i/>
          <w:sz w:val="28"/>
          <w:szCs w:val="28"/>
        </w:rPr>
        <w:t>)</w:t>
      </w:r>
    </w:p>
    <w:p w14:paraId="3FC44F42" w14:textId="4D6E70E4" w:rsidR="00203F5E" w:rsidRDefault="00203F5E" w:rsidP="00203F5E">
      <w:pPr>
        <w:spacing w:after="360" w:line="276" w:lineRule="auto"/>
        <w:ind w:firstLine="709"/>
        <w:jc w:val="both"/>
        <w:rPr>
          <w:sz w:val="28"/>
          <w:szCs w:val="28"/>
        </w:rPr>
      </w:pPr>
      <w:proofErr w:type="gramStart"/>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w:t>
      </w:r>
      <w:r w:rsidRPr="00203F5E">
        <w:rPr>
          <w:sz w:val="28"/>
          <w:szCs w:val="28"/>
        </w:rPr>
        <w:lastRenderedPageBreak/>
        <w:t xml:space="preserve">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000E28A3" w:rsidRPr="000E28A3">
        <w:rPr>
          <w:sz w:val="28"/>
          <w:szCs w:val="28"/>
        </w:rPr>
        <w:t>налогоплательщиков</w:t>
      </w:r>
      <w:r w:rsidR="000E28A3" w:rsidRPr="00203F5E">
        <w:rPr>
          <w:sz w:val="28"/>
          <w:szCs w:val="28"/>
        </w:rPr>
        <w:t xml:space="preserve"> </w:t>
      </w:r>
      <w:r w:rsidRPr="00203F5E">
        <w:rPr>
          <w:sz w:val="28"/>
          <w:szCs w:val="28"/>
        </w:rPr>
        <w:t>доля дохода от реализации произведенной ими сельскохозяйственной продукции, включая продукцию</w:t>
      </w:r>
      <w:proofErr w:type="gramEnd"/>
      <w:r w:rsidRPr="00203F5E">
        <w:rPr>
          <w:sz w:val="28"/>
          <w:szCs w:val="28"/>
        </w:rPr>
        <w:t xml:space="preserve"> ее первичной переработки, произведенную ими из сельскохозяйственного сырья собственного производства, составляет не менее 70 процентов.</w:t>
      </w:r>
    </w:p>
    <w:p w14:paraId="20EDC72D" w14:textId="4B89BD06" w:rsidR="000E28A3" w:rsidRPr="00203F5E" w:rsidRDefault="008F661E" w:rsidP="00203F5E">
      <w:pPr>
        <w:spacing w:after="360" w:line="276" w:lineRule="auto"/>
        <w:ind w:firstLine="709"/>
        <w:jc w:val="both"/>
        <w:rPr>
          <w:sz w:val="28"/>
          <w:szCs w:val="28"/>
        </w:rPr>
      </w:pPr>
      <w:hyperlink r:id="rId629" w:history="1">
        <w:r w:rsidR="000E28A3" w:rsidRPr="000E28A3">
          <w:rPr>
            <w:i/>
            <w:color w:val="0000FF"/>
            <w:sz w:val="28"/>
            <w:szCs w:val="28"/>
            <w:u w:val="single"/>
          </w:rPr>
          <w:t>(Абзац второй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69217CBA" w14:textId="0CD37C64" w:rsidR="00203F5E" w:rsidRDefault="00203F5E" w:rsidP="00203F5E">
      <w:pPr>
        <w:spacing w:after="360" w:line="276" w:lineRule="auto"/>
        <w:ind w:firstLine="709"/>
        <w:jc w:val="both"/>
        <w:rPr>
          <w:sz w:val="28"/>
          <w:szCs w:val="28"/>
        </w:rPr>
      </w:pPr>
      <w:r w:rsidRPr="00203F5E">
        <w:rPr>
          <w:sz w:val="28"/>
          <w:szCs w:val="28"/>
        </w:rPr>
        <w:t xml:space="preserve">Для вновь созданных субъектов </w:t>
      </w:r>
      <w:r w:rsidR="000E28A3" w:rsidRPr="000E28A3">
        <w:rPr>
          <w:sz w:val="28"/>
          <w:szCs w:val="28"/>
        </w:rPr>
        <w:t xml:space="preserve">хозяйствования и </w:t>
      </w:r>
      <w:proofErr w:type="gramStart"/>
      <w:r w:rsidR="000E28A3" w:rsidRPr="000E28A3">
        <w:rPr>
          <w:sz w:val="28"/>
          <w:szCs w:val="28"/>
        </w:rPr>
        <w:t>правопреемников</w:t>
      </w:r>
      <w:proofErr w:type="gramEnd"/>
      <w:r w:rsidR="000E28A3" w:rsidRPr="000E28A3">
        <w:rPr>
          <w:sz w:val="28"/>
          <w:szCs w:val="28"/>
        </w:rPr>
        <w:t xml:space="preserve"> реорганизуемых путем присоединения, слияния субъектов хозяйствования</w:t>
      </w:r>
      <w:r w:rsidR="000E28A3" w:rsidRPr="00203F5E">
        <w:rPr>
          <w:sz w:val="28"/>
          <w:szCs w:val="28"/>
        </w:rPr>
        <w:t xml:space="preserve"> </w:t>
      </w:r>
      <w:r w:rsidRPr="00203F5E">
        <w:rPr>
          <w:sz w:val="28"/>
          <w:szCs w:val="28"/>
        </w:rPr>
        <w:t>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14:paraId="2857ADCB" w14:textId="34A840B5" w:rsidR="000E28A3" w:rsidRPr="00203F5E" w:rsidRDefault="008F661E" w:rsidP="00203F5E">
      <w:pPr>
        <w:spacing w:after="360" w:line="276" w:lineRule="auto"/>
        <w:ind w:firstLine="709"/>
        <w:jc w:val="both"/>
        <w:rPr>
          <w:sz w:val="28"/>
          <w:szCs w:val="28"/>
        </w:rPr>
      </w:pPr>
      <w:hyperlink r:id="rId630" w:history="1">
        <w:r w:rsidR="000E28A3" w:rsidRPr="000E28A3">
          <w:rPr>
            <w:i/>
            <w:color w:val="0000FF"/>
            <w:sz w:val="28"/>
            <w:szCs w:val="28"/>
            <w:u w:val="single"/>
          </w:rPr>
          <w:t>(Абзац третий пункта 191.1 статьи 191 с изменениями, внесенными в соответствии с Законом от 20.11.2020 № 207-</w:t>
        </w:r>
        <w:r w:rsidR="000E28A3" w:rsidRPr="000E28A3">
          <w:rPr>
            <w:i/>
            <w:color w:val="0000FF"/>
            <w:sz w:val="28"/>
            <w:szCs w:val="28"/>
            <w:u w:val="single"/>
            <w:lang w:val="en-US"/>
          </w:rPr>
          <w:t>II</w:t>
        </w:r>
        <w:r w:rsidR="000E28A3" w:rsidRPr="000E28A3">
          <w:rPr>
            <w:i/>
            <w:color w:val="0000FF"/>
            <w:sz w:val="28"/>
            <w:szCs w:val="28"/>
            <w:u w:val="single"/>
          </w:rPr>
          <w:t>НС)</w:t>
        </w:r>
      </w:hyperlink>
    </w:p>
    <w:p w14:paraId="44BADF09" w14:textId="77777777"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500B3296" w14:textId="77777777" w:rsidR="00FF46A0" w:rsidRDefault="00203F5E" w:rsidP="009525A5">
      <w:pPr>
        <w:spacing w:after="360" w:line="276" w:lineRule="auto"/>
        <w:ind w:firstLine="709"/>
        <w:jc w:val="both"/>
        <w:rPr>
          <w:sz w:val="28"/>
          <w:szCs w:val="28"/>
        </w:rPr>
      </w:pPr>
      <w:r w:rsidRPr="00422A35">
        <w:rPr>
          <w:i/>
          <w:sz w:val="28"/>
          <w:szCs w:val="28"/>
        </w:rPr>
        <w:fldChar w:fldCharType="end"/>
      </w:r>
      <w:r w:rsidR="00FF46A0" w:rsidRPr="00FF46A0">
        <w:rPr>
          <w:sz w:val="28"/>
          <w:szCs w:val="28"/>
        </w:rPr>
        <w:t xml:space="preserve">191.2. </w:t>
      </w:r>
      <w:proofErr w:type="gramStart"/>
      <w:r w:rsidR="00FF46A0" w:rsidRPr="00FF46A0">
        <w:rPr>
          <w:sz w:val="28"/>
          <w:szCs w:val="28"/>
        </w:rPr>
        <w:t xml:space="preserve">Не могут быть субъектами уплаты сельскохозяйственного налога физические лица, которые не являются предпринимателями, ведут </w:t>
      </w:r>
      <w:r w:rsidR="00C526F9" w:rsidRPr="00C526F9">
        <w:rPr>
          <w:sz w:val="28"/>
          <w:szCs w:val="28"/>
        </w:rPr>
        <w:t>личное крестьянское</w:t>
      </w:r>
      <w:r w:rsidR="00FF46A0"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FF46A0" w:rsidRPr="00FF46A0">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roofErr w:type="gramEnd"/>
    </w:p>
    <w:p w14:paraId="58A087EC" w14:textId="77777777" w:rsidR="00C526F9" w:rsidRPr="00C526F9" w:rsidRDefault="008F661E" w:rsidP="009525A5">
      <w:pPr>
        <w:spacing w:after="360" w:line="276" w:lineRule="auto"/>
        <w:ind w:firstLine="709"/>
        <w:jc w:val="both"/>
        <w:rPr>
          <w:sz w:val="28"/>
          <w:szCs w:val="28"/>
        </w:rPr>
      </w:pPr>
      <w:hyperlink r:id="rId631" w:history="1">
        <w:r w:rsidR="00C526F9" w:rsidRPr="00C526F9">
          <w:rPr>
            <w:i/>
            <w:color w:val="0000FF"/>
            <w:kern w:val="1"/>
            <w:sz w:val="28"/>
            <w:szCs w:val="28"/>
            <w:u w:val="single"/>
          </w:rPr>
          <w:t>(Абзац первый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218B4400" w14:textId="77777777" w:rsidR="00FF46A0" w:rsidRDefault="00FF46A0" w:rsidP="00FF46A0">
      <w:pPr>
        <w:spacing w:after="360" w:line="276" w:lineRule="auto"/>
        <w:ind w:firstLine="709"/>
        <w:jc w:val="both"/>
        <w:rPr>
          <w:sz w:val="28"/>
          <w:szCs w:val="28"/>
        </w:rPr>
      </w:pPr>
      <w:r w:rsidRPr="00FF46A0">
        <w:rPr>
          <w:sz w:val="28"/>
          <w:szCs w:val="28"/>
        </w:rPr>
        <w:t xml:space="preserve">Физические лица, которые ведут </w:t>
      </w:r>
      <w:r w:rsidR="00C526F9" w:rsidRPr="00C526F9">
        <w:rPr>
          <w:sz w:val="28"/>
          <w:szCs w:val="28"/>
        </w:rPr>
        <w:t>личное крестьянское</w:t>
      </w:r>
      <w:r w:rsidRPr="00FF46A0">
        <w:rPr>
          <w:sz w:val="28"/>
          <w:szCs w:val="28"/>
        </w:rPr>
        <w:t xml:space="preserve">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r w:rsidR="00C526F9" w:rsidRPr="00C526F9">
        <w:rPr>
          <w:sz w:val="28"/>
          <w:szCs w:val="28"/>
        </w:rPr>
        <w:t>2,0 гектаров</w:t>
      </w:r>
      <w:r w:rsidR="00C526F9">
        <w:rPr>
          <w:sz w:val="28"/>
          <w:szCs w:val="28"/>
        </w:rPr>
        <w:t xml:space="preserve"> </w:t>
      </w:r>
      <w:r w:rsidRPr="00FF46A0">
        <w:rPr>
          <w:sz w:val="28"/>
          <w:szCs w:val="28"/>
        </w:rPr>
        <w:t xml:space="preserve">на один земельный пай, и </w:t>
      </w:r>
      <w:r w:rsidRPr="00FF46A0">
        <w:rPr>
          <w:sz w:val="28"/>
          <w:szCs w:val="28"/>
        </w:rPr>
        <w:lastRenderedPageBreak/>
        <w:t xml:space="preserve">производят на таких земельных участках сельскохозяйственную </w:t>
      </w:r>
      <w:proofErr w:type="gramStart"/>
      <w:r w:rsidRPr="00FF46A0">
        <w:rPr>
          <w:sz w:val="28"/>
          <w:szCs w:val="28"/>
        </w:rPr>
        <w:t>продукцию</w:t>
      </w:r>
      <w:proofErr w:type="gramEnd"/>
      <w:r w:rsidRPr="00FF46A0">
        <w:rPr>
          <w:sz w:val="28"/>
          <w:szCs w:val="28"/>
        </w:rPr>
        <w:t xml:space="preserve"> как для собственного потребления, так и для реализации излишков такой продукции на рынках Донецкой Народной Республики государственной формы собственности, имеют право не регистрироваться как физические лица − предприниматели. Осуществлять реализацию излишков произведенной сельскохозяйственной продукции физическое лицо имеет право при наличии следующих документов:</w:t>
      </w:r>
    </w:p>
    <w:p w14:paraId="76BC709D" w14:textId="77777777" w:rsidR="00C526F9" w:rsidRPr="00FF46A0" w:rsidRDefault="008F661E" w:rsidP="00FF46A0">
      <w:pPr>
        <w:spacing w:after="360" w:line="276" w:lineRule="auto"/>
        <w:ind w:firstLine="709"/>
        <w:jc w:val="both"/>
        <w:rPr>
          <w:sz w:val="28"/>
          <w:szCs w:val="28"/>
        </w:rPr>
      </w:pPr>
      <w:hyperlink r:id="rId632" w:history="1">
        <w:r w:rsidR="00C526F9" w:rsidRPr="00C526F9">
          <w:rPr>
            <w:i/>
            <w:color w:val="0000FF"/>
            <w:kern w:val="1"/>
            <w:sz w:val="28"/>
            <w:szCs w:val="28"/>
            <w:u w:val="single"/>
          </w:rPr>
          <w:t>(Абзац второй пункта 191.2 статьи 191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36393537" w14:textId="77777777" w:rsidR="00C526F9" w:rsidRPr="00C526F9" w:rsidRDefault="00C526F9" w:rsidP="00C526F9">
      <w:pPr>
        <w:spacing w:after="360" w:line="276" w:lineRule="auto"/>
        <w:ind w:firstLine="709"/>
        <w:jc w:val="both"/>
        <w:outlineLvl w:val="3"/>
        <w:rPr>
          <w:bCs/>
          <w:sz w:val="28"/>
          <w:szCs w:val="28"/>
        </w:rPr>
      </w:pPr>
      <w:r w:rsidRPr="00C526F9">
        <w:rPr>
          <w:bCs/>
          <w:sz w:val="28"/>
          <w:szCs w:val="28"/>
        </w:rPr>
        <w:t xml:space="preserve">1) справки, выданной районной (районной в городе), сельской, поселковой, городской администрацией, сроком на 1 календарный год по месту жительства такого физического лица, подтверждающей ведение им личного крестьянского хозяйства на земельном участке, не превышающем </w:t>
      </w:r>
      <w:r w:rsidRPr="00C526F9">
        <w:rPr>
          <w:bCs/>
          <w:sz w:val="28"/>
          <w:szCs w:val="28"/>
        </w:rPr>
        <w:br/>
        <w:t>2,0 гектаров;</w:t>
      </w:r>
    </w:p>
    <w:p w14:paraId="4BBB5453" w14:textId="77777777" w:rsidR="00FF46A0" w:rsidRPr="00C526F9" w:rsidRDefault="008F661E" w:rsidP="00C526F9">
      <w:pPr>
        <w:spacing w:after="360" w:line="276" w:lineRule="auto"/>
        <w:ind w:firstLine="709"/>
        <w:jc w:val="both"/>
        <w:rPr>
          <w:sz w:val="28"/>
          <w:szCs w:val="28"/>
        </w:rPr>
      </w:pPr>
      <w:hyperlink r:id="rId633" w:history="1">
        <w:r w:rsidR="00C526F9" w:rsidRPr="00C526F9">
          <w:rPr>
            <w:i/>
            <w:color w:val="0000FF"/>
            <w:kern w:val="1"/>
            <w:sz w:val="28"/>
            <w:szCs w:val="28"/>
            <w:u w:val="single"/>
          </w:rPr>
          <w:t>(Подпункт 1 пункта 191.2 статьи 191 изложен в новой редакции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6C9EC9B8" w14:textId="77777777" w:rsidR="00FF46A0" w:rsidRPr="00FF46A0" w:rsidRDefault="00FF46A0" w:rsidP="00FF46A0">
      <w:pPr>
        <w:spacing w:after="360" w:line="276" w:lineRule="auto"/>
        <w:ind w:firstLine="709"/>
        <w:jc w:val="both"/>
        <w:rPr>
          <w:sz w:val="28"/>
          <w:szCs w:val="28"/>
        </w:rPr>
      </w:pPr>
      <w:r w:rsidRPr="00FF46A0">
        <w:rPr>
          <w:sz w:val="28"/>
          <w:szCs w:val="28"/>
        </w:rPr>
        <w:t>2)</w:t>
      </w:r>
      <w:r w:rsidRPr="00FF46A0">
        <w:rPr>
          <w:sz w:val="28"/>
          <w:szCs w:val="28"/>
          <w:lang w:val="en-US"/>
        </w:rPr>
        <w:t> </w:t>
      </w:r>
      <w:r w:rsidRPr="00FF46A0">
        <w:rPr>
          <w:sz w:val="28"/>
          <w:szCs w:val="28"/>
        </w:rPr>
        <w:t xml:space="preserve">паспорта; </w:t>
      </w:r>
    </w:p>
    <w:p w14:paraId="22AD8252" w14:textId="77777777" w:rsidR="00FF46A0" w:rsidRPr="00FF46A0" w:rsidRDefault="00FF46A0" w:rsidP="00FF46A0">
      <w:pPr>
        <w:spacing w:after="360" w:line="276" w:lineRule="auto"/>
        <w:ind w:firstLine="709"/>
        <w:jc w:val="both"/>
        <w:rPr>
          <w:sz w:val="28"/>
          <w:szCs w:val="28"/>
        </w:rPr>
      </w:pPr>
      <w:proofErr w:type="gramStart"/>
      <w:r w:rsidRPr="00FF46A0">
        <w:rPr>
          <w:sz w:val="28"/>
          <w:szCs w:val="28"/>
        </w:rPr>
        <w:t>3)</w:t>
      </w:r>
      <w:r w:rsidRPr="00FF46A0">
        <w:rPr>
          <w:sz w:val="28"/>
          <w:szCs w:val="28"/>
          <w:lang w:val="en-US"/>
        </w:rPr>
        <w:t> </w:t>
      </w:r>
      <w:r w:rsidRPr="00FF46A0">
        <w:rPr>
          <w:sz w:val="28"/>
          <w:szCs w:val="28"/>
        </w:rPr>
        <w:t>документа, удостоверяющего регистрацию физических лиц в Республиканском реестре физических лиц − налогоплательщиков (кроме лиц, которые вследствие своих религиозных убеждений отказываются от принятия регистрационного номера учетной карточки налогоплательщика и сообщили об этом в соответствующий орган доходов и сборов, а также имеют справку о наличии права осуществлять любые платежи по серии и номеру паспорта).</w:t>
      </w:r>
      <w:proofErr w:type="gramEnd"/>
    </w:p>
    <w:p w14:paraId="756D3B9C" w14:textId="77777777" w:rsidR="00FF46A0" w:rsidRPr="00FF46A0" w:rsidRDefault="00FF46A0" w:rsidP="00FF46A0">
      <w:pPr>
        <w:spacing w:after="360" w:line="276" w:lineRule="auto"/>
        <w:ind w:firstLine="709"/>
        <w:jc w:val="both"/>
        <w:rPr>
          <w:sz w:val="28"/>
          <w:szCs w:val="28"/>
        </w:rPr>
      </w:pPr>
      <w:proofErr w:type="gramStart"/>
      <w:r w:rsidRPr="00FF46A0">
        <w:rPr>
          <w:sz w:val="28"/>
          <w:szCs w:val="28"/>
        </w:rPr>
        <w:t>Физические лица − предприниматели, осуществляющие виды деятельности, указанные в пункте 191.1 настоящей статьи, на земельных участках, принадлежащих им на праве собственности и (или) пользования (в том числе на условиях аренды), что подтверждается соответствующими правоустанавливающими документами, площадь которых не превышает 1,0 гектар на один земельный пай, и производят на таких земельных участках сельскохозяйственную продукцию для дальнейшей реализации на рынках и через торговые</w:t>
      </w:r>
      <w:proofErr w:type="gramEnd"/>
      <w:r w:rsidRPr="00FF46A0">
        <w:rPr>
          <w:sz w:val="28"/>
          <w:szCs w:val="28"/>
        </w:rPr>
        <w:t xml:space="preserve"> объекты, расположенные на территории Донецкой Народной Республики, имеют право не регистрироваться как плательщик </w:t>
      </w:r>
      <w:r w:rsidRPr="00FF46A0">
        <w:rPr>
          <w:sz w:val="28"/>
          <w:szCs w:val="28"/>
        </w:rPr>
        <w:lastRenderedPageBreak/>
        <w:t>сельскохозяйственного налога, выбрав при этом общую или упрощенную систему налогообложения.</w:t>
      </w:r>
    </w:p>
    <w:p w14:paraId="7A94B5DF" w14:textId="77777777" w:rsidR="00545EF9" w:rsidRPr="001C001D" w:rsidRDefault="008F661E" w:rsidP="00FF46A0">
      <w:pPr>
        <w:spacing w:after="360" w:line="276" w:lineRule="auto"/>
        <w:ind w:firstLine="709"/>
        <w:jc w:val="both"/>
        <w:rPr>
          <w:sz w:val="28"/>
          <w:szCs w:val="28"/>
        </w:rPr>
      </w:pPr>
      <w:hyperlink r:id="rId634" w:history="1">
        <w:r w:rsidR="00FF46A0" w:rsidRPr="00FF46A0">
          <w:rPr>
            <w:bCs/>
            <w:i/>
            <w:color w:val="0000FF"/>
            <w:sz w:val="28"/>
            <w:szCs w:val="28"/>
            <w:u w:val="single"/>
          </w:rPr>
          <w:t>(Пункт 191.2 статьи 191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361222ED" w14:textId="77777777"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подакцизных товаров, </w:t>
      </w:r>
      <w:r w:rsidRPr="001C001D">
        <w:rPr>
          <w:sz w:val="28"/>
          <w:szCs w:val="28"/>
          <w:lang w:eastAsia="uk-UA"/>
        </w:rPr>
        <w:t>кроме предприятий первичного виноделия, которые поставляют виноматериалы.</w:t>
      </w:r>
    </w:p>
    <w:p w14:paraId="70D29BC3" w14:textId="77777777"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14:paraId="5AAE747C" w14:textId="77777777" w:rsidR="00944069" w:rsidRPr="001C001D" w:rsidRDefault="008F661E" w:rsidP="006811D0">
      <w:pPr>
        <w:spacing w:after="360" w:line="276" w:lineRule="auto"/>
        <w:ind w:firstLine="709"/>
        <w:jc w:val="both"/>
        <w:rPr>
          <w:sz w:val="28"/>
          <w:szCs w:val="28"/>
        </w:rPr>
      </w:pPr>
      <w:hyperlink r:id="rId635"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71B7A192"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14:paraId="2CBE46CA"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14:paraId="1AAE8AD4"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14:paraId="3510998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14:paraId="58DE4720"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14:paraId="625B7F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14:paraId="6B2C9D6C"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14:paraId="29A031C5"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т плательщика налога как оплата товаров, работ, услуг, подлежащих поставке. 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w:t>
      </w:r>
      <w:proofErr w:type="gramStart"/>
      <w:r w:rsidRPr="001C001D">
        <w:rPr>
          <w:sz w:val="28"/>
          <w:szCs w:val="28"/>
        </w:rPr>
        <w:t>дств в к</w:t>
      </w:r>
      <w:proofErr w:type="gramEnd"/>
      <w:r w:rsidRPr="001C001D">
        <w:rPr>
          <w:sz w:val="28"/>
          <w:szCs w:val="28"/>
        </w:rPr>
        <w:t>ассу плательщика налога, а в случае отсутствия таковой – дата инкассации денежных средств в банке, который обслуживает плательщика налога.</w:t>
      </w:r>
    </w:p>
    <w:p w14:paraId="01A21E06"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14:paraId="43667C49" w14:textId="77777777" w:rsidR="00C60B17" w:rsidRDefault="00C60B17">
      <w:pPr>
        <w:rPr>
          <w:bCs/>
          <w:sz w:val="28"/>
          <w:szCs w:val="28"/>
        </w:rPr>
      </w:pPr>
    </w:p>
    <w:p w14:paraId="4DBAC786" w14:textId="77777777"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14:paraId="11853E2B"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14:paraId="3FAEACF8" w14:textId="77777777"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14:paraId="2B2E8C86" w14:textId="77777777"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14:paraId="33D1AFC5" w14:textId="77777777"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14:paraId="0E50F029" w14:textId="77777777"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14:paraId="521A1555" w14:textId="77777777" w:rsidR="00944069" w:rsidRPr="001C001D" w:rsidRDefault="008F661E" w:rsidP="006811D0">
      <w:pPr>
        <w:spacing w:after="360" w:line="276" w:lineRule="auto"/>
        <w:ind w:firstLine="709"/>
        <w:jc w:val="both"/>
        <w:rPr>
          <w:i/>
          <w:sz w:val="28"/>
          <w:szCs w:val="28"/>
        </w:rPr>
      </w:pPr>
      <w:hyperlink r:id="rId636"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4DB13FCF" w14:textId="77777777" w:rsidR="001A2EAB" w:rsidRPr="00E066FB" w:rsidRDefault="00545EF9" w:rsidP="00E066FB">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 xml:space="preserve">.1 настоящей статьи, налог рассчитывается отдельно за каждый вид деятельности, </w:t>
      </w:r>
      <w:proofErr w:type="gramStart"/>
      <w:r w:rsidRPr="001C001D">
        <w:rPr>
          <w:sz w:val="28"/>
          <w:szCs w:val="28"/>
        </w:rPr>
        <w:t>согласно</w:t>
      </w:r>
      <w:proofErr w:type="gramEnd"/>
      <w:r w:rsidRPr="001C001D">
        <w:rPr>
          <w:sz w:val="28"/>
          <w:szCs w:val="28"/>
        </w:rPr>
        <w:t xml:space="preserve"> установленных ставок.</w:t>
      </w:r>
    </w:p>
    <w:p w14:paraId="23E9D18D" w14:textId="77777777"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14:paraId="5C18D088"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14:paraId="3F04E818" w14:textId="77777777" w:rsidR="00944069" w:rsidRPr="001C001D" w:rsidRDefault="00944069" w:rsidP="006811D0">
      <w:pPr>
        <w:spacing w:after="360" w:line="276" w:lineRule="auto"/>
        <w:ind w:firstLine="709"/>
        <w:jc w:val="both"/>
        <w:rPr>
          <w:sz w:val="28"/>
          <w:szCs w:val="28"/>
        </w:rPr>
      </w:pPr>
      <w:r w:rsidRPr="001C001D">
        <w:rPr>
          <w:sz w:val="28"/>
          <w:szCs w:val="28"/>
        </w:rPr>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14:paraId="3A48AFC5" w14:textId="77777777" w:rsidR="00545EF9" w:rsidRPr="001C001D" w:rsidRDefault="008F661E" w:rsidP="006811D0">
      <w:pPr>
        <w:spacing w:after="360" w:line="276" w:lineRule="auto"/>
        <w:ind w:firstLine="709"/>
        <w:jc w:val="both"/>
        <w:rPr>
          <w:sz w:val="28"/>
          <w:szCs w:val="28"/>
        </w:rPr>
      </w:pPr>
      <w:hyperlink r:id="rId637"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14:paraId="118BE43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14:paraId="3EC009E5" w14:textId="77777777" w:rsidR="00FF46A0" w:rsidRPr="00FF46A0" w:rsidRDefault="00FF46A0" w:rsidP="00FF46A0">
      <w:pPr>
        <w:spacing w:after="360" w:line="276" w:lineRule="auto"/>
        <w:ind w:firstLine="709"/>
        <w:jc w:val="both"/>
        <w:rPr>
          <w:sz w:val="28"/>
          <w:szCs w:val="28"/>
        </w:rPr>
      </w:pPr>
      <w:r w:rsidRPr="00FF46A0">
        <w:rPr>
          <w:sz w:val="28"/>
          <w:szCs w:val="28"/>
        </w:rPr>
        <w:t>196.1. </w:t>
      </w:r>
      <w:proofErr w:type="gramStart"/>
      <w:r w:rsidRPr="00FF46A0">
        <w:rPr>
          <w:sz w:val="28"/>
          <w:szCs w:val="28"/>
        </w:rPr>
        <w:t>Юридические лица и физические лица − предприниматели, отвечающие требованиям настоящей главы, обязаны стать на учет в органах доходов и сборов как плательщики сельскохозяйственного налога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 таможенного дела.</w:t>
      </w:r>
      <w:proofErr w:type="gramEnd"/>
    </w:p>
    <w:p w14:paraId="68487B31" w14:textId="77777777" w:rsidR="00545EF9" w:rsidRPr="001C001D" w:rsidRDefault="008F661E" w:rsidP="00FF46A0">
      <w:pPr>
        <w:pStyle w:val="ae"/>
        <w:spacing w:after="360"/>
        <w:ind w:left="0" w:firstLine="709"/>
        <w:jc w:val="both"/>
        <w:rPr>
          <w:rFonts w:ascii="Times New Roman" w:hAnsi="Times New Roman" w:cs="Times New Roman"/>
          <w:sz w:val="28"/>
          <w:szCs w:val="28"/>
        </w:rPr>
      </w:pPr>
      <w:hyperlink r:id="rId638" w:history="1">
        <w:r w:rsidR="00FF46A0" w:rsidRPr="00FF46A0">
          <w:rPr>
            <w:rFonts w:ascii="Times New Roman" w:hAnsi="Times New Roman" w:cs="Times New Roman"/>
            <w:bCs/>
            <w:i/>
            <w:color w:val="0000FF"/>
            <w:sz w:val="28"/>
            <w:szCs w:val="28"/>
            <w:u w:val="single"/>
            <w:lang w:eastAsia="ru-RU"/>
          </w:rPr>
          <w:t>(Пункт 196.1 статьи 196 изложен в новой редакции в соответствии с Законом от 03.08.2018 № 247-</w:t>
        </w:r>
        <w:r w:rsidR="00FF46A0" w:rsidRPr="00FF46A0">
          <w:rPr>
            <w:rFonts w:ascii="Times New Roman" w:hAnsi="Times New Roman" w:cs="Times New Roman"/>
            <w:bCs/>
            <w:i/>
            <w:color w:val="0000FF"/>
            <w:sz w:val="28"/>
            <w:szCs w:val="28"/>
            <w:u w:val="single"/>
            <w:lang w:val="en-US" w:eastAsia="ru-RU"/>
          </w:rPr>
          <w:t>I</w:t>
        </w:r>
        <w:r w:rsidR="00FF46A0" w:rsidRPr="00FF46A0">
          <w:rPr>
            <w:rFonts w:ascii="Times New Roman" w:hAnsi="Times New Roman" w:cs="Times New Roman"/>
            <w:bCs/>
            <w:i/>
            <w:color w:val="0000FF"/>
            <w:sz w:val="28"/>
            <w:szCs w:val="28"/>
            <w:u w:val="single"/>
            <w:lang w:eastAsia="ru-RU"/>
          </w:rPr>
          <w:t>НС)</w:t>
        </w:r>
      </w:hyperlink>
    </w:p>
    <w:p w14:paraId="3FAB014F" w14:textId="77777777"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14:paraId="1E5E0CDE"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14:paraId="192059F9" w14:textId="77777777" w:rsidR="00FF46A0" w:rsidRPr="00FF46A0" w:rsidRDefault="00FF46A0" w:rsidP="00FF46A0">
      <w:pPr>
        <w:spacing w:after="360" w:line="276" w:lineRule="auto"/>
        <w:ind w:firstLine="709"/>
        <w:jc w:val="both"/>
        <w:rPr>
          <w:sz w:val="28"/>
          <w:szCs w:val="28"/>
        </w:rPr>
      </w:pPr>
      <w:r w:rsidRPr="00FF46A0">
        <w:rPr>
          <w:sz w:val="28"/>
          <w:szCs w:val="28"/>
        </w:rPr>
        <w:t>б)</w:t>
      </w:r>
      <w:r w:rsidRPr="00FF46A0">
        <w:rPr>
          <w:sz w:val="28"/>
          <w:szCs w:val="28"/>
          <w:lang w:val="en-US"/>
        </w:rPr>
        <w:t> </w:t>
      </w:r>
      <w:r w:rsidRPr="00FF46A0">
        <w:rPr>
          <w:sz w:val="28"/>
          <w:szCs w:val="28"/>
        </w:rPr>
        <w:t>заявление о переходе (подтверждении) на уплату сельскохозяйственного налога.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w:t>
      </w:r>
    </w:p>
    <w:p w14:paraId="09285737" w14:textId="77777777" w:rsidR="00545EF9" w:rsidRPr="001C001D" w:rsidRDefault="008F661E" w:rsidP="00FF46A0">
      <w:pPr>
        <w:tabs>
          <w:tab w:val="left" w:pos="993"/>
        </w:tabs>
        <w:spacing w:after="360" w:line="276" w:lineRule="auto"/>
        <w:ind w:firstLine="709"/>
        <w:jc w:val="both"/>
        <w:rPr>
          <w:rStyle w:val="FontStyle30"/>
          <w:sz w:val="28"/>
          <w:szCs w:val="28"/>
        </w:rPr>
      </w:pPr>
      <w:hyperlink r:id="rId639" w:history="1">
        <w:r w:rsidR="00FF46A0" w:rsidRPr="00FF46A0">
          <w:rPr>
            <w:bCs/>
            <w:i/>
            <w:color w:val="0000FF"/>
            <w:sz w:val="28"/>
            <w:szCs w:val="28"/>
            <w:u w:val="single"/>
          </w:rPr>
          <w:t>(Подпункт «б» пункта 196.2 статьи 196 изложен в новой редакции в соответствии с Законом от 03.08.2018 № 247-</w:t>
        </w:r>
        <w:r w:rsidR="00FF46A0" w:rsidRPr="00FF46A0">
          <w:rPr>
            <w:bCs/>
            <w:i/>
            <w:color w:val="0000FF"/>
            <w:sz w:val="28"/>
            <w:szCs w:val="28"/>
            <w:u w:val="single"/>
            <w:lang w:val="en-US"/>
          </w:rPr>
          <w:t>I</w:t>
        </w:r>
        <w:r w:rsidR="00FF46A0" w:rsidRPr="00FF46A0">
          <w:rPr>
            <w:bCs/>
            <w:i/>
            <w:color w:val="0000FF"/>
            <w:sz w:val="28"/>
            <w:szCs w:val="28"/>
            <w:u w:val="single"/>
          </w:rPr>
          <w:t>НС)</w:t>
        </w:r>
      </w:hyperlink>
    </w:p>
    <w:p w14:paraId="6BA67D78" w14:textId="77777777"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14:paraId="6D28500A"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г) в случае аренды земельных участков, которые находятся в частной собственности, перечень договоров аренды с указанием следующей информации:</w:t>
      </w:r>
    </w:p>
    <w:p w14:paraId="3E937BC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1) наименование арендодателя;</w:t>
      </w:r>
    </w:p>
    <w:p w14:paraId="3AFF7926"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2) площадь земельного участка;</w:t>
      </w:r>
    </w:p>
    <w:p w14:paraId="75D77F1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3) местоположение земельного участка;</w:t>
      </w:r>
    </w:p>
    <w:p w14:paraId="6732AE54"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4) нормативная денежная оценка земельного участка;</w:t>
      </w:r>
    </w:p>
    <w:p w14:paraId="1E56AFC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5) кадастровый номер земельного участка (при наличии);</w:t>
      </w:r>
    </w:p>
    <w:p w14:paraId="7EA2F26F"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6) срок действия договора аренды;</w:t>
      </w:r>
    </w:p>
    <w:p w14:paraId="4C3B778C"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7) размер арендной платы;</w:t>
      </w:r>
    </w:p>
    <w:p w14:paraId="20660D01" w14:textId="77777777" w:rsidR="00E066FB" w:rsidRPr="00E066FB" w:rsidRDefault="00E066FB" w:rsidP="00E066FB">
      <w:pPr>
        <w:tabs>
          <w:tab w:val="left" w:pos="4820"/>
        </w:tabs>
        <w:spacing w:after="360" w:line="276" w:lineRule="auto"/>
        <w:ind w:firstLine="709"/>
        <w:jc w:val="both"/>
        <w:rPr>
          <w:sz w:val="28"/>
          <w:szCs w:val="28"/>
        </w:rPr>
      </w:pPr>
      <w:r w:rsidRPr="00E066FB">
        <w:rPr>
          <w:sz w:val="28"/>
          <w:szCs w:val="28"/>
        </w:rPr>
        <w:t>8) дата заключения договора аренды земли;</w:t>
      </w:r>
    </w:p>
    <w:p w14:paraId="060D9C5C" w14:textId="77777777" w:rsidR="00545EF9" w:rsidRDefault="00E066FB" w:rsidP="00FF46A0">
      <w:pPr>
        <w:tabs>
          <w:tab w:val="left" w:pos="993"/>
        </w:tabs>
        <w:spacing w:after="360" w:line="276" w:lineRule="auto"/>
        <w:ind w:firstLine="709"/>
        <w:jc w:val="both"/>
        <w:rPr>
          <w:bCs/>
          <w:i/>
          <w:sz w:val="28"/>
          <w:szCs w:val="28"/>
        </w:rPr>
      </w:pPr>
      <w:r w:rsidRPr="00E066FB">
        <w:rPr>
          <w:bCs/>
          <w:i/>
          <w:sz w:val="28"/>
          <w:szCs w:val="28"/>
        </w:rPr>
        <w:t xml:space="preserve"> </w:t>
      </w:r>
      <w:r w:rsidR="00FF46A0" w:rsidRPr="00E066FB">
        <w:rPr>
          <w:bCs/>
          <w:i/>
          <w:sz w:val="28"/>
          <w:szCs w:val="28"/>
        </w:rPr>
        <w:t>(Подпункт «г» пункта 196.2 статьи 196 изложен в н</w:t>
      </w:r>
      <w:r w:rsidRPr="00E066FB">
        <w:rPr>
          <w:bCs/>
          <w:i/>
          <w:sz w:val="28"/>
          <w:szCs w:val="28"/>
        </w:rPr>
        <w:t>овой редакции в соответствии с законами</w:t>
      </w:r>
      <w:r w:rsidR="00FF46A0" w:rsidRPr="00E066FB">
        <w:rPr>
          <w:bCs/>
          <w:i/>
          <w:sz w:val="28"/>
          <w:szCs w:val="28"/>
        </w:rPr>
        <w:t xml:space="preserve"> </w:t>
      </w:r>
      <w:hyperlink r:id="rId640" w:history="1">
        <w:r w:rsidR="00FF46A0" w:rsidRPr="00E066FB">
          <w:rPr>
            <w:rStyle w:val="ab"/>
            <w:bCs/>
            <w:i/>
            <w:sz w:val="28"/>
            <w:szCs w:val="28"/>
          </w:rPr>
          <w:t>от 03.08.2018 № 247-</w:t>
        </w:r>
        <w:r w:rsidR="00FF46A0" w:rsidRPr="00E066FB">
          <w:rPr>
            <w:rStyle w:val="ab"/>
            <w:bCs/>
            <w:i/>
            <w:sz w:val="28"/>
            <w:szCs w:val="28"/>
            <w:lang w:val="en-US"/>
          </w:rPr>
          <w:t>I</w:t>
        </w:r>
        <w:r w:rsidR="00FF46A0" w:rsidRPr="00E066FB">
          <w:rPr>
            <w:rStyle w:val="ab"/>
            <w:bCs/>
            <w:i/>
            <w:sz w:val="28"/>
            <w:szCs w:val="28"/>
          </w:rPr>
          <w:t>НС</w:t>
        </w:r>
      </w:hyperlink>
      <w:r>
        <w:rPr>
          <w:bCs/>
          <w:i/>
          <w:sz w:val="28"/>
          <w:szCs w:val="28"/>
        </w:rPr>
        <w:t xml:space="preserve">, </w:t>
      </w:r>
      <w:hyperlink r:id="rId641" w:history="1">
        <w:r w:rsidRPr="00E066FB">
          <w:rPr>
            <w:rStyle w:val="ab"/>
            <w:bCs/>
            <w:i/>
            <w:sz w:val="28"/>
            <w:szCs w:val="28"/>
          </w:rPr>
          <w:t>от 04.05.2020 № 144-</w:t>
        </w:r>
        <w:r w:rsidRPr="00E066FB">
          <w:rPr>
            <w:rStyle w:val="ab"/>
            <w:bCs/>
            <w:i/>
            <w:sz w:val="28"/>
            <w:szCs w:val="28"/>
            <w:lang w:val="en-US"/>
          </w:rPr>
          <w:t>II</w:t>
        </w:r>
        <w:r w:rsidRPr="00E066FB">
          <w:rPr>
            <w:rStyle w:val="ab"/>
            <w:bCs/>
            <w:i/>
            <w:sz w:val="28"/>
            <w:szCs w:val="28"/>
          </w:rPr>
          <w:t>НС</w:t>
        </w:r>
      </w:hyperlink>
      <w:r w:rsidR="00FF46A0" w:rsidRPr="00E066FB">
        <w:rPr>
          <w:bCs/>
          <w:i/>
          <w:sz w:val="28"/>
          <w:szCs w:val="28"/>
        </w:rPr>
        <w:t>)</w:t>
      </w:r>
    </w:p>
    <w:p w14:paraId="5334235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д)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0E5BDE">
        <w:rPr>
          <w:sz w:val="28"/>
          <w:szCs w:val="28"/>
          <w:vertAlign w:val="superscript"/>
        </w:rPr>
        <w:t>2</w:t>
      </w:r>
      <w:proofErr w:type="gramEnd"/>
      <w:r w:rsidRPr="000E5BDE">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123D1ACD" w14:textId="77777777" w:rsidR="000E5BDE" w:rsidRPr="00E066FB" w:rsidRDefault="008F661E" w:rsidP="000E5BDE">
      <w:pPr>
        <w:tabs>
          <w:tab w:val="left" w:pos="993"/>
        </w:tabs>
        <w:spacing w:after="360" w:line="276" w:lineRule="auto"/>
        <w:ind w:firstLine="709"/>
        <w:jc w:val="both"/>
        <w:rPr>
          <w:rStyle w:val="FontStyle30"/>
          <w:sz w:val="28"/>
          <w:szCs w:val="28"/>
        </w:rPr>
      </w:pPr>
      <w:hyperlink r:id="rId642" w:history="1">
        <w:r w:rsidR="000E5BDE" w:rsidRPr="000E5BDE">
          <w:rPr>
            <w:i/>
            <w:color w:val="0000FF"/>
            <w:sz w:val="28"/>
            <w:szCs w:val="28"/>
            <w:u w:val="single"/>
            <w:lang w:eastAsia="en-US"/>
          </w:rPr>
          <w:t>(Подпункт «д» пункта 196.2 статьи 196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D39DB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lastRenderedPageBreak/>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14:paraId="2EBF3BCC"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r w:rsidRPr="000E28A3">
        <w:rPr>
          <w:sz w:val="28"/>
          <w:szCs w:val="28"/>
        </w:rPr>
        <w:t>196.3. </w:t>
      </w:r>
      <w:proofErr w:type="gramStart"/>
      <w:r w:rsidRPr="000E28A3">
        <w:rPr>
          <w:sz w:val="28"/>
          <w:szCs w:val="28"/>
        </w:rPr>
        <w:t>В случае реорганизации сельскохозяйственного товаропроизводителя путем присоединения к другому юридическому лицу такое юридическое лицо для приобретения статуса плательщика сельскохозяйственного налога не позднее последнего дня месяца, в котором им как правопреемником принято на баланс имущество и товарно-материальные ценности реорганизуемого сельскохозяйственного товаропроизводителя, подает в органы доходов и сборов по месту пребывания на налоговом учете документы, установленные настоящей статьей.</w:t>
      </w:r>
      <w:proofErr w:type="gramEnd"/>
      <w:r w:rsidRPr="000E28A3">
        <w:rPr>
          <w:sz w:val="28"/>
          <w:szCs w:val="28"/>
        </w:rPr>
        <w:t xml:space="preserve"> При этом статус плательщика сельскохозяйственного налога присваивается с первого числа месяца, в котором подано заявление.</w:t>
      </w:r>
    </w:p>
    <w:p w14:paraId="7965C7D7" w14:textId="77777777" w:rsidR="000E28A3" w:rsidRPr="000E28A3" w:rsidRDefault="000E28A3" w:rsidP="000E28A3">
      <w:pPr>
        <w:shd w:val="clear" w:color="auto" w:fill="FFFFFF"/>
        <w:spacing w:after="360" w:line="276" w:lineRule="auto"/>
        <w:ind w:right="-1" w:firstLine="709"/>
        <w:jc w:val="both"/>
        <w:textAlignment w:val="baseline"/>
        <w:rPr>
          <w:sz w:val="28"/>
          <w:szCs w:val="28"/>
        </w:rPr>
      </w:pPr>
      <w:proofErr w:type="gramStart"/>
      <w:r w:rsidRPr="000E28A3">
        <w:rPr>
          <w:sz w:val="28"/>
          <w:szCs w:val="28"/>
        </w:rPr>
        <w:t>В случае перехода на уплату сельскохозяйственного налога не с первого месяца календарного квартала указанные в абзаце первом настоящего пункта налогоплательщики обязаны подать отчетность и уплатить суммы соответствующих налогов за период пребывания на иной системе налогообложения в сроки, установленные настоящим Законом, а первая квартальная отчетность по сельскохозяйственному налогу подается за период, в котором плательщик пребывает на сельскохозяйственном налоге.</w:t>
      </w:r>
      <w:proofErr w:type="gramEnd"/>
    </w:p>
    <w:p w14:paraId="3FA88917" w14:textId="50B06EED" w:rsidR="00545EF9" w:rsidRPr="001C001D" w:rsidRDefault="008F661E" w:rsidP="000E28A3">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43" w:history="1">
        <w:r w:rsidR="000E28A3" w:rsidRPr="000E28A3">
          <w:rPr>
            <w:rFonts w:ascii="Times New Roman" w:hAnsi="Times New Roman" w:cs="Times New Roman"/>
            <w:i/>
            <w:color w:val="0000FF"/>
            <w:sz w:val="28"/>
            <w:szCs w:val="28"/>
            <w:u w:val="single"/>
            <w:lang w:val="ru-RU" w:eastAsia="ru-RU"/>
          </w:rPr>
          <w:t>(Пункт 196.3 статьи 196 изложен в новой редакции в соответствии с Законом от 20.11.2020 № 207-</w:t>
        </w:r>
        <w:r w:rsidR="000E28A3" w:rsidRPr="000E28A3">
          <w:rPr>
            <w:rFonts w:ascii="Times New Roman" w:hAnsi="Times New Roman" w:cs="Times New Roman"/>
            <w:i/>
            <w:color w:val="0000FF"/>
            <w:sz w:val="28"/>
            <w:szCs w:val="28"/>
            <w:u w:val="single"/>
            <w:lang w:val="en-US" w:eastAsia="ru-RU"/>
          </w:rPr>
          <w:t>II</w:t>
        </w:r>
        <w:r w:rsidR="000E28A3" w:rsidRPr="000E28A3">
          <w:rPr>
            <w:rFonts w:ascii="Times New Roman" w:hAnsi="Times New Roman" w:cs="Times New Roman"/>
            <w:i/>
            <w:color w:val="0000FF"/>
            <w:sz w:val="28"/>
            <w:szCs w:val="28"/>
            <w:u w:val="single"/>
            <w:lang w:val="ru-RU" w:eastAsia="ru-RU"/>
          </w:rPr>
          <w:t>НС)</w:t>
        </w:r>
      </w:hyperlink>
    </w:p>
    <w:p w14:paraId="3F9FFB2A"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w:t>
      </w:r>
      <w:proofErr w:type="gramStart"/>
      <w:r w:rsidRPr="001C001D">
        <w:rPr>
          <w:rFonts w:ascii="Times New Roman" w:hAnsi="Times New Roman" w:cs="Times New Roman"/>
          <w:sz w:val="28"/>
          <w:szCs w:val="28"/>
          <w:lang w:val="ru-RU"/>
        </w:rPr>
        <w:t>с даты представления</w:t>
      </w:r>
      <w:proofErr w:type="gramEnd"/>
      <w:r w:rsidRPr="001C001D">
        <w:rPr>
          <w:rFonts w:ascii="Times New Roman" w:hAnsi="Times New Roman" w:cs="Times New Roman"/>
          <w:sz w:val="28"/>
          <w:szCs w:val="28"/>
          <w:lang w:val="ru-RU"/>
        </w:rPr>
        <w:t xml:space="preserve"> сельскохозяйственным товаропроизводителем заявления и другой информации, предусмотренной настоящей главой.</w:t>
      </w:r>
    </w:p>
    <w:p w14:paraId="777362DB"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14:paraId="20A45B4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196.5.1. если такой плательщик налога реорганизован или ликвидирован;</w:t>
      </w:r>
    </w:p>
    <w:p w14:paraId="5C4E8609" w14:textId="77777777" w:rsidR="00545EF9" w:rsidRPr="001C001D" w:rsidRDefault="008F661E" w:rsidP="000E5BDE">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644" w:history="1">
        <w:r w:rsidR="000E5BDE" w:rsidRPr="000E5BDE">
          <w:rPr>
            <w:rFonts w:ascii="Times New Roman" w:hAnsi="Times New Roman" w:cs="Times New Roman"/>
            <w:i/>
            <w:color w:val="0000FF"/>
            <w:sz w:val="28"/>
            <w:szCs w:val="28"/>
            <w:u w:val="single"/>
            <w:lang w:val="ru-RU" w:eastAsia="en-US"/>
          </w:rPr>
          <w:t>(Подпункт 196.5.1 пункта 196.5 статьи 196 изложен в новой редакции в соответствии с Законом от 04.05.2020 № 144-</w:t>
        </w:r>
        <w:r w:rsidR="000E5BDE" w:rsidRPr="000E5BDE">
          <w:rPr>
            <w:rFonts w:ascii="Times New Roman" w:hAnsi="Times New Roman" w:cs="Times New Roman"/>
            <w:i/>
            <w:color w:val="0000FF"/>
            <w:sz w:val="28"/>
            <w:szCs w:val="28"/>
            <w:u w:val="single"/>
            <w:lang w:val="en-US" w:eastAsia="en-US"/>
          </w:rPr>
          <w:t>II</w:t>
        </w:r>
        <w:r w:rsidR="000E5BDE" w:rsidRPr="000E5BDE">
          <w:rPr>
            <w:rFonts w:ascii="Times New Roman" w:hAnsi="Times New Roman" w:cs="Times New Roman"/>
            <w:i/>
            <w:color w:val="0000FF"/>
            <w:sz w:val="28"/>
            <w:szCs w:val="28"/>
            <w:u w:val="single"/>
            <w:lang w:val="ru-RU" w:eastAsia="en-US"/>
          </w:rPr>
          <w:t>НС)</w:t>
        </w:r>
      </w:hyperlink>
    </w:p>
    <w:p w14:paraId="4B78FFE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14:paraId="7BFE2BB0"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14:paraId="60DEF8EB" w14:textId="77777777"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14:paraId="6500447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14:paraId="56501F37" w14:textId="77777777"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14:paraId="5ACA567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14:paraId="1F644377"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w:t>
      </w:r>
      <w:proofErr w:type="gramStart"/>
      <w:r w:rsidRPr="001C001D">
        <w:rPr>
          <w:rFonts w:ascii="Times New Roman" w:hAnsi="Times New Roman" w:cs="Times New Roman"/>
          <w:sz w:val="28"/>
          <w:szCs w:val="28"/>
          <w:lang w:val="ru-RU"/>
        </w:rPr>
        <w:t>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roofErr w:type="gramEnd"/>
    </w:p>
    <w:p w14:paraId="647CE819"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14:paraId="26E0E5F1"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proofErr w:type="gramStart"/>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roofErr w:type="gramEnd"/>
    </w:p>
    <w:p w14:paraId="1CE226BE" w14:textId="77777777" w:rsidR="00545EF9" w:rsidRPr="001C001D" w:rsidRDefault="00F54B58" w:rsidP="006811D0">
      <w:pPr>
        <w:spacing w:after="360" w:line="276" w:lineRule="auto"/>
        <w:ind w:firstLine="709"/>
        <w:jc w:val="both"/>
        <w:rPr>
          <w:sz w:val="28"/>
          <w:szCs w:val="28"/>
        </w:rPr>
      </w:pPr>
      <w:r w:rsidRPr="001C001D">
        <w:rPr>
          <w:sz w:val="28"/>
          <w:szCs w:val="28"/>
        </w:rPr>
        <w:lastRenderedPageBreak/>
        <w:t>199</w:t>
      </w:r>
      <w:r w:rsidR="00D03D6A" w:rsidRPr="001C001D">
        <w:rPr>
          <w:sz w:val="28"/>
          <w:szCs w:val="28"/>
        </w:rPr>
        <w:t>.2. </w:t>
      </w:r>
      <w:proofErr w:type="gramStart"/>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roofErr w:type="gramEnd"/>
    </w:p>
    <w:p w14:paraId="2AF518D9"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proofErr w:type="gramStart"/>
      <w:r w:rsidR="00545EF9" w:rsidRPr="001C001D">
        <w:rPr>
          <w:sz w:val="28"/>
          <w:szCs w:val="28"/>
        </w:rPr>
        <w:t>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w:t>
      </w:r>
      <w:proofErr w:type="gramEnd"/>
      <w:r w:rsidR="00545EF9" w:rsidRPr="001C001D">
        <w:rPr>
          <w:sz w:val="28"/>
          <w:szCs w:val="28"/>
        </w:rPr>
        <w:t xml:space="preserve"> продукции, реализованной с таким превышением.</w:t>
      </w:r>
    </w:p>
    <w:p w14:paraId="17C6FDCC"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1 га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w:t>
      </w:r>
      <w:proofErr w:type="gramEnd"/>
      <w:r w:rsidRPr="001C001D">
        <w:rPr>
          <w:sz w:val="28"/>
          <w:szCs w:val="28"/>
        </w:rPr>
        <w:t xml:space="preserve">. настоящей статьи, такой плательщик обязан перейти на общую систему налогообложения с отчетного периода, в котором такое превышение выявлено и </w:t>
      </w:r>
      <w:proofErr w:type="gramStart"/>
      <w:r w:rsidRPr="001C001D">
        <w:rPr>
          <w:sz w:val="28"/>
          <w:szCs w:val="28"/>
        </w:rPr>
        <w:t>заплатить</w:t>
      </w:r>
      <w:proofErr w:type="gramEnd"/>
      <w:r w:rsidRPr="001C001D">
        <w:rPr>
          <w:sz w:val="28"/>
          <w:szCs w:val="28"/>
        </w:rPr>
        <w:t xml:space="preserve"> штрафную санкцию в размере 50 процентов от суммы стоимости продукции, реализованной с таким превышением.</w:t>
      </w:r>
    </w:p>
    <w:p w14:paraId="48034118" w14:textId="77777777"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w:t>
      </w:r>
      <w:r w:rsidR="001D4391">
        <w:rPr>
          <w:sz w:val="28"/>
          <w:szCs w:val="28"/>
        </w:rPr>
        <w:t>Правительством</w:t>
      </w:r>
      <w:r w:rsidR="00545EF9" w:rsidRPr="001C001D">
        <w:rPr>
          <w:sz w:val="28"/>
          <w:szCs w:val="28"/>
        </w:rPr>
        <w:t xml:space="preserve"> Донецкой Народной Республики. </w:t>
      </w:r>
    </w:p>
    <w:p w14:paraId="3FE50239" w14:textId="77777777" w:rsidR="00A41B1B" w:rsidRPr="001C001D" w:rsidRDefault="00A41B1B" w:rsidP="006811D0">
      <w:pPr>
        <w:spacing w:after="360" w:line="276" w:lineRule="auto"/>
        <w:ind w:firstLine="709"/>
        <w:jc w:val="both"/>
        <w:rPr>
          <w:sz w:val="28"/>
          <w:szCs w:val="28"/>
        </w:rPr>
      </w:pPr>
      <w:r w:rsidRPr="001C001D">
        <w:rPr>
          <w:sz w:val="28"/>
          <w:szCs w:val="28"/>
        </w:rPr>
        <w:t xml:space="preserve">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w:t>
      </w:r>
      <w:r w:rsidRPr="001C001D">
        <w:rPr>
          <w:sz w:val="28"/>
          <w:szCs w:val="28"/>
        </w:rPr>
        <w:lastRenderedPageBreak/>
        <w:t>исключительно у лиц, зарегистрированных в установленном порядке как плательщик сельскохозяйственного налога.</w:t>
      </w:r>
    </w:p>
    <w:p w14:paraId="4F9309A4" w14:textId="77777777" w:rsidR="00A41B1B" w:rsidRPr="001C001D" w:rsidRDefault="00A41B1B" w:rsidP="006811D0">
      <w:pPr>
        <w:spacing w:after="360" w:line="276" w:lineRule="auto"/>
        <w:ind w:firstLine="709"/>
        <w:jc w:val="both"/>
        <w:rPr>
          <w:sz w:val="28"/>
          <w:szCs w:val="28"/>
        </w:rPr>
      </w:pPr>
      <w:proofErr w:type="gramStart"/>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roofErr w:type="gramEnd"/>
    </w:p>
    <w:p w14:paraId="56E5B69D" w14:textId="77777777" w:rsidR="00A41B1B" w:rsidRDefault="00A41B1B"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настоящего Закона, </w:t>
      </w:r>
      <w:r w:rsidR="00C526F9" w:rsidRPr="00C526F9">
        <w:rPr>
          <w:sz w:val="28"/>
          <w:szCs w:val="28"/>
        </w:rPr>
        <w:t>при предоставлении физическим лицом, у которого такая продукция была приобретена, копии паспорта и справки районной (районной в городе), сельской, поселковой, городской администрации, выданной по месту жительства указанного физического лица, подтверждающей ведение им личного крестьянского хозяйства</w:t>
      </w:r>
      <w:r w:rsidRPr="001C001D">
        <w:rPr>
          <w:sz w:val="28"/>
          <w:szCs w:val="28"/>
        </w:rPr>
        <w:t>, а также при наличии</w:t>
      </w:r>
      <w:proofErr w:type="gramEnd"/>
      <w:r w:rsidRPr="001C001D">
        <w:rPr>
          <w:sz w:val="28"/>
          <w:szCs w:val="28"/>
        </w:rPr>
        <w:t xml:space="preserve"> подтверждения качества такой продукции документами, выданными соответствующим органом, осуществляющим контроль в санитарно-ветеринарной сфере.</w:t>
      </w:r>
    </w:p>
    <w:p w14:paraId="459B7D4D" w14:textId="77777777" w:rsidR="00C526F9" w:rsidRDefault="008F661E" w:rsidP="006811D0">
      <w:pPr>
        <w:spacing w:after="360" w:line="276" w:lineRule="auto"/>
        <w:ind w:firstLine="709"/>
        <w:jc w:val="both"/>
        <w:rPr>
          <w:sz w:val="28"/>
          <w:szCs w:val="28"/>
        </w:rPr>
      </w:pPr>
      <w:hyperlink r:id="rId645" w:history="1">
        <w:r w:rsidR="00C526F9" w:rsidRPr="00C526F9">
          <w:rPr>
            <w:i/>
            <w:color w:val="0000FF"/>
            <w:kern w:val="1"/>
            <w:sz w:val="28"/>
            <w:szCs w:val="28"/>
            <w:u w:val="single"/>
          </w:rPr>
          <w:t>(Подпункт «а» пункта 199.5 статьи 199 с изменениями, внесенными в соответствии с Законом от 27.09.2019 № 62-</w:t>
        </w:r>
        <w:r w:rsidR="00C526F9" w:rsidRPr="00C526F9">
          <w:rPr>
            <w:i/>
            <w:color w:val="0000FF"/>
            <w:kern w:val="1"/>
            <w:sz w:val="28"/>
            <w:szCs w:val="28"/>
            <w:u w:val="single"/>
            <w:lang w:val="en-US"/>
          </w:rPr>
          <w:t>II</w:t>
        </w:r>
        <w:r w:rsidR="00C526F9" w:rsidRPr="00C526F9">
          <w:rPr>
            <w:i/>
            <w:color w:val="0000FF"/>
            <w:kern w:val="1"/>
            <w:sz w:val="28"/>
            <w:szCs w:val="28"/>
            <w:u w:val="single"/>
          </w:rPr>
          <w:t>НС)</w:t>
        </w:r>
      </w:hyperlink>
    </w:p>
    <w:p w14:paraId="7922CBC2" w14:textId="77777777" w:rsidR="00005808" w:rsidRPr="00005808" w:rsidRDefault="00005808" w:rsidP="00005808">
      <w:pPr>
        <w:spacing w:line="276" w:lineRule="auto"/>
        <w:ind w:firstLine="709"/>
        <w:jc w:val="both"/>
        <w:rPr>
          <w:color w:val="000000"/>
          <w:sz w:val="28"/>
          <w:szCs w:val="28"/>
        </w:rPr>
      </w:pPr>
      <w:r w:rsidRPr="00005808">
        <w:rPr>
          <w:sz w:val="28"/>
          <w:szCs w:val="28"/>
        </w:rPr>
        <w:t>а</w:t>
      </w:r>
      <w:proofErr w:type="gramStart"/>
      <w:r w:rsidRPr="00005808">
        <w:rPr>
          <w:sz w:val="28"/>
          <w:szCs w:val="28"/>
          <w:vertAlign w:val="superscript"/>
        </w:rPr>
        <w:t>1</w:t>
      </w:r>
      <w:proofErr w:type="gramEnd"/>
      <w:r w:rsidRPr="00005808">
        <w:rPr>
          <w:sz w:val="28"/>
          <w:szCs w:val="28"/>
        </w:rPr>
        <w:t xml:space="preserve">) </w:t>
      </w:r>
      <w:r w:rsidRPr="00005808">
        <w:rPr>
          <w:color w:val="000000"/>
          <w:sz w:val="28"/>
          <w:szCs w:val="28"/>
        </w:rPr>
        <w:t>приобретения сельскохозяйственной продукции у органа исполнительной власти, осуществляющего функции по управлению государственным материальным резервом;</w:t>
      </w:r>
    </w:p>
    <w:p w14:paraId="46EFDB0B" w14:textId="77777777" w:rsidR="00005808" w:rsidRPr="00005808" w:rsidRDefault="00005808" w:rsidP="00005808">
      <w:pPr>
        <w:spacing w:line="276" w:lineRule="auto"/>
        <w:ind w:firstLine="709"/>
        <w:jc w:val="both"/>
        <w:rPr>
          <w:color w:val="000000"/>
          <w:sz w:val="28"/>
          <w:szCs w:val="28"/>
        </w:rPr>
      </w:pPr>
    </w:p>
    <w:p w14:paraId="7AB321B7" w14:textId="77777777" w:rsidR="00005808" w:rsidRPr="001C001D" w:rsidRDefault="008F661E" w:rsidP="00005808">
      <w:pPr>
        <w:spacing w:after="360" w:line="276" w:lineRule="auto"/>
        <w:ind w:firstLine="709"/>
        <w:jc w:val="both"/>
        <w:rPr>
          <w:sz w:val="28"/>
          <w:szCs w:val="28"/>
        </w:rPr>
      </w:pPr>
      <w:hyperlink r:id="rId646" w:history="1">
        <w:r w:rsidR="00005808" w:rsidRPr="00005808">
          <w:rPr>
            <w:bCs/>
            <w:i/>
            <w:color w:val="0000FF"/>
            <w:sz w:val="28"/>
            <w:szCs w:val="28"/>
            <w:u w:val="single"/>
          </w:rPr>
          <w:t>(Подпункт «а</w:t>
        </w:r>
        <w:proofErr w:type="gramStart"/>
        <w:r w:rsidR="00005808" w:rsidRPr="00005808">
          <w:rPr>
            <w:bCs/>
            <w:i/>
            <w:color w:val="0000FF"/>
            <w:sz w:val="28"/>
            <w:szCs w:val="28"/>
            <w:u w:val="single"/>
            <w:vertAlign w:val="superscript"/>
          </w:rPr>
          <w:t>1</w:t>
        </w:r>
        <w:proofErr w:type="gramEnd"/>
        <w:r w:rsidR="00005808" w:rsidRPr="00005808">
          <w:rPr>
            <w:bCs/>
            <w:i/>
            <w:color w:val="0000FF"/>
            <w:sz w:val="28"/>
            <w:szCs w:val="28"/>
            <w:u w:val="single"/>
          </w:rPr>
          <w:t>» пункта 199.5 статьи 199 введен Законом от 07.03.2019 № 18-</w:t>
        </w:r>
        <w:r w:rsidR="00005808" w:rsidRPr="00005808">
          <w:rPr>
            <w:bCs/>
            <w:i/>
            <w:color w:val="0000FF"/>
            <w:sz w:val="28"/>
            <w:szCs w:val="28"/>
            <w:u w:val="single"/>
            <w:lang w:val="en-US"/>
          </w:rPr>
          <w:t>II</w:t>
        </w:r>
        <w:r w:rsidR="00005808" w:rsidRPr="00005808">
          <w:rPr>
            <w:bCs/>
            <w:i/>
            <w:color w:val="0000FF"/>
            <w:sz w:val="28"/>
            <w:szCs w:val="28"/>
            <w:u w:val="single"/>
          </w:rPr>
          <w:t>НС)</w:t>
        </w:r>
      </w:hyperlink>
    </w:p>
    <w:p w14:paraId="452158D3" w14:textId="77777777" w:rsidR="00A41B1B" w:rsidRPr="001C001D" w:rsidRDefault="00A41B1B" w:rsidP="006811D0">
      <w:pPr>
        <w:pStyle w:val="afc"/>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14:paraId="2B596D7F" w14:textId="77777777"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14:paraId="20CA689F" w14:textId="77777777" w:rsidR="00814022" w:rsidRDefault="008F661E" w:rsidP="00005808">
      <w:pPr>
        <w:spacing w:after="360" w:line="276" w:lineRule="auto"/>
        <w:ind w:firstLine="709"/>
        <w:jc w:val="both"/>
        <w:rPr>
          <w:rStyle w:val="ab"/>
          <w:i/>
          <w:sz w:val="28"/>
          <w:szCs w:val="28"/>
        </w:rPr>
      </w:pPr>
      <w:hyperlink r:id="rId647"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14:paraId="101C5A2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г) приобретения сельскохозяйственной продукции у субъектов хозяйствования, находящихся на системе налогообложения для сельскохозяйственных товаропроизводителей, осуществляющих деятельность в сфере растениеводства;</w:t>
      </w:r>
    </w:p>
    <w:bookmarkStart w:id="227" w:name="_Hlk41311119"/>
    <w:p w14:paraId="2ABC55F4"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(Подпункт «г» пункта 199.5 статьи 199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7"/>
    </w:p>
    <w:p w14:paraId="163A30CF" w14:textId="77777777" w:rsidR="000E5BDE" w:rsidRPr="000E5BDE" w:rsidRDefault="000E5BDE" w:rsidP="000E5BDE">
      <w:pPr>
        <w:tabs>
          <w:tab w:val="left" w:pos="4820"/>
        </w:tabs>
        <w:spacing w:after="360" w:line="276" w:lineRule="auto"/>
        <w:ind w:firstLine="709"/>
        <w:jc w:val="both"/>
        <w:rPr>
          <w:sz w:val="28"/>
          <w:szCs w:val="28"/>
        </w:rPr>
      </w:pPr>
      <w:proofErr w:type="gramStart"/>
      <w:r w:rsidRPr="000E5BDE">
        <w:rPr>
          <w:sz w:val="28"/>
          <w:szCs w:val="28"/>
        </w:rPr>
        <w:t>д) приобретения подлежащей реализации (продаже) в установленном законодательством порядке: конфискованной сельскохозяйственной продукции; сельскохозяйственной продукции, признанной бесхозяйной; сельскохозяйственной продукции, срок хранения которой под таможенным контролем закончился и за которой не обратился владелец до конца срока хранения; сельскохозяйственной продукции, которая на правах наследования или на других законных основаниях перешла в собственность государства.</w:t>
      </w:r>
      <w:proofErr w:type="gramEnd"/>
    </w:p>
    <w:p w14:paraId="516F2D65" w14:textId="77777777" w:rsidR="000E5BDE" w:rsidRPr="00005808" w:rsidRDefault="008F661E" w:rsidP="000E5BDE">
      <w:pPr>
        <w:spacing w:after="360" w:line="276" w:lineRule="auto"/>
        <w:ind w:firstLine="709"/>
        <w:jc w:val="both"/>
        <w:rPr>
          <w:i/>
          <w:color w:val="000080"/>
          <w:sz w:val="28"/>
          <w:szCs w:val="28"/>
        </w:rPr>
      </w:pPr>
      <w:hyperlink r:id="rId648" w:history="1">
        <w:r w:rsidR="000E5BDE" w:rsidRPr="000E5BDE">
          <w:rPr>
            <w:i/>
            <w:color w:val="0000FF"/>
            <w:sz w:val="28"/>
            <w:szCs w:val="28"/>
            <w:u w:val="single"/>
            <w:lang w:eastAsia="en-US"/>
          </w:rPr>
          <w:t>(Подпункт «д» пункта 199.5 статьи 199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12D5E60"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Глава 25-4</w:t>
      </w:r>
      <w:r w:rsidRPr="00B378FB">
        <w:rPr>
          <w:sz w:val="28"/>
          <w:szCs w:val="28"/>
          <w:vertAlign w:val="superscript"/>
          <w:lang w:eastAsia="en-US"/>
        </w:rPr>
        <w:t>1</w:t>
      </w:r>
      <w:r w:rsidRPr="00B378FB">
        <w:rPr>
          <w:sz w:val="28"/>
          <w:szCs w:val="28"/>
          <w:lang w:eastAsia="en-US"/>
        </w:rPr>
        <w:t>.</w:t>
      </w:r>
      <w:r w:rsidRPr="00B378FB">
        <w:rPr>
          <w:b/>
          <w:sz w:val="28"/>
          <w:szCs w:val="28"/>
          <w:lang w:eastAsia="en-US"/>
        </w:rPr>
        <w:t> Система налогообложения для сельскохозяйственных товаропроизводителей, осуществляющих деятельность в сфере растениеводства</w:t>
      </w:r>
    </w:p>
    <w:p w14:paraId="348A44D2"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1</w:t>
      </w:r>
      <w:r w:rsidRPr="00B378FB">
        <w:rPr>
          <w:sz w:val="28"/>
          <w:szCs w:val="28"/>
          <w:lang w:eastAsia="en-US"/>
        </w:rPr>
        <w:t>.</w:t>
      </w:r>
      <w:r w:rsidRPr="00B378FB">
        <w:rPr>
          <w:b/>
          <w:sz w:val="28"/>
          <w:szCs w:val="28"/>
          <w:lang w:eastAsia="en-US"/>
        </w:rPr>
        <w:t> Общие условия применения системы налогообложения для сельскохозяйственных товаропроизводителей, осуществляющих деятельность в сфере растениеводства</w:t>
      </w:r>
    </w:p>
    <w:p w14:paraId="377EEBC1"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.1. Система налогообложения для сельскохозяйственных товаропроизводителей, осуществляющих деятельность в сфере растениеводства, является специальным налоговым режимом, который устанавливается настоящим Законом и </w:t>
      </w:r>
      <w:r w:rsidR="000E5BDE" w:rsidRPr="000E5BDE">
        <w:rPr>
          <w:sz w:val="28"/>
          <w:szCs w:val="28"/>
        </w:rPr>
        <w:t>применяется по выбору</w:t>
      </w:r>
      <w:r w:rsidR="000E5BDE" w:rsidRPr="00B378FB">
        <w:rPr>
          <w:color w:val="000000"/>
          <w:sz w:val="28"/>
          <w:szCs w:val="28"/>
          <w:lang w:eastAsia="en-US"/>
        </w:rPr>
        <w:t xml:space="preserve"> </w:t>
      </w:r>
      <w:r w:rsidRPr="00B378FB">
        <w:rPr>
          <w:color w:val="000000"/>
          <w:sz w:val="28"/>
          <w:szCs w:val="28"/>
          <w:lang w:eastAsia="en-US"/>
        </w:rPr>
        <w:t>субъектами хозяйствования, определенными в статье 199</w:t>
      </w:r>
      <w:r w:rsidRPr="00B378FB">
        <w:rPr>
          <w:color w:val="000000"/>
          <w:sz w:val="28"/>
          <w:szCs w:val="28"/>
          <w:vertAlign w:val="superscript"/>
          <w:lang w:eastAsia="en-US"/>
        </w:rPr>
        <w:t>2</w:t>
      </w:r>
      <w:r w:rsidRPr="00B378FB">
        <w:rPr>
          <w:color w:val="000000"/>
          <w:sz w:val="28"/>
          <w:szCs w:val="28"/>
          <w:lang w:eastAsia="en-US"/>
        </w:rPr>
        <w:t xml:space="preserve"> настоящего Закона.</w:t>
      </w:r>
    </w:p>
    <w:p w14:paraId="1B271F2F" w14:textId="77777777" w:rsidR="000E5BDE" w:rsidRPr="00B378FB" w:rsidRDefault="008F661E" w:rsidP="00B378FB">
      <w:pPr>
        <w:spacing w:after="360" w:line="276" w:lineRule="auto"/>
        <w:ind w:firstLine="709"/>
        <w:jc w:val="both"/>
        <w:rPr>
          <w:color w:val="000000"/>
          <w:sz w:val="28"/>
          <w:szCs w:val="28"/>
          <w:lang w:eastAsia="en-US"/>
        </w:rPr>
      </w:pPr>
      <w:hyperlink r:id="rId649"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.1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с изменениями, внесенными в соответствии с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46E4204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 xml:space="preserve">.2. Система налогообложения для сельскохозяйственных товаропроизводителей, осуществляющих деятельность в сфере </w:t>
      </w:r>
      <w:r w:rsidRPr="00B378FB">
        <w:rPr>
          <w:color w:val="000000"/>
          <w:sz w:val="28"/>
          <w:szCs w:val="28"/>
          <w:lang w:eastAsia="en-US"/>
        </w:rPr>
        <w:lastRenderedPageBreak/>
        <w:t>растениеводства, устанавливается в виде уплаты фиксированного сельскохозяйственного налога и особого режима налогообложения налогом на прибыль и налогом с оборота.</w:t>
      </w:r>
    </w:p>
    <w:p w14:paraId="38B6DADF" w14:textId="77777777" w:rsidR="00B378FB" w:rsidRDefault="00B378FB" w:rsidP="00B378FB">
      <w:pPr>
        <w:spacing w:after="360" w:line="276" w:lineRule="auto"/>
        <w:ind w:firstLine="709"/>
        <w:jc w:val="both"/>
        <w:rPr>
          <w:sz w:val="28"/>
          <w:szCs w:val="28"/>
          <w:lang w:eastAsia="en-US"/>
        </w:rPr>
      </w:pPr>
      <w:r w:rsidRPr="00B378FB">
        <w:rPr>
          <w:color w:val="000000"/>
          <w:sz w:val="28"/>
          <w:szCs w:val="28"/>
          <w:lang w:eastAsia="en-US"/>
        </w:rPr>
        <w:t>199</w:t>
      </w:r>
      <w:r w:rsidRPr="00B378FB">
        <w:rPr>
          <w:color w:val="000000"/>
          <w:sz w:val="28"/>
          <w:szCs w:val="28"/>
          <w:vertAlign w:val="superscript"/>
          <w:lang w:eastAsia="en-US"/>
        </w:rPr>
        <w:t>1</w:t>
      </w:r>
      <w:r w:rsidRPr="00B378FB">
        <w:rPr>
          <w:color w:val="000000"/>
          <w:sz w:val="28"/>
          <w:szCs w:val="28"/>
          <w:lang w:eastAsia="en-US"/>
        </w:rPr>
        <w:t>.3. Нахождение на одном из видов системы налогообложения для сельскохозяйственных товаропроизводителей,  осуществляющих деятельность в сфере растениеводства, осуществляется по выбору налогоплательщика с учетом требований настоящей главы</w:t>
      </w:r>
      <w:r w:rsidRPr="00B378FB">
        <w:rPr>
          <w:sz w:val="28"/>
          <w:szCs w:val="28"/>
          <w:lang w:eastAsia="en-US"/>
        </w:rPr>
        <w:t>.</w:t>
      </w:r>
    </w:p>
    <w:p w14:paraId="59F774C0"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1</w:t>
      </w:r>
      <w:r w:rsidRPr="000E5BDE">
        <w:rPr>
          <w:sz w:val="28"/>
          <w:szCs w:val="28"/>
        </w:rPr>
        <w:t>.4. Переход на систему налогообложения для сельскохозяйственных товаропроизводителей, осуществляющих деятельность в сфере растениеводства, возможен один раз в течение календарного года, кроме случаев, установленных настоящим Законом.</w:t>
      </w:r>
    </w:p>
    <w:p w14:paraId="0546DE7E"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Переход из одного вида системы налогообложения для сельскохозяйственных товаропроизводителей, осуществляющих деятельность в сфере растениеводства, на другой вид этой же системы возможен не более одного раза в течение календарного года.</w:t>
      </w:r>
    </w:p>
    <w:p w14:paraId="0AD23B1A" w14:textId="77777777" w:rsidR="000E5BDE" w:rsidRPr="00B378FB" w:rsidRDefault="008F661E" w:rsidP="000E5BDE">
      <w:pPr>
        <w:spacing w:after="360" w:line="276" w:lineRule="auto"/>
        <w:ind w:firstLine="709"/>
        <w:jc w:val="both"/>
        <w:rPr>
          <w:sz w:val="28"/>
          <w:szCs w:val="28"/>
          <w:lang w:eastAsia="en-US"/>
        </w:rPr>
      </w:pPr>
      <w:hyperlink r:id="rId650"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.4 статьи 199</w:t>
        </w:r>
        <w:r w:rsidR="000E5BDE" w:rsidRPr="000E5BDE">
          <w:rPr>
            <w:i/>
            <w:color w:val="0000FF"/>
            <w:sz w:val="28"/>
            <w:szCs w:val="28"/>
            <w:u w:val="single"/>
            <w:vertAlign w:val="superscript"/>
            <w:lang w:eastAsia="en-US"/>
          </w:rPr>
          <w:t>1</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3E32182E"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2</w:t>
      </w:r>
      <w:r w:rsidRPr="00B378FB">
        <w:rPr>
          <w:color w:val="000000"/>
          <w:sz w:val="28"/>
          <w:szCs w:val="28"/>
          <w:lang w:eastAsia="en-US"/>
        </w:rPr>
        <w:t>.</w:t>
      </w:r>
      <w:r w:rsidRPr="00B378FB">
        <w:rPr>
          <w:b/>
          <w:color w:val="000000"/>
          <w:sz w:val="28"/>
          <w:szCs w:val="28"/>
          <w:lang w:eastAsia="en-US"/>
        </w:rPr>
        <w:t> Налогоплательщики</w:t>
      </w:r>
    </w:p>
    <w:p w14:paraId="22D67E58" w14:textId="77777777" w:rsidR="00B378FB" w:rsidRPr="00B378FB" w:rsidRDefault="00B378FB" w:rsidP="00B37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378FB">
        <w:rPr>
          <w:color w:val="000000"/>
          <w:sz w:val="28"/>
          <w:szCs w:val="28"/>
        </w:rPr>
        <w:t>199</w:t>
      </w:r>
      <w:r w:rsidRPr="00B378FB">
        <w:rPr>
          <w:color w:val="000000"/>
          <w:sz w:val="28"/>
          <w:szCs w:val="28"/>
          <w:vertAlign w:val="superscript"/>
        </w:rPr>
        <w:t>2</w:t>
      </w:r>
      <w:r w:rsidRPr="00B378FB">
        <w:rPr>
          <w:color w:val="000000"/>
          <w:sz w:val="28"/>
          <w:szCs w:val="28"/>
        </w:rPr>
        <w:t>.1. </w:t>
      </w:r>
      <w:proofErr w:type="gramStart"/>
      <w:r w:rsidRPr="00B378FB">
        <w:rPr>
          <w:color w:val="000000"/>
          <w:sz w:val="28"/>
          <w:szCs w:val="28"/>
        </w:rPr>
        <w:t xml:space="preserve">Плательщиками системы налогообложения для сельскохозяйственных товаропроизводителей,  осуществляющих деятельность в сфере растениеводства, являются юридические лица и физические лица – предприниматели – сельскохозяйственные товаропроизводители, исключительным видом деятельности которых является растениеводство, а также предоставление услуг в растениеводстве, обустройство ландшафта в соответствии с нормами подпункта 81.8.11 пункта 81.8 статьи 81 настоящего Закона и </w:t>
      </w:r>
      <w:r w:rsidRPr="00B378FB">
        <w:rPr>
          <w:sz w:val="28"/>
          <w:szCs w:val="28"/>
        </w:rPr>
        <w:t>выполняющие условия, установленные настоящей главой.</w:t>
      </w:r>
      <w:proofErr w:type="gramEnd"/>
    </w:p>
    <w:p w14:paraId="19B9C373" w14:textId="77777777" w:rsidR="00B378FB" w:rsidRDefault="00B378FB" w:rsidP="00B378FB">
      <w:pPr>
        <w:spacing w:after="360" w:line="276" w:lineRule="auto"/>
        <w:ind w:firstLine="709"/>
        <w:jc w:val="both"/>
        <w:rPr>
          <w:sz w:val="28"/>
          <w:szCs w:val="28"/>
          <w:lang w:eastAsia="en-US"/>
        </w:rPr>
      </w:pPr>
      <w:proofErr w:type="gramStart"/>
      <w:r w:rsidRPr="00B378FB">
        <w:rPr>
          <w:sz w:val="28"/>
          <w:szCs w:val="28"/>
          <w:lang w:eastAsia="en-US"/>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 – предприниматели, производящие сельскохозяйственную продукцию, осуществляющие ее первичную и последующую (промышленную) переработку и реализующие эту продукцию, если в общем доходе от реализации товаров (работ, услуг) таких юридических лиц и физических лиц </w:t>
      </w:r>
      <w:r w:rsidRPr="00B378FB">
        <w:rPr>
          <w:color w:val="000000"/>
          <w:sz w:val="28"/>
          <w:szCs w:val="28"/>
          <w:lang w:eastAsia="en-US"/>
        </w:rPr>
        <w:t xml:space="preserve">– </w:t>
      </w:r>
      <w:r w:rsidRPr="00B378FB">
        <w:rPr>
          <w:sz w:val="28"/>
          <w:szCs w:val="28"/>
          <w:lang w:eastAsia="en-US"/>
        </w:rPr>
        <w:t xml:space="preserve">предпринимателей доля дохода </w:t>
      </w:r>
      <w:r w:rsidRPr="00B378FB">
        <w:rPr>
          <w:sz w:val="28"/>
          <w:szCs w:val="28"/>
          <w:lang w:eastAsia="en-US"/>
        </w:rPr>
        <w:lastRenderedPageBreak/>
        <w:t>от реализации произведенной ими сельскохозяйственной продукции, включая продукцию ее первичной переработки</w:t>
      </w:r>
      <w:proofErr w:type="gramEnd"/>
      <w:r w:rsidRPr="00B378FB">
        <w:rPr>
          <w:sz w:val="28"/>
          <w:szCs w:val="28"/>
          <w:lang w:eastAsia="en-US"/>
        </w:rPr>
        <w:t xml:space="preserve">, </w:t>
      </w:r>
      <w:proofErr w:type="gramStart"/>
      <w:r w:rsidRPr="00B378FB">
        <w:rPr>
          <w:sz w:val="28"/>
          <w:szCs w:val="28"/>
          <w:lang w:eastAsia="en-US"/>
        </w:rPr>
        <w:t>произведенную</w:t>
      </w:r>
      <w:proofErr w:type="gramEnd"/>
      <w:r w:rsidRPr="00B378FB">
        <w:rPr>
          <w:sz w:val="28"/>
          <w:szCs w:val="28"/>
          <w:lang w:eastAsia="en-US"/>
        </w:rPr>
        <w:t xml:space="preserve"> ими из сельскохозяйственного сырья собственного производства, составляет не менее 70 процентов.</w:t>
      </w:r>
    </w:p>
    <w:p w14:paraId="068BBF37"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.2. В целях настоящей главы под предоставлением услуг в сфере растениеводства понимается:</w:t>
      </w:r>
    </w:p>
    <w:p w14:paraId="3A334971"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1)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w:t>
      </w:r>
    </w:p>
    <w:p w14:paraId="5C95512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2) 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0E5BDE">
        <w:rPr>
          <w:sz w:val="28"/>
          <w:szCs w:val="28"/>
        </w:rPr>
        <w:t>фасованием</w:t>
      </w:r>
      <w:proofErr w:type="spellEnd"/>
      <w:r w:rsidRPr="000E5BDE">
        <w:rPr>
          <w:sz w:val="28"/>
          <w:szCs w:val="28"/>
        </w:rPr>
        <w:t xml:space="preserve"> в бескислородной среде; </w:t>
      </w:r>
    </w:p>
    <w:p w14:paraId="67586FCF"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3) защита растений от болезней и вредителей, агрохимическое обслуживание;</w:t>
      </w:r>
    </w:p>
    <w:p w14:paraId="46C63C14"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4) предоставление услуг с использованием сельскохозяйственной техники при участии обслуживающего персонала.</w:t>
      </w:r>
    </w:p>
    <w:bookmarkStart w:id="228" w:name="_Hlk41311743"/>
    <w:p w14:paraId="3DFBA9FA" w14:textId="77777777" w:rsidR="000E5BDE" w:rsidRDefault="000E5BDE" w:rsidP="000E5BDE">
      <w:pPr>
        <w:spacing w:after="360" w:line="276" w:lineRule="auto"/>
        <w:ind w:firstLine="709"/>
        <w:jc w:val="both"/>
        <w:rPr>
          <w:i/>
          <w:color w:val="0000FF"/>
          <w:sz w:val="28"/>
          <w:szCs w:val="28"/>
          <w:u w:val="single"/>
          <w:lang w:eastAsia="en-US"/>
        </w:rPr>
      </w:pPr>
      <w:r w:rsidRPr="000E5BDE">
        <w:rPr>
          <w:i/>
          <w:color w:val="0000FF"/>
          <w:sz w:val="28"/>
          <w:szCs w:val="28"/>
          <w:u w:val="single"/>
          <w:lang w:eastAsia="en-US"/>
        </w:rPr>
        <w:fldChar w:fldCharType="begin"/>
      </w:r>
      <w:r w:rsidRPr="000E5BDE">
        <w:rPr>
          <w:i/>
          <w:color w:val="0000FF"/>
          <w:sz w:val="28"/>
          <w:szCs w:val="28"/>
          <w:u w:val="single"/>
          <w:lang w:eastAsia="en-US"/>
        </w:rPr>
        <w:instrText xml:space="preserve"> HYPERLINK "https://dnrsovet.su/zakonodatelnaya-deyatelnost/prinyatye/zakony/zakon-donetskoj-narodnoj-respubliki-o-vnesenii-izmenenij-v-zakon-donetskoj-narodnoj-respubliki-o-nalogovoj-sisteme-11/" </w:instrText>
      </w:r>
      <w:r w:rsidRPr="000E5BDE">
        <w:rPr>
          <w:i/>
          <w:color w:val="0000FF"/>
          <w:sz w:val="28"/>
          <w:szCs w:val="28"/>
          <w:u w:val="single"/>
          <w:lang w:eastAsia="en-US"/>
        </w:rPr>
        <w:fldChar w:fldCharType="separate"/>
      </w:r>
      <w:r w:rsidRPr="000E5BDE">
        <w:rPr>
          <w:i/>
          <w:color w:val="0000FF"/>
          <w:sz w:val="28"/>
          <w:szCs w:val="28"/>
          <w:u w:val="single"/>
          <w:lang w:eastAsia="en-US"/>
        </w:rPr>
        <w:t>(Пункт 199</w:t>
      </w:r>
      <w:r w:rsidRPr="000E5BDE">
        <w:rPr>
          <w:i/>
          <w:color w:val="0000FF"/>
          <w:sz w:val="28"/>
          <w:szCs w:val="28"/>
          <w:u w:val="single"/>
          <w:vertAlign w:val="superscript"/>
          <w:lang w:eastAsia="en-US"/>
        </w:rPr>
        <w:t>2</w:t>
      </w:r>
      <w:r w:rsidRPr="000E5BDE">
        <w:rPr>
          <w:i/>
          <w:color w:val="0000FF"/>
          <w:sz w:val="28"/>
          <w:szCs w:val="28"/>
          <w:u w:val="single"/>
          <w:lang w:eastAsia="en-US"/>
        </w:rPr>
        <w:t>.2 статьи 199</w:t>
      </w:r>
      <w:r w:rsidRPr="000E5BDE">
        <w:rPr>
          <w:i/>
          <w:color w:val="0000FF"/>
          <w:sz w:val="28"/>
          <w:szCs w:val="28"/>
          <w:u w:val="single"/>
          <w:vertAlign w:val="superscript"/>
          <w:lang w:eastAsia="en-US"/>
        </w:rPr>
        <w:t>2</w:t>
      </w:r>
      <w:r w:rsidRPr="000E5BDE">
        <w:rPr>
          <w:i/>
          <w:color w:val="0000FF"/>
          <w:sz w:val="28"/>
          <w:szCs w:val="28"/>
          <w:u w:val="single"/>
          <w:lang w:eastAsia="en-US"/>
        </w:rPr>
        <w:t xml:space="preserve"> введен Законом от 04.05.2020 № 144-</w:t>
      </w:r>
      <w:r w:rsidRPr="000E5BDE">
        <w:rPr>
          <w:i/>
          <w:color w:val="0000FF"/>
          <w:sz w:val="28"/>
          <w:szCs w:val="28"/>
          <w:u w:val="single"/>
          <w:lang w:val="en-US" w:eastAsia="en-US"/>
        </w:rPr>
        <w:t>II</w:t>
      </w:r>
      <w:r w:rsidRPr="000E5BDE">
        <w:rPr>
          <w:i/>
          <w:color w:val="0000FF"/>
          <w:sz w:val="28"/>
          <w:szCs w:val="28"/>
          <w:u w:val="single"/>
          <w:lang w:eastAsia="en-US"/>
        </w:rPr>
        <w:t>НС)</w:t>
      </w:r>
      <w:r w:rsidRPr="000E5BDE">
        <w:rPr>
          <w:i/>
          <w:color w:val="0000FF"/>
          <w:sz w:val="28"/>
          <w:szCs w:val="28"/>
          <w:u w:val="single"/>
          <w:lang w:eastAsia="en-US"/>
        </w:rPr>
        <w:fldChar w:fldCharType="end"/>
      </w:r>
      <w:bookmarkEnd w:id="228"/>
    </w:p>
    <w:p w14:paraId="7AB4A612"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r w:rsidRPr="000E5BDE">
        <w:rPr>
          <w:sz w:val="28"/>
          <w:szCs w:val="28"/>
        </w:rPr>
        <w:t>199</w:t>
      </w:r>
      <w:r w:rsidRPr="000E5BDE">
        <w:rPr>
          <w:sz w:val="28"/>
          <w:szCs w:val="28"/>
          <w:vertAlign w:val="superscript"/>
        </w:rPr>
        <w:t>2</w:t>
      </w:r>
      <w:r w:rsidRPr="000E5BDE">
        <w:rPr>
          <w:sz w:val="28"/>
          <w:szCs w:val="28"/>
        </w:rPr>
        <w:t xml:space="preserve">.3. Плательщики фиксированного сельскохозяйственного налога обязаны перейти на общую систему налогообложения, если они в течение двух последовательных отчетных периодов декларируют доход от реализации </w:t>
      </w:r>
      <w:r w:rsidRPr="000E5BDE">
        <w:rPr>
          <w:sz w:val="28"/>
          <w:szCs w:val="28"/>
          <w:shd w:val="clear" w:color="auto" w:fill="FFFFFF"/>
        </w:rPr>
        <w:t>сельскохозяйственных товаров, удельный вес которых менее 70 процентов стоимости всех поставленных товаров</w:t>
      </w:r>
      <w:r w:rsidRPr="000E5BDE">
        <w:rPr>
          <w:sz w:val="28"/>
          <w:szCs w:val="28"/>
        </w:rPr>
        <w:t xml:space="preserve"> за отчетный период.</w:t>
      </w:r>
    </w:p>
    <w:p w14:paraId="7F5400F6" w14:textId="77777777" w:rsidR="000E5BDE" w:rsidRPr="000E5BDE" w:rsidRDefault="000E5BDE" w:rsidP="000E5BDE">
      <w:pPr>
        <w:shd w:val="clear" w:color="auto" w:fill="FFFFFF"/>
        <w:tabs>
          <w:tab w:val="left" w:pos="4820"/>
        </w:tabs>
        <w:spacing w:after="360" w:line="276" w:lineRule="auto"/>
        <w:ind w:firstLine="709"/>
        <w:jc w:val="both"/>
        <w:rPr>
          <w:sz w:val="28"/>
          <w:szCs w:val="28"/>
        </w:rPr>
      </w:pPr>
      <w:proofErr w:type="gramStart"/>
      <w:r w:rsidRPr="000E5BDE">
        <w:rPr>
          <w:sz w:val="28"/>
          <w:szCs w:val="28"/>
        </w:rPr>
        <w:t>Плательщики особого режима налогообложения налогом на прибыль и налогом с оборота обязаны перейти на общую систему налогообложения, если они в течение календарного года  декларируют по налогу с оборота совокупно в двух отчетных периодах доход от реализации сельскохозяйственных товаров, удельный вес которых менее 70 процентов стоимости всех поставленных товаров за отчетный период.</w:t>
      </w:r>
      <w:proofErr w:type="gramEnd"/>
    </w:p>
    <w:p w14:paraId="54B5EA75"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 xml:space="preserve">Плательщики, указанные в настоящем пункте, обязаны перейти на иной режим налогообложения с первого числа месяца, следующего за </w:t>
      </w:r>
      <w:r w:rsidRPr="000E5BDE">
        <w:rPr>
          <w:sz w:val="28"/>
          <w:szCs w:val="28"/>
        </w:rPr>
        <w:lastRenderedPageBreak/>
        <w:t xml:space="preserve">предельным отчетным периодом в котором задекларированы сельскохозяйственные товары, удельный вес которых менее 70 процентов стоимости всех поставленных товаров за отчетный период. </w:t>
      </w:r>
    </w:p>
    <w:p w14:paraId="61F0658A" w14:textId="77777777" w:rsidR="000E5BDE" w:rsidRPr="000E5BDE" w:rsidRDefault="000E5BDE" w:rsidP="000E5BDE">
      <w:pPr>
        <w:tabs>
          <w:tab w:val="left" w:pos="4820"/>
        </w:tabs>
        <w:spacing w:after="360" w:line="276" w:lineRule="auto"/>
        <w:ind w:firstLine="709"/>
        <w:jc w:val="both"/>
        <w:rPr>
          <w:sz w:val="28"/>
          <w:szCs w:val="28"/>
        </w:rPr>
      </w:pPr>
      <w:r w:rsidRPr="000E5BDE">
        <w:rPr>
          <w:sz w:val="28"/>
          <w:szCs w:val="28"/>
        </w:rPr>
        <w:t>В случае выявления органами доходов и сборов при проведении контрольно-проверочной работы нарушения требований, установленных настоящим пунктом, к такому налогоплательщику применяются штрафные (финансовые) санкции, предусмотренные главой 26 настоящего Закона</w:t>
      </w:r>
      <w:r w:rsidRPr="000E5BDE">
        <w:rPr>
          <w:b/>
          <w:sz w:val="28"/>
          <w:szCs w:val="28"/>
        </w:rPr>
        <w:t xml:space="preserve"> </w:t>
      </w:r>
      <w:r w:rsidRPr="000E5BDE">
        <w:rPr>
          <w:sz w:val="28"/>
          <w:szCs w:val="28"/>
        </w:rPr>
        <w:t>за каждый налоговый (отчетный) период такого не перехода (несвоевременного перехода) на иную систему налогообложения.</w:t>
      </w:r>
    </w:p>
    <w:p w14:paraId="5E745392" w14:textId="77777777" w:rsidR="000E5BDE" w:rsidRPr="00B378FB" w:rsidRDefault="008F661E" w:rsidP="000E5BDE">
      <w:pPr>
        <w:spacing w:after="360" w:line="276" w:lineRule="auto"/>
        <w:ind w:firstLine="709"/>
        <w:jc w:val="both"/>
        <w:rPr>
          <w:sz w:val="28"/>
          <w:szCs w:val="28"/>
          <w:lang w:eastAsia="en-US"/>
        </w:rPr>
      </w:pPr>
      <w:hyperlink r:id="rId651" w:history="1">
        <w:r w:rsidR="000E5BDE" w:rsidRPr="000E5BDE">
          <w:rPr>
            <w:i/>
            <w:color w:val="0000FF"/>
            <w:sz w:val="28"/>
            <w:szCs w:val="28"/>
            <w:u w:val="single"/>
            <w:lang w:eastAsia="en-US"/>
          </w:rPr>
          <w:t>(Пункт 199</w:t>
        </w:r>
        <w:r w:rsidR="000E5BDE" w:rsidRPr="000E5BDE">
          <w:rPr>
            <w:i/>
            <w:color w:val="0000FF"/>
            <w:sz w:val="28"/>
            <w:szCs w:val="28"/>
            <w:u w:val="single"/>
            <w:vertAlign w:val="superscript"/>
            <w:lang w:eastAsia="en-US"/>
          </w:rPr>
          <w:t>2</w:t>
        </w:r>
        <w:r w:rsidR="00E84656">
          <w:rPr>
            <w:i/>
            <w:color w:val="0000FF"/>
            <w:sz w:val="28"/>
            <w:szCs w:val="28"/>
            <w:u w:val="single"/>
            <w:lang w:eastAsia="en-US"/>
          </w:rPr>
          <w:t>.3</w:t>
        </w:r>
        <w:r w:rsidR="000E5BDE" w:rsidRPr="000E5BDE">
          <w:rPr>
            <w:i/>
            <w:color w:val="0000FF"/>
            <w:sz w:val="28"/>
            <w:szCs w:val="28"/>
            <w:u w:val="single"/>
            <w:lang w:eastAsia="en-US"/>
          </w:rPr>
          <w:t xml:space="preserve"> статьи 199</w:t>
        </w:r>
        <w:r w:rsidR="000E5BDE" w:rsidRPr="000E5BDE">
          <w:rPr>
            <w:i/>
            <w:color w:val="0000FF"/>
            <w:sz w:val="28"/>
            <w:szCs w:val="28"/>
            <w:u w:val="single"/>
            <w:vertAlign w:val="superscript"/>
            <w:lang w:eastAsia="en-US"/>
          </w:rPr>
          <w:t>2</w:t>
        </w:r>
        <w:r w:rsidR="000E5BDE" w:rsidRPr="000E5BDE">
          <w:rPr>
            <w:i/>
            <w:color w:val="0000FF"/>
            <w:sz w:val="28"/>
            <w:szCs w:val="28"/>
            <w:u w:val="single"/>
            <w:lang w:eastAsia="en-US"/>
          </w:rPr>
          <w:t xml:space="preserve"> введен Законом от 04.05.2020 № 144-</w:t>
        </w:r>
        <w:r w:rsidR="000E5BDE" w:rsidRPr="000E5BDE">
          <w:rPr>
            <w:i/>
            <w:color w:val="0000FF"/>
            <w:sz w:val="28"/>
            <w:szCs w:val="28"/>
            <w:u w:val="single"/>
            <w:lang w:val="en-US" w:eastAsia="en-US"/>
          </w:rPr>
          <w:t>II</w:t>
        </w:r>
        <w:r w:rsidR="000E5BDE" w:rsidRPr="000E5BDE">
          <w:rPr>
            <w:i/>
            <w:color w:val="0000FF"/>
            <w:sz w:val="28"/>
            <w:szCs w:val="28"/>
            <w:u w:val="single"/>
            <w:lang w:eastAsia="en-US"/>
          </w:rPr>
          <w:t>НС)</w:t>
        </w:r>
      </w:hyperlink>
    </w:p>
    <w:p w14:paraId="2FB6EC38" w14:textId="77777777" w:rsidR="00B378FB" w:rsidRPr="00B378FB" w:rsidRDefault="00B378FB" w:rsidP="00B378F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jc w:val="both"/>
        <w:rPr>
          <w:b/>
          <w:color w:val="000000"/>
          <w:sz w:val="28"/>
          <w:szCs w:val="28"/>
        </w:rPr>
      </w:pPr>
      <w:r w:rsidRPr="00B378FB">
        <w:rPr>
          <w:sz w:val="28"/>
          <w:szCs w:val="28"/>
        </w:rPr>
        <w:tab/>
        <w:t xml:space="preserve">Статья </w:t>
      </w:r>
      <w:r w:rsidRPr="00B378FB">
        <w:rPr>
          <w:color w:val="000000"/>
          <w:sz w:val="28"/>
          <w:szCs w:val="28"/>
        </w:rPr>
        <w:t>199</w:t>
      </w:r>
      <w:r w:rsidRPr="00B378FB">
        <w:rPr>
          <w:color w:val="000000"/>
          <w:sz w:val="28"/>
          <w:szCs w:val="28"/>
          <w:vertAlign w:val="superscript"/>
        </w:rPr>
        <w:t>3</w:t>
      </w:r>
      <w:r w:rsidRPr="00B378FB">
        <w:rPr>
          <w:color w:val="000000"/>
          <w:sz w:val="28"/>
          <w:szCs w:val="28"/>
        </w:rPr>
        <w:t>. </w:t>
      </w:r>
      <w:r w:rsidRPr="00B378FB">
        <w:rPr>
          <w:b/>
          <w:color w:val="000000"/>
          <w:sz w:val="28"/>
          <w:szCs w:val="28"/>
        </w:rPr>
        <w:t>Плательщики фиксированного сельскохозяйственного налога</w:t>
      </w:r>
    </w:p>
    <w:p w14:paraId="1790F491" w14:textId="77777777" w:rsidR="00B378FB" w:rsidRPr="00B378FB" w:rsidRDefault="00B378FB"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eastAsia="en-US"/>
        </w:rPr>
      </w:pPr>
      <w:r w:rsidRPr="00B378FB">
        <w:rPr>
          <w:color w:val="000000"/>
          <w:sz w:val="28"/>
          <w:szCs w:val="28"/>
        </w:rPr>
        <w:t>199</w:t>
      </w:r>
      <w:r w:rsidRPr="00B378FB">
        <w:rPr>
          <w:color w:val="000000"/>
          <w:sz w:val="28"/>
          <w:szCs w:val="28"/>
          <w:vertAlign w:val="superscript"/>
        </w:rPr>
        <w:t>3</w:t>
      </w:r>
      <w:r w:rsidRPr="00B378FB">
        <w:rPr>
          <w:color w:val="000000"/>
          <w:sz w:val="28"/>
          <w:szCs w:val="28"/>
        </w:rPr>
        <w:t>.1. </w:t>
      </w:r>
      <w:hyperlink r:id="rId652"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2F031872" w14:textId="77777777" w:rsidR="00B378FB" w:rsidRPr="00B378FB" w:rsidRDefault="00B378FB" w:rsidP="00395763">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3</w:t>
      </w:r>
      <w:r w:rsidRPr="00B378FB">
        <w:rPr>
          <w:color w:val="000000"/>
          <w:sz w:val="28"/>
          <w:szCs w:val="28"/>
          <w:lang w:eastAsia="en-US"/>
        </w:rPr>
        <w:t>.2. </w:t>
      </w:r>
      <w:hyperlink r:id="rId653" w:history="1">
        <w:r w:rsidR="00395763">
          <w:rPr>
            <w:rStyle w:val="ab"/>
            <w:i/>
            <w:sz w:val="28"/>
            <w:szCs w:val="28"/>
            <w:lang w:eastAsia="en-US"/>
          </w:rPr>
          <w:t>(Пункт 199</w:t>
        </w:r>
        <w:r w:rsidR="00395763">
          <w:rPr>
            <w:rStyle w:val="ab"/>
            <w:i/>
            <w:sz w:val="28"/>
            <w:szCs w:val="28"/>
            <w:vertAlign w:val="superscript"/>
            <w:lang w:eastAsia="en-US"/>
          </w:rPr>
          <w:t>3</w:t>
        </w:r>
        <w:r w:rsidR="00395763">
          <w:rPr>
            <w:rStyle w:val="ab"/>
            <w:i/>
            <w:sz w:val="28"/>
            <w:szCs w:val="28"/>
            <w:lang w:eastAsia="en-US"/>
          </w:rPr>
          <w:t>.2 статьи 199</w:t>
        </w:r>
        <w:r w:rsidR="00395763">
          <w:rPr>
            <w:rStyle w:val="ab"/>
            <w:i/>
            <w:sz w:val="28"/>
            <w:szCs w:val="28"/>
            <w:vertAlign w:val="superscript"/>
            <w:lang w:eastAsia="en-US"/>
          </w:rPr>
          <w:t xml:space="preserve">3 </w:t>
        </w:r>
        <w:r w:rsidR="00395763">
          <w:rPr>
            <w:rStyle w:val="ab"/>
            <w:i/>
            <w:sz w:val="28"/>
            <w:szCs w:val="28"/>
            <w:lang w:eastAsia="en-US"/>
          </w:rPr>
          <w:t>утратил силу в соответствии с Законом</w:t>
        </w:r>
        <w:r w:rsidR="00395763" w:rsidRPr="00BD7677">
          <w:rPr>
            <w:rStyle w:val="ab"/>
            <w:i/>
            <w:sz w:val="28"/>
            <w:szCs w:val="28"/>
            <w:lang w:eastAsia="en-US"/>
          </w:rPr>
          <w:t xml:space="preserve"> от 04.05.2020 № 144-</w:t>
        </w:r>
        <w:r w:rsidR="00395763" w:rsidRPr="00BD7677">
          <w:rPr>
            <w:rStyle w:val="ab"/>
            <w:i/>
            <w:sz w:val="28"/>
            <w:szCs w:val="28"/>
            <w:lang w:val="en-US" w:eastAsia="en-US"/>
          </w:rPr>
          <w:t>II</w:t>
        </w:r>
        <w:r w:rsidR="00395763" w:rsidRPr="00BD7677">
          <w:rPr>
            <w:rStyle w:val="ab"/>
            <w:i/>
            <w:sz w:val="28"/>
            <w:szCs w:val="28"/>
            <w:lang w:eastAsia="en-US"/>
          </w:rPr>
          <w:t>НС)</w:t>
        </w:r>
      </w:hyperlink>
    </w:p>
    <w:p w14:paraId="24CDA8FA"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3</w:t>
      </w:r>
      <w:r w:rsidRPr="00395763">
        <w:rPr>
          <w:sz w:val="28"/>
          <w:szCs w:val="28"/>
        </w:rPr>
        <w:t>.3. Плательщиками фиксированного сельскохозяйственного налога могут быть юридические лица и физические лица – предприниматели, определенные статьей 199</w:t>
      </w:r>
      <w:r w:rsidRPr="00395763">
        <w:rPr>
          <w:sz w:val="28"/>
          <w:szCs w:val="28"/>
          <w:vertAlign w:val="superscript"/>
        </w:rPr>
        <w:t>2</w:t>
      </w:r>
      <w:r w:rsidRPr="00395763">
        <w:rPr>
          <w:sz w:val="28"/>
          <w:szCs w:val="28"/>
        </w:rPr>
        <w:t xml:space="preserve"> настоящего Закона, которые для осуществления своей деятельности используют земельные участки (сельскохозяйственные угодья), принадлежащие им на праве собственности и (или) предоставленные им в пользование, в том числе на условиях аренды.</w:t>
      </w:r>
    </w:p>
    <w:p w14:paraId="00D85751" w14:textId="77777777" w:rsidR="00B378FB" w:rsidRPr="00B378FB" w:rsidRDefault="008F661E" w:rsidP="00395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val="uk-UA"/>
        </w:rPr>
      </w:pPr>
      <w:hyperlink r:id="rId654"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3</w:t>
        </w:r>
        <w:r w:rsidR="00395763" w:rsidRPr="00395763">
          <w:rPr>
            <w:i/>
            <w:color w:val="0000FF"/>
            <w:sz w:val="28"/>
            <w:szCs w:val="28"/>
            <w:u w:val="single"/>
            <w:lang w:eastAsia="en-US"/>
          </w:rPr>
          <w:t>.3 статьи 199</w:t>
        </w:r>
        <w:r w:rsidR="00395763" w:rsidRPr="00395763">
          <w:rPr>
            <w:i/>
            <w:color w:val="0000FF"/>
            <w:sz w:val="28"/>
            <w:szCs w:val="28"/>
            <w:u w:val="single"/>
            <w:vertAlign w:val="superscript"/>
            <w:lang w:eastAsia="en-US"/>
          </w:rPr>
          <w:t xml:space="preserve">3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069A5F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Статья 199</w:t>
      </w:r>
      <w:r w:rsidRPr="00395763">
        <w:rPr>
          <w:sz w:val="28"/>
          <w:szCs w:val="28"/>
          <w:vertAlign w:val="superscript"/>
        </w:rPr>
        <w:t>4</w:t>
      </w:r>
      <w:r w:rsidRPr="00395763">
        <w:rPr>
          <w:sz w:val="28"/>
          <w:szCs w:val="28"/>
        </w:rPr>
        <w:t>.</w:t>
      </w:r>
      <w:r w:rsidRPr="00395763">
        <w:rPr>
          <w:b/>
          <w:sz w:val="28"/>
          <w:szCs w:val="28"/>
        </w:rPr>
        <w:t xml:space="preserve"> Объект и база налогообложения плательщиков фиксированного сельскохозяйственного налога </w:t>
      </w:r>
    </w:p>
    <w:p w14:paraId="6B4A7C88"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4</w:t>
      </w:r>
      <w:r w:rsidRPr="00395763">
        <w:rPr>
          <w:sz w:val="28"/>
          <w:szCs w:val="28"/>
        </w:rPr>
        <w:t>.1. Объектом налогообложения для плательщиков фиксированного сельскохозяйственного налога является площадь земельного участка (сельскохозяйственные угодья).</w:t>
      </w:r>
    </w:p>
    <w:p w14:paraId="239866C0"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lastRenderedPageBreak/>
        <w:t>199</w:t>
      </w:r>
      <w:r w:rsidRPr="00395763">
        <w:rPr>
          <w:sz w:val="28"/>
          <w:szCs w:val="28"/>
          <w:vertAlign w:val="superscript"/>
        </w:rPr>
        <w:t>4</w:t>
      </w:r>
      <w:r w:rsidRPr="00395763">
        <w:rPr>
          <w:sz w:val="28"/>
          <w:szCs w:val="28"/>
        </w:rPr>
        <w:t>.2. Базой налогообложения для плательщиков фиксированного сельскохозяйственного налога является нормативная денежная оценка одного гектара земельного участка (сельскохозяйственного угодья).</w:t>
      </w:r>
    </w:p>
    <w:p w14:paraId="28AA9936" w14:textId="77777777" w:rsidR="00B378FB" w:rsidRPr="00B378FB" w:rsidRDefault="008F661E" w:rsidP="00395763">
      <w:pPr>
        <w:spacing w:after="360" w:line="276" w:lineRule="auto"/>
        <w:ind w:firstLine="709"/>
        <w:jc w:val="both"/>
        <w:rPr>
          <w:color w:val="000000"/>
          <w:sz w:val="28"/>
          <w:szCs w:val="28"/>
          <w:lang w:eastAsia="en-US"/>
        </w:rPr>
      </w:pPr>
      <w:hyperlink r:id="rId655" w:history="1">
        <w:r w:rsidR="00395763" w:rsidRPr="00395763">
          <w:rPr>
            <w:i/>
            <w:color w:val="0000FF"/>
            <w:sz w:val="28"/>
            <w:szCs w:val="28"/>
            <w:u w:val="single"/>
            <w:lang w:eastAsia="en-US"/>
          </w:rPr>
          <w:t>(Статья 199</w:t>
        </w:r>
        <w:r w:rsidR="00395763" w:rsidRPr="00395763">
          <w:rPr>
            <w:i/>
            <w:color w:val="0000FF"/>
            <w:sz w:val="28"/>
            <w:szCs w:val="28"/>
            <w:u w:val="single"/>
            <w:vertAlign w:val="superscript"/>
            <w:lang w:eastAsia="en-US"/>
          </w:rPr>
          <w:t xml:space="preserve">4 </w:t>
        </w:r>
        <w:r w:rsidR="00395763" w:rsidRPr="00395763">
          <w:rPr>
            <w:i/>
            <w:color w:val="0000FF"/>
            <w:sz w:val="28"/>
            <w:szCs w:val="28"/>
            <w:u w:val="single"/>
            <w:lang w:eastAsia="en-US"/>
          </w:rPr>
          <w:t>изложена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33C46EB4" w14:textId="77777777" w:rsidR="00B378FB" w:rsidRPr="00B378FB" w:rsidRDefault="00B378FB" w:rsidP="00B378FB">
      <w:pPr>
        <w:spacing w:after="360" w:line="276" w:lineRule="auto"/>
        <w:ind w:right="140" w:firstLine="709"/>
        <w:jc w:val="both"/>
        <w:rPr>
          <w:b/>
          <w:sz w:val="28"/>
          <w:szCs w:val="28"/>
          <w:lang w:eastAsia="en-US"/>
        </w:rPr>
      </w:pPr>
      <w:r w:rsidRPr="00B378FB">
        <w:rPr>
          <w:sz w:val="28"/>
          <w:szCs w:val="28"/>
          <w:lang w:eastAsia="en-US"/>
        </w:rPr>
        <w:t>Статья 199</w:t>
      </w:r>
      <w:r w:rsidRPr="00B378FB">
        <w:rPr>
          <w:sz w:val="28"/>
          <w:szCs w:val="28"/>
          <w:vertAlign w:val="superscript"/>
          <w:lang w:eastAsia="en-US"/>
        </w:rPr>
        <w:t>5</w:t>
      </w:r>
      <w:r w:rsidRPr="00B378FB">
        <w:rPr>
          <w:sz w:val="28"/>
          <w:szCs w:val="28"/>
          <w:lang w:eastAsia="en-US"/>
        </w:rPr>
        <w:t>.</w:t>
      </w:r>
      <w:r w:rsidRPr="00B378FB">
        <w:rPr>
          <w:b/>
          <w:sz w:val="28"/>
          <w:szCs w:val="28"/>
          <w:lang w:eastAsia="en-US"/>
        </w:rPr>
        <w:t xml:space="preserve"> Ставки фиксированного сельскохозяйственного налога </w:t>
      </w:r>
    </w:p>
    <w:p w14:paraId="11D7D12D" w14:textId="77777777" w:rsidR="00B378FB" w:rsidRPr="00B378FB" w:rsidRDefault="00B378FB" w:rsidP="00B378FB">
      <w:pPr>
        <w:spacing w:after="360" w:line="276" w:lineRule="auto"/>
        <w:ind w:firstLine="709"/>
        <w:jc w:val="both"/>
        <w:rPr>
          <w:sz w:val="28"/>
          <w:szCs w:val="28"/>
          <w:lang w:eastAsia="en-US"/>
        </w:rPr>
      </w:pPr>
      <w:r w:rsidRPr="00B378FB">
        <w:rPr>
          <w:sz w:val="28"/>
          <w:szCs w:val="28"/>
          <w:lang w:eastAsia="en-US"/>
        </w:rPr>
        <w:t>199</w:t>
      </w:r>
      <w:r w:rsidRPr="00B378FB">
        <w:rPr>
          <w:sz w:val="28"/>
          <w:szCs w:val="28"/>
          <w:vertAlign w:val="superscript"/>
          <w:lang w:eastAsia="en-US"/>
        </w:rPr>
        <w:t>5</w:t>
      </w:r>
      <w:r w:rsidRPr="00B378FB">
        <w:rPr>
          <w:sz w:val="28"/>
          <w:szCs w:val="28"/>
          <w:lang w:eastAsia="en-US"/>
        </w:rPr>
        <w:t>.1. </w:t>
      </w:r>
      <w:hyperlink r:id="rId656"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F80606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5</w:t>
      </w:r>
      <w:r w:rsidRPr="00395763">
        <w:rPr>
          <w:sz w:val="28"/>
          <w:szCs w:val="28"/>
        </w:rPr>
        <w:t>.2. Для плательщиков фиксированного сельскохозяйственного налога ставка налога составляет 1 процент от нормативной денежной оценки одного гектара земельного участка (сельскохозяйственного угодья).</w:t>
      </w:r>
    </w:p>
    <w:p w14:paraId="1AFEF39C" w14:textId="77777777" w:rsidR="00B378FB" w:rsidRPr="00B378FB" w:rsidRDefault="008F661E" w:rsidP="00395763">
      <w:pPr>
        <w:spacing w:after="360" w:line="276" w:lineRule="auto"/>
        <w:ind w:firstLine="709"/>
        <w:jc w:val="both"/>
        <w:rPr>
          <w:sz w:val="28"/>
          <w:szCs w:val="28"/>
          <w:lang w:eastAsia="en-US"/>
        </w:rPr>
      </w:pPr>
      <w:hyperlink r:id="rId657"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5</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 xml:space="preserve">5 </w:t>
        </w:r>
        <w:r w:rsidR="00395763" w:rsidRPr="00395763">
          <w:rPr>
            <w:i/>
            <w:color w:val="0000FF"/>
            <w:sz w:val="28"/>
            <w:szCs w:val="28"/>
            <w:u w:val="single"/>
            <w:lang w:eastAsia="en-US"/>
          </w:rPr>
          <w:t>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41D4773F"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6</w:t>
      </w:r>
      <w:r w:rsidRPr="00B378FB">
        <w:rPr>
          <w:color w:val="000000"/>
          <w:sz w:val="28"/>
          <w:szCs w:val="28"/>
          <w:lang w:eastAsia="en-US"/>
        </w:rPr>
        <w:t>. </w:t>
      </w:r>
      <w:r w:rsidRPr="00B378FB">
        <w:rPr>
          <w:b/>
          <w:color w:val="000000"/>
          <w:sz w:val="28"/>
          <w:szCs w:val="28"/>
          <w:lang w:eastAsia="en-US"/>
        </w:rPr>
        <w:t>Налоговый (отчетный) период для плательщиков фиксированного сельскохозяйственного налога</w:t>
      </w:r>
      <w:r w:rsidRPr="00B378FB">
        <w:rPr>
          <w:color w:val="000000"/>
          <w:sz w:val="28"/>
          <w:szCs w:val="28"/>
          <w:lang w:eastAsia="en-US"/>
        </w:rPr>
        <w:t xml:space="preserve"> </w:t>
      </w:r>
    </w:p>
    <w:p w14:paraId="0EEF81FC"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6</w:t>
      </w:r>
      <w:r w:rsidRPr="00B378FB">
        <w:rPr>
          <w:color w:val="000000"/>
          <w:sz w:val="28"/>
          <w:szCs w:val="28"/>
          <w:lang w:eastAsia="en-US"/>
        </w:rPr>
        <w:t>.1. </w:t>
      </w:r>
      <w:hyperlink r:id="rId658"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.1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утратил силу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155A48B6"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199</w:t>
      </w:r>
      <w:r w:rsidRPr="00395763">
        <w:rPr>
          <w:sz w:val="28"/>
          <w:szCs w:val="28"/>
          <w:vertAlign w:val="superscript"/>
        </w:rPr>
        <w:t>6</w:t>
      </w:r>
      <w:r w:rsidRPr="00395763">
        <w:rPr>
          <w:sz w:val="28"/>
          <w:szCs w:val="28"/>
        </w:rPr>
        <w:t xml:space="preserve">.2. Налоговым периодом для плательщиков фиксированного сельскохозяйственного налога является календарный год. </w:t>
      </w:r>
    </w:p>
    <w:p w14:paraId="43A42F61" w14:textId="77777777" w:rsidR="00395763" w:rsidRPr="00395763" w:rsidRDefault="00395763" w:rsidP="00395763">
      <w:pPr>
        <w:tabs>
          <w:tab w:val="left" w:pos="4820"/>
        </w:tabs>
        <w:spacing w:after="360" w:line="276" w:lineRule="auto"/>
        <w:ind w:firstLine="709"/>
        <w:jc w:val="both"/>
        <w:rPr>
          <w:sz w:val="28"/>
          <w:szCs w:val="28"/>
        </w:rPr>
      </w:pPr>
      <w:r w:rsidRPr="00395763">
        <w:rPr>
          <w:sz w:val="28"/>
          <w:szCs w:val="28"/>
        </w:rPr>
        <w:t>Отчетным периодом для плательщиков фиксированного сельскохозяйственного налога является календарный квартал.</w:t>
      </w:r>
    </w:p>
    <w:p w14:paraId="0CBA7E19" w14:textId="77777777" w:rsidR="001A2EAB" w:rsidRDefault="008F661E" w:rsidP="00395763">
      <w:pPr>
        <w:spacing w:after="360" w:line="276" w:lineRule="auto"/>
        <w:ind w:firstLine="709"/>
        <w:jc w:val="both"/>
        <w:rPr>
          <w:color w:val="000000"/>
          <w:sz w:val="28"/>
          <w:szCs w:val="28"/>
          <w:lang w:eastAsia="en-US"/>
        </w:rPr>
      </w:pPr>
      <w:hyperlink r:id="rId659" w:history="1">
        <w:r w:rsidR="00395763" w:rsidRPr="00395763">
          <w:rPr>
            <w:i/>
            <w:color w:val="0000FF"/>
            <w:sz w:val="28"/>
            <w:szCs w:val="28"/>
            <w:u w:val="single"/>
            <w:lang w:eastAsia="en-US"/>
          </w:rPr>
          <w:t>(Пункт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.2 статьи 199</w:t>
        </w:r>
        <w:r w:rsidR="00395763" w:rsidRPr="00395763">
          <w:rPr>
            <w:i/>
            <w:color w:val="0000FF"/>
            <w:sz w:val="28"/>
            <w:szCs w:val="28"/>
            <w:u w:val="single"/>
            <w:vertAlign w:val="superscript"/>
            <w:lang w:eastAsia="en-US"/>
          </w:rPr>
          <w:t>6</w:t>
        </w:r>
        <w:r w:rsidR="00395763" w:rsidRPr="00395763">
          <w:rPr>
            <w:i/>
            <w:color w:val="0000FF"/>
            <w:sz w:val="28"/>
            <w:szCs w:val="28"/>
            <w:u w:val="single"/>
            <w:lang w:eastAsia="en-US"/>
          </w:rPr>
          <w:t xml:space="preserve"> изложен в новой редакции в соответствии с Законом от 04.05.2020 № 144-</w:t>
        </w:r>
        <w:r w:rsidR="00395763" w:rsidRPr="00395763">
          <w:rPr>
            <w:i/>
            <w:color w:val="0000FF"/>
            <w:sz w:val="28"/>
            <w:szCs w:val="28"/>
            <w:u w:val="single"/>
            <w:lang w:val="en-US" w:eastAsia="en-US"/>
          </w:rPr>
          <w:t>II</w:t>
        </w:r>
        <w:r w:rsidR="00395763" w:rsidRPr="00395763">
          <w:rPr>
            <w:i/>
            <w:color w:val="0000FF"/>
            <w:sz w:val="28"/>
            <w:szCs w:val="28"/>
            <w:u w:val="single"/>
            <w:lang w:eastAsia="en-US"/>
          </w:rPr>
          <w:t>НС)</w:t>
        </w:r>
      </w:hyperlink>
    </w:p>
    <w:p w14:paraId="69844119" w14:textId="77777777" w:rsidR="009C2005" w:rsidRPr="009C2005" w:rsidRDefault="009C2005" w:rsidP="009C2005">
      <w:pPr>
        <w:spacing w:after="360" w:line="276" w:lineRule="auto"/>
        <w:ind w:firstLine="709"/>
        <w:jc w:val="both"/>
        <w:rPr>
          <w:b/>
          <w:sz w:val="28"/>
          <w:szCs w:val="28"/>
          <w:lang w:eastAsia="en-US"/>
        </w:rPr>
      </w:pPr>
      <w:r w:rsidRPr="009C2005">
        <w:rPr>
          <w:sz w:val="28"/>
          <w:szCs w:val="28"/>
          <w:lang w:eastAsia="en-US"/>
        </w:rPr>
        <w:t>Статья 199</w:t>
      </w:r>
      <w:r w:rsidRPr="009C2005">
        <w:rPr>
          <w:sz w:val="28"/>
          <w:szCs w:val="28"/>
          <w:vertAlign w:val="superscript"/>
          <w:lang w:eastAsia="en-US"/>
        </w:rPr>
        <w:t>7</w:t>
      </w:r>
      <w:r w:rsidRPr="009C2005">
        <w:rPr>
          <w:sz w:val="28"/>
          <w:szCs w:val="28"/>
          <w:lang w:eastAsia="en-US"/>
        </w:rPr>
        <w:t>.</w:t>
      </w:r>
      <w:r w:rsidRPr="009C2005">
        <w:rPr>
          <w:b/>
          <w:sz w:val="28"/>
          <w:szCs w:val="28"/>
          <w:lang w:eastAsia="en-US"/>
        </w:rPr>
        <w:t xml:space="preserve"> Порядок начисления и сроки уплаты фиксированного сельскохозяйственного налога</w:t>
      </w:r>
    </w:p>
    <w:p w14:paraId="11C248E2"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 xml:space="preserve">.1. Плательщики фиксированного сельскохозяйственного налога самостоятельно исчисляют сумму налога нарастающим итогом и не позднее 20 числа месяца, следующего за отчетным кварталом, подают в органы </w:t>
      </w:r>
      <w:r w:rsidRPr="009C2005">
        <w:rPr>
          <w:sz w:val="28"/>
          <w:szCs w:val="28"/>
        </w:rPr>
        <w:lastRenderedPageBreak/>
        <w:t>доходов и сборов по основному месту учета налоговую декларацию по форме, утвержденной республиканским органом исполнительной власти, реализующим государственную политику в сфере налогообложения и таможенного дела.</w:t>
      </w:r>
    </w:p>
    <w:p w14:paraId="6572AFA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.2. Плательщики фиксированного сельскохозяйственного налога ежемесячно уплачивают налог путем авансового взноса, в размере одной двенадцатой рассчитанной годовой суммы налога, в течение 30 календарных дней, следующих за последним календарным днем месяца, за который уплачивается налог.</w:t>
      </w:r>
    </w:p>
    <w:p w14:paraId="7BCAC581"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7</w:t>
      </w:r>
      <w:r w:rsidRPr="009C2005">
        <w:rPr>
          <w:sz w:val="28"/>
          <w:szCs w:val="28"/>
        </w:rPr>
        <w:t xml:space="preserve">.3. </w:t>
      </w:r>
      <w:proofErr w:type="gramStart"/>
      <w:r w:rsidRPr="009C2005">
        <w:rPr>
          <w:sz w:val="28"/>
          <w:szCs w:val="28"/>
        </w:rPr>
        <w:t>Если в течение налогового (отчетного) периода у плательщика фиксированного сельскохозяйственного налога изменилась площадь земельного участка (сельскохозяйственных угодий) в связи с приобретением (прекращением) права собственности на земельный участок или в связи с передачей в пользование или аренду, такой плательщик обязан подать не позднее 20 числа месяца, следующего за месяцем таких изменений, в органы доходов и сборов по основному месту учета документы</w:t>
      </w:r>
      <w:proofErr w:type="gramEnd"/>
      <w:r w:rsidRPr="009C2005">
        <w:rPr>
          <w:sz w:val="28"/>
          <w:szCs w:val="28"/>
        </w:rPr>
        <w:t>, указанные в пункте 199</w:t>
      </w:r>
      <w:r w:rsidRPr="009C2005">
        <w:rPr>
          <w:sz w:val="28"/>
          <w:szCs w:val="28"/>
          <w:vertAlign w:val="superscript"/>
        </w:rPr>
        <w:t>11</w:t>
      </w:r>
      <w:r w:rsidRPr="009C2005">
        <w:rPr>
          <w:sz w:val="28"/>
          <w:szCs w:val="28"/>
        </w:rPr>
        <w:t>.2 статьи 199</w:t>
      </w:r>
      <w:r w:rsidRPr="009C2005">
        <w:rPr>
          <w:sz w:val="28"/>
          <w:szCs w:val="28"/>
          <w:vertAlign w:val="superscript"/>
        </w:rPr>
        <w:t xml:space="preserve">11 </w:t>
      </w:r>
      <w:r w:rsidRPr="009C2005">
        <w:rPr>
          <w:sz w:val="28"/>
          <w:szCs w:val="28"/>
        </w:rPr>
        <w:t>настоящего Закона, подтверждающие такие изменения.</w:t>
      </w:r>
    </w:p>
    <w:p w14:paraId="2D07EC83" w14:textId="77777777" w:rsidR="00B378FB" w:rsidRPr="00B378FB" w:rsidRDefault="008F661E" w:rsidP="009C2005">
      <w:pPr>
        <w:spacing w:after="360" w:line="276" w:lineRule="auto"/>
        <w:ind w:firstLine="709"/>
        <w:jc w:val="both"/>
        <w:rPr>
          <w:color w:val="000000"/>
          <w:sz w:val="28"/>
          <w:szCs w:val="28"/>
          <w:lang w:eastAsia="en-US"/>
        </w:rPr>
      </w:pPr>
      <w:hyperlink r:id="rId660" w:history="1">
        <w:r w:rsidR="009C2005" w:rsidRPr="009C2005">
          <w:rPr>
            <w:i/>
            <w:color w:val="0000FF"/>
            <w:sz w:val="28"/>
            <w:szCs w:val="28"/>
            <w:u w:val="single"/>
            <w:lang w:eastAsia="en-US"/>
          </w:rPr>
          <w:t>(Статья 199</w:t>
        </w:r>
        <w:r w:rsidR="009C2005" w:rsidRPr="009C2005">
          <w:rPr>
            <w:i/>
            <w:color w:val="0000FF"/>
            <w:sz w:val="28"/>
            <w:szCs w:val="28"/>
            <w:u w:val="single"/>
            <w:vertAlign w:val="superscript"/>
            <w:lang w:eastAsia="en-US"/>
          </w:rPr>
          <w:t xml:space="preserve">7 </w:t>
        </w:r>
        <w:r w:rsidR="009C2005" w:rsidRPr="009C2005">
          <w:rPr>
            <w:i/>
            <w:color w:val="0000FF"/>
            <w:sz w:val="28"/>
            <w:szCs w:val="28"/>
            <w:u w:val="single"/>
            <w:lang w:eastAsia="en-US"/>
          </w:rPr>
          <w:t>изложена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40920CD"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8</w:t>
      </w:r>
      <w:r w:rsidRPr="00B378FB">
        <w:rPr>
          <w:color w:val="000000"/>
          <w:sz w:val="28"/>
          <w:szCs w:val="28"/>
          <w:lang w:eastAsia="en-US"/>
        </w:rPr>
        <w:t>.</w:t>
      </w:r>
      <w:r w:rsidRPr="00B378FB">
        <w:rPr>
          <w:b/>
          <w:color w:val="000000"/>
          <w:sz w:val="28"/>
          <w:szCs w:val="28"/>
          <w:lang w:eastAsia="en-US"/>
        </w:rPr>
        <w:t> Особенности налогообложения плательщиков фиксированного сельскохозяйственного налога отдельными налогами и сборами</w:t>
      </w:r>
    </w:p>
    <w:p w14:paraId="0D3C2FB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.1. Плательщики фиксированного сельскохозяйственного налога освобождаются от уплаты следующих налогов и сборов:</w:t>
      </w:r>
    </w:p>
    <w:p w14:paraId="58FE5D42"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а) налога на прибыль;</w:t>
      </w:r>
    </w:p>
    <w:p w14:paraId="314CA384"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б) налога с оборота;</w:t>
      </w:r>
    </w:p>
    <w:p w14:paraId="6429C010" w14:textId="77777777" w:rsidR="00B378FB" w:rsidRPr="00B378FB" w:rsidRDefault="00B378FB" w:rsidP="00B378FB">
      <w:pPr>
        <w:spacing w:after="360" w:line="276" w:lineRule="auto"/>
        <w:ind w:right="142" w:firstLine="709"/>
        <w:jc w:val="both"/>
        <w:rPr>
          <w:color w:val="000000"/>
          <w:sz w:val="28"/>
          <w:szCs w:val="28"/>
          <w:lang w:eastAsia="en-US"/>
        </w:rPr>
      </w:pPr>
      <w:r w:rsidRPr="00B378FB">
        <w:rPr>
          <w:color w:val="000000"/>
          <w:sz w:val="28"/>
          <w:szCs w:val="28"/>
          <w:lang w:eastAsia="en-US"/>
        </w:rPr>
        <w:t>в) сельскохозяйственного налога;</w:t>
      </w:r>
    </w:p>
    <w:p w14:paraId="30BA2019" w14:textId="77777777" w:rsid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г) земельного налога (кроме земельного налога за земельные участки, которые не используются для ведения товарного сель</w:t>
      </w:r>
      <w:r w:rsidR="009C2005">
        <w:rPr>
          <w:color w:val="000000"/>
          <w:sz w:val="28"/>
          <w:szCs w:val="28"/>
          <w:lang w:eastAsia="en-US"/>
        </w:rPr>
        <w:t>скохозяйственного производства);</w:t>
      </w:r>
    </w:p>
    <w:p w14:paraId="6F6E2357"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д) сбора за специальное использование воды;</w:t>
      </w:r>
    </w:p>
    <w:p w14:paraId="6F4EACA6" w14:textId="77777777" w:rsidR="009C2005" w:rsidRDefault="008F661E" w:rsidP="009C2005">
      <w:pPr>
        <w:spacing w:after="360" w:line="276" w:lineRule="auto"/>
        <w:ind w:firstLine="709"/>
        <w:jc w:val="both"/>
        <w:rPr>
          <w:i/>
          <w:color w:val="0000FF"/>
          <w:sz w:val="28"/>
          <w:szCs w:val="28"/>
          <w:u w:val="single"/>
          <w:lang w:eastAsia="en-US"/>
        </w:rPr>
      </w:pPr>
      <w:hyperlink r:id="rId661" w:history="1">
        <w:r w:rsidR="009C2005" w:rsidRPr="009C2005">
          <w:rPr>
            <w:i/>
            <w:color w:val="0000FF"/>
            <w:sz w:val="28"/>
            <w:szCs w:val="28"/>
            <w:u w:val="single"/>
            <w:lang w:eastAsia="en-US"/>
          </w:rPr>
          <w:t>(Подпункт «д» пункта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384259CF"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е) сбора за транзит, продажу и вывоз отдельных видов товаров.</w:t>
      </w:r>
    </w:p>
    <w:p w14:paraId="647C3DA1" w14:textId="77777777" w:rsidR="009C2005" w:rsidRPr="00B378FB" w:rsidRDefault="008F661E" w:rsidP="009C2005">
      <w:pPr>
        <w:spacing w:after="360" w:line="276" w:lineRule="auto"/>
        <w:ind w:firstLine="709"/>
        <w:jc w:val="both"/>
        <w:rPr>
          <w:color w:val="000000"/>
          <w:sz w:val="28"/>
          <w:szCs w:val="28"/>
          <w:lang w:eastAsia="en-US"/>
        </w:rPr>
      </w:pPr>
      <w:hyperlink r:id="rId662" w:history="1">
        <w:r w:rsidR="009C2005" w:rsidRPr="009C2005">
          <w:rPr>
            <w:i/>
            <w:color w:val="0000FF"/>
            <w:sz w:val="28"/>
            <w:szCs w:val="28"/>
            <w:u w:val="single"/>
            <w:lang w:eastAsia="en-US"/>
          </w:rPr>
          <w:t>(Подпункт «е» пункт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8</w:t>
        </w:r>
        <w:r w:rsidR="009C2005" w:rsidRPr="009C2005">
          <w:rPr>
            <w:i/>
            <w:color w:val="0000FF"/>
            <w:sz w:val="28"/>
            <w:szCs w:val="28"/>
            <w:u w:val="single"/>
            <w:lang w:eastAsia="en-US"/>
          </w:rPr>
          <w:t xml:space="preserve"> введен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0D5524C1"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8</w:t>
      </w:r>
      <w:r w:rsidRPr="00B378FB">
        <w:rPr>
          <w:color w:val="000000"/>
          <w:sz w:val="28"/>
          <w:szCs w:val="28"/>
          <w:lang w:eastAsia="en-US"/>
        </w:rPr>
        <w:t>.2. Налоги, сборы и другие обязательные платежи, не указанные в пункте 199</w:t>
      </w:r>
      <w:r w:rsidRPr="00B378FB">
        <w:rPr>
          <w:color w:val="000000"/>
          <w:sz w:val="28"/>
          <w:szCs w:val="28"/>
          <w:vertAlign w:val="superscript"/>
          <w:lang w:eastAsia="en-US"/>
        </w:rPr>
        <w:t>8</w:t>
      </w:r>
      <w:r w:rsidRPr="00B378FB">
        <w:rPr>
          <w:color w:val="000000"/>
          <w:sz w:val="28"/>
          <w:szCs w:val="28"/>
          <w:lang w:eastAsia="en-US"/>
        </w:rPr>
        <w:t>.1 настоящей статьи, уплачиваются плательщиками фиксированного сельскохозяйственного налога в соответствии с нормами настоящего Закона, а единый взнос на общеобязательное государственное социальное страхование – в порядке, определенном действующим законодательством.</w:t>
      </w:r>
    </w:p>
    <w:p w14:paraId="166FBCBC" w14:textId="77777777" w:rsidR="001A2EAB" w:rsidRDefault="001A2EAB" w:rsidP="00B378FB">
      <w:pPr>
        <w:spacing w:after="360" w:line="276" w:lineRule="auto"/>
        <w:ind w:firstLine="709"/>
        <w:jc w:val="both"/>
        <w:rPr>
          <w:color w:val="000000"/>
          <w:sz w:val="28"/>
          <w:szCs w:val="28"/>
          <w:lang w:eastAsia="en-US"/>
        </w:rPr>
      </w:pPr>
    </w:p>
    <w:p w14:paraId="57A829C0" w14:textId="77777777" w:rsidR="001A2EAB" w:rsidRDefault="001A2EAB" w:rsidP="00B378FB">
      <w:pPr>
        <w:spacing w:after="360" w:line="276" w:lineRule="auto"/>
        <w:ind w:firstLine="709"/>
        <w:jc w:val="both"/>
        <w:rPr>
          <w:color w:val="000000"/>
          <w:sz w:val="28"/>
          <w:szCs w:val="28"/>
          <w:lang w:eastAsia="en-US"/>
        </w:rPr>
      </w:pPr>
    </w:p>
    <w:p w14:paraId="69568017"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9</w:t>
      </w:r>
      <w:r w:rsidRPr="00B378FB">
        <w:rPr>
          <w:color w:val="000000"/>
          <w:sz w:val="28"/>
          <w:szCs w:val="28"/>
          <w:lang w:eastAsia="en-US"/>
        </w:rPr>
        <w:t>.</w:t>
      </w:r>
      <w:r w:rsidRPr="00B378FB">
        <w:rPr>
          <w:b/>
          <w:color w:val="000000"/>
          <w:sz w:val="28"/>
          <w:szCs w:val="28"/>
          <w:lang w:eastAsia="en-US"/>
        </w:rPr>
        <w:t> Особенности осуществления деятельности плательщиками фиксированного сельскохозяйственного налога</w:t>
      </w:r>
    </w:p>
    <w:p w14:paraId="367CEE4A"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.1. </w:t>
      </w:r>
      <w:hyperlink r:id="rId663"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71CE50FD" w14:textId="77777777" w:rsidR="009C2005" w:rsidRPr="009C2005" w:rsidRDefault="009C2005" w:rsidP="009C2005">
      <w:pPr>
        <w:tabs>
          <w:tab w:val="left" w:pos="4820"/>
        </w:tabs>
        <w:spacing w:after="360" w:line="276" w:lineRule="auto"/>
        <w:ind w:firstLine="709"/>
        <w:jc w:val="both"/>
        <w:rPr>
          <w:sz w:val="28"/>
          <w:szCs w:val="28"/>
        </w:rPr>
      </w:pPr>
      <w:r w:rsidRPr="009C2005">
        <w:rPr>
          <w:sz w:val="28"/>
          <w:szCs w:val="28"/>
        </w:rPr>
        <w:t>199</w:t>
      </w:r>
      <w:r w:rsidRPr="009C2005">
        <w:rPr>
          <w:sz w:val="28"/>
          <w:szCs w:val="28"/>
          <w:vertAlign w:val="superscript"/>
        </w:rPr>
        <w:t>9</w:t>
      </w:r>
      <w:r w:rsidRPr="009C2005">
        <w:rPr>
          <w:sz w:val="28"/>
          <w:szCs w:val="28"/>
        </w:rPr>
        <w:t>.2. Плательщики фиксированного сельскохозяйственного налога обязаны вести бухгалтерский учет в соответствии с действующим законодательством (кроме физических лиц – предпринимателей, валовый доход которых не превышают 10 000 000 российских рублей за календарный год, которые обязаны вести Книгу учета доходов и расходов, если они не ведут бухгалтерский учет согласно действующему законодательству). Форма Книги учета доходов и расходов и порядок ее заполнения утверждается республиканским органом исполнительной власти, реализующим государственную политику в сфере налогообложения и таможенного дела.</w:t>
      </w:r>
    </w:p>
    <w:p w14:paraId="1305FE63" w14:textId="77777777" w:rsidR="00B378FB" w:rsidRPr="00B378FB" w:rsidRDefault="008F661E" w:rsidP="009C2005">
      <w:pPr>
        <w:spacing w:after="360" w:line="276" w:lineRule="auto"/>
        <w:ind w:firstLine="709"/>
        <w:jc w:val="both"/>
        <w:rPr>
          <w:sz w:val="28"/>
          <w:szCs w:val="28"/>
          <w:lang w:eastAsia="en-US"/>
        </w:rPr>
      </w:pPr>
      <w:hyperlink r:id="rId664"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.2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изложен в новой редакции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r w:rsidR="00B378FB" w:rsidRPr="00B378FB">
        <w:rPr>
          <w:sz w:val="28"/>
          <w:szCs w:val="28"/>
          <w:lang w:eastAsia="en-US"/>
        </w:rPr>
        <w:t xml:space="preserve"> </w:t>
      </w:r>
    </w:p>
    <w:p w14:paraId="67FCD4D5" w14:textId="77777777" w:rsidR="00B378FB" w:rsidRPr="00B378FB" w:rsidRDefault="00B378FB" w:rsidP="00B378FB">
      <w:pPr>
        <w:spacing w:after="360" w:line="276" w:lineRule="auto"/>
        <w:ind w:firstLine="709"/>
        <w:jc w:val="both"/>
        <w:rPr>
          <w:color w:val="000000"/>
          <w:sz w:val="28"/>
          <w:szCs w:val="28"/>
          <w:lang w:eastAsia="en-US"/>
        </w:rPr>
      </w:pPr>
      <w:r w:rsidRPr="00B378FB">
        <w:rPr>
          <w:color w:val="000000"/>
          <w:sz w:val="28"/>
          <w:szCs w:val="28"/>
          <w:lang w:eastAsia="en-US"/>
        </w:rPr>
        <w:t>199</w:t>
      </w:r>
      <w:r w:rsidRPr="00B378FB">
        <w:rPr>
          <w:color w:val="000000"/>
          <w:sz w:val="28"/>
          <w:szCs w:val="28"/>
          <w:vertAlign w:val="superscript"/>
          <w:lang w:eastAsia="en-US"/>
        </w:rPr>
        <w:t>9</w:t>
      </w:r>
      <w:r w:rsidRPr="00B378FB">
        <w:rPr>
          <w:color w:val="000000"/>
          <w:sz w:val="28"/>
          <w:szCs w:val="28"/>
          <w:lang w:eastAsia="en-US"/>
        </w:rPr>
        <w:t>.3. </w:t>
      </w:r>
      <w:hyperlink r:id="rId665"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.3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697DEA69" w14:textId="77777777" w:rsidR="00B378FB" w:rsidRPr="00B378FB" w:rsidRDefault="00B378FB" w:rsidP="009C2005">
      <w:pPr>
        <w:spacing w:after="360" w:line="276" w:lineRule="auto"/>
        <w:ind w:firstLine="709"/>
        <w:jc w:val="both"/>
        <w:rPr>
          <w:sz w:val="28"/>
          <w:szCs w:val="28"/>
          <w:lang w:eastAsia="en-US"/>
        </w:rPr>
      </w:pPr>
      <w:r w:rsidRPr="00B378FB">
        <w:rPr>
          <w:color w:val="000000"/>
          <w:sz w:val="28"/>
          <w:szCs w:val="28"/>
          <w:lang w:eastAsia="en-US"/>
        </w:rPr>
        <w:lastRenderedPageBreak/>
        <w:t>199</w:t>
      </w:r>
      <w:r w:rsidRPr="00B378FB">
        <w:rPr>
          <w:color w:val="000000"/>
          <w:sz w:val="28"/>
          <w:szCs w:val="28"/>
          <w:vertAlign w:val="superscript"/>
          <w:lang w:eastAsia="en-US"/>
        </w:rPr>
        <w:t>9</w:t>
      </w:r>
      <w:r w:rsidRPr="00B378FB">
        <w:rPr>
          <w:color w:val="000000"/>
          <w:sz w:val="28"/>
          <w:szCs w:val="28"/>
          <w:lang w:eastAsia="en-US"/>
        </w:rPr>
        <w:t>.4. </w:t>
      </w:r>
      <w:hyperlink r:id="rId666" w:history="1">
        <w:r w:rsidR="009C2005" w:rsidRPr="009C2005">
          <w:rPr>
            <w:i/>
            <w:color w:val="0000FF"/>
            <w:sz w:val="28"/>
            <w:szCs w:val="28"/>
            <w:u w:val="single"/>
            <w:lang w:eastAsia="en-US"/>
          </w:rPr>
          <w:t>(Пункт 199</w:t>
        </w:r>
        <w:r w:rsidR="009C2005" w:rsidRPr="009C2005">
          <w:rPr>
            <w:i/>
            <w:color w:val="0000FF"/>
            <w:sz w:val="28"/>
            <w:szCs w:val="28"/>
            <w:u w:val="single"/>
            <w:vertAlign w:val="superscript"/>
            <w:lang w:eastAsia="en-US"/>
          </w:rPr>
          <w:t>9</w:t>
        </w:r>
        <w:r w:rsidR="009C2005" w:rsidRPr="009C2005">
          <w:rPr>
            <w:i/>
            <w:color w:val="0000FF"/>
            <w:sz w:val="28"/>
            <w:szCs w:val="28"/>
            <w:u w:val="single"/>
            <w:lang w:eastAsia="en-US"/>
          </w:rPr>
          <w:t>.4 статьи 199</w:t>
        </w:r>
        <w:r w:rsidR="009C2005" w:rsidRPr="009C2005">
          <w:rPr>
            <w:i/>
            <w:color w:val="0000FF"/>
            <w:sz w:val="28"/>
            <w:szCs w:val="28"/>
            <w:u w:val="single"/>
            <w:vertAlign w:val="superscript"/>
            <w:lang w:eastAsia="en-US"/>
          </w:rPr>
          <w:t xml:space="preserve">9 </w:t>
        </w:r>
        <w:r w:rsidR="009C2005" w:rsidRPr="009C2005">
          <w:rPr>
            <w:i/>
            <w:color w:val="0000FF"/>
            <w:sz w:val="28"/>
            <w:szCs w:val="28"/>
            <w:u w:val="single"/>
            <w:lang w:eastAsia="en-US"/>
          </w:rPr>
          <w:t>утратил силу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1E96A1BA" w14:textId="77777777" w:rsidR="00B378FB" w:rsidRPr="00B378FB" w:rsidRDefault="00B378FB" w:rsidP="00B378FB">
      <w:pPr>
        <w:spacing w:after="360" w:line="276" w:lineRule="auto"/>
        <w:ind w:firstLine="709"/>
        <w:jc w:val="both"/>
        <w:rPr>
          <w:b/>
          <w:color w:val="000000"/>
          <w:sz w:val="28"/>
          <w:szCs w:val="28"/>
          <w:lang w:eastAsia="uk-UA"/>
        </w:rPr>
      </w:pPr>
      <w:r w:rsidRPr="00B378FB">
        <w:rPr>
          <w:sz w:val="28"/>
          <w:szCs w:val="28"/>
          <w:lang w:eastAsia="uk-UA"/>
        </w:rPr>
        <w:t>Статья 199</w:t>
      </w:r>
      <w:r w:rsidRPr="00B378FB">
        <w:rPr>
          <w:sz w:val="28"/>
          <w:szCs w:val="28"/>
          <w:vertAlign w:val="superscript"/>
          <w:lang w:eastAsia="uk-UA"/>
        </w:rPr>
        <w:t>10</w:t>
      </w:r>
      <w:r w:rsidRPr="00B378FB">
        <w:rPr>
          <w:sz w:val="28"/>
          <w:szCs w:val="28"/>
          <w:lang w:eastAsia="uk-UA"/>
        </w:rPr>
        <w:t>.</w:t>
      </w:r>
      <w:r w:rsidRPr="00B378FB">
        <w:rPr>
          <w:b/>
          <w:sz w:val="28"/>
          <w:szCs w:val="28"/>
          <w:lang w:eastAsia="uk-UA"/>
        </w:rPr>
        <w:t xml:space="preserve"> Налогоплательщики особого режима</w:t>
      </w:r>
      <w:r w:rsidRPr="00B378FB">
        <w:rPr>
          <w:b/>
          <w:color w:val="000000"/>
          <w:sz w:val="28"/>
          <w:szCs w:val="28"/>
          <w:lang w:val="uk-UA" w:eastAsia="uk-UA"/>
        </w:rPr>
        <w:t xml:space="preserve"> </w:t>
      </w:r>
      <w:r w:rsidRPr="00B378FB">
        <w:rPr>
          <w:b/>
          <w:color w:val="000000"/>
          <w:sz w:val="28"/>
          <w:szCs w:val="28"/>
          <w:lang w:eastAsia="uk-UA"/>
        </w:rPr>
        <w:t>налогообложения налогом на прибыль и налогом с оборота</w:t>
      </w:r>
    </w:p>
    <w:p w14:paraId="13C71F69" w14:textId="77777777" w:rsidR="00B378FB" w:rsidRPr="00B378FB" w:rsidRDefault="00B378FB" w:rsidP="00B378FB">
      <w:pPr>
        <w:spacing w:after="360" w:line="276" w:lineRule="auto"/>
        <w:ind w:firstLine="709"/>
        <w:jc w:val="both"/>
        <w:rPr>
          <w:color w:val="000000"/>
          <w:sz w:val="28"/>
          <w:szCs w:val="28"/>
          <w:lang w:eastAsia="uk-UA"/>
        </w:rPr>
      </w:pPr>
      <w:r w:rsidRPr="00B378FB">
        <w:rPr>
          <w:sz w:val="28"/>
          <w:szCs w:val="28"/>
          <w:lang w:eastAsia="uk-UA"/>
        </w:rPr>
        <w:t>199</w:t>
      </w:r>
      <w:r w:rsidRPr="00B378FB">
        <w:rPr>
          <w:sz w:val="28"/>
          <w:szCs w:val="28"/>
          <w:vertAlign w:val="superscript"/>
          <w:lang w:eastAsia="uk-UA"/>
        </w:rPr>
        <w:t>10</w:t>
      </w:r>
      <w:r w:rsidRPr="00B378FB">
        <w:rPr>
          <w:sz w:val="28"/>
          <w:szCs w:val="28"/>
          <w:lang w:eastAsia="uk-UA"/>
        </w:rPr>
        <w:t xml:space="preserve">.1. Плательщиками особого режима налогообложения налогом на прибыль и налогом с оборота являются </w:t>
      </w:r>
      <w:r w:rsidRPr="00B378FB">
        <w:rPr>
          <w:color w:val="000000"/>
          <w:sz w:val="28"/>
          <w:szCs w:val="28"/>
          <w:lang w:eastAsia="uk-UA"/>
        </w:rPr>
        <w:t>юридические лица и физические лица – предприниматели, определенные статьей 199</w:t>
      </w:r>
      <w:r w:rsidRPr="00B378FB">
        <w:rPr>
          <w:color w:val="000000"/>
          <w:sz w:val="28"/>
          <w:szCs w:val="28"/>
          <w:vertAlign w:val="superscript"/>
          <w:lang w:eastAsia="uk-UA"/>
        </w:rPr>
        <w:t>2</w:t>
      </w:r>
      <w:r w:rsidRPr="00B378FB">
        <w:rPr>
          <w:color w:val="000000"/>
          <w:sz w:val="28"/>
          <w:szCs w:val="28"/>
          <w:lang w:eastAsia="uk-UA"/>
        </w:rPr>
        <w:t xml:space="preserve"> настоящего Закона.</w:t>
      </w:r>
    </w:p>
    <w:p w14:paraId="590CB385" w14:textId="77777777" w:rsidR="00B378FB" w:rsidRDefault="00B378FB" w:rsidP="00B378FB">
      <w:pPr>
        <w:spacing w:after="360" w:line="276" w:lineRule="auto"/>
        <w:ind w:firstLine="709"/>
        <w:jc w:val="both"/>
        <w:rPr>
          <w:color w:val="000000"/>
          <w:sz w:val="28"/>
          <w:szCs w:val="28"/>
          <w:lang w:eastAsia="uk-UA"/>
        </w:rPr>
      </w:pPr>
      <w:r w:rsidRPr="00B378FB">
        <w:rPr>
          <w:color w:val="000000"/>
          <w:sz w:val="28"/>
          <w:szCs w:val="28"/>
          <w:lang w:eastAsia="uk-UA"/>
        </w:rPr>
        <w:t xml:space="preserve">Особенности налогообложения налогом на прибыль и </w:t>
      </w:r>
      <w:r w:rsidR="009C2005" w:rsidRPr="009C2005">
        <w:rPr>
          <w:sz w:val="28"/>
          <w:szCs w:val="28"/>
        </w:rPr>
        <w:t>налогом</w:t>
      </w:r>
      <w:r w:rsidRPr="00B378FB">
        <w:rPr>
          <w:color w:val="000000"/>
          <w:sz w:val="28"/>
          <w:szCs w:val="28"/>
          <w:lang w:eastAsia="uk-UA"/>
        </w:rPr>
        <w:t xml:space="preserve"> с оборота  указанных налогоплательщиков устанавливаются статьями 81</w:t>
      </w:r>
      <w:r w:rsidRPr="00B378FB">
        <w:rPr>
          <w:color w:val="000000"/>
          <w:sz w:val="28"/>
          <w:szCs w:val="28"/>
          <w:vertAlign w:val="superscript"/>
          <w:lang w:eastAsia="uk-UA"/>
        </w:rPr>
        <w:t xml:space="preserve">1 </w:t>
      </w:r>
      <w:r w:rsidRPr="00B378FB">
        <w:rPr>
          <w:color w:val="000000"/>
          <w:sz w:val="28"/>
          <w:szCs w:val="28"/>
          <w:lang w:eastAsia="uk-UA"/>
        </w:rPr>
        <w:t>и 111</w:t>
      </w:r>
      <w:r w:rsidRPr="00B378FB">
        <w:rPr>
          <w:color w:val="000000"/>
          <w:sz w:val="28"/>
          <w:szCs w:val="28"/>
          <w:vertAlign w:val="superscript"/>
          <w:lang w:eastAsia="uk-UA"/>
        </w:rPr>
        <w:t>1</w:t>
      </w:r>
      <w:r w:rsidRPr="00B378FB">
        <w:rPr>
          <w:color w:val="000000"/>
          <w:sz w:val="28"/>
          <w:szCs w:val="28"/>
          <w:lang w:eastAsia="uk-UA"/>
        </w:rPr>
        <w:t xml:space="preserve"> настоящего Закона.</w:t>
      </w:r>
    </w:p>
    <w:p w14:paraId="574FCDE1" w14:textId="77777777" w:rsidR="009C2005" w:rsidRDefault="008F661E" w:rsidP="00B378FB">
      <w:pPr>
        <w:spacing w:after="360" w:line="276" w:lineRule="auto"/>
        <w:ind w:firstLine="709"/>
        <w:jc w:val="both"/>
        <w:rPr>
          <w:i/>
          <w:color w:val="0000FF"/>
          <w:sz w:val="28"/>
          <w:szCs w:val="28"/>
          <w:u w:val="single"/>
          <w:lang w:eastAsia="en-US"/>
        </w:rPr>
      </w:pPr>
      <w:hyperlink r:id="rId667" w:history="1">
        <w:r w:rsidR="009C2005" w:rsidRPr="009C2005">
          <w:rPr>
            <w:i/>
            <w:color w:val="0000FF"/>
            <w:sz w:val="28"/>
            <w:szCs w:val="28"/>
            <w:u w:val="single"/>
            <w:lang w:eastAsia="en-US"/>
          </w:rPr>
          <w:t>(Абзац второй пункта 199</w:t>
        </w:r>
        <w:r w:rsidR="009C2005" w:rsidRPr="009C2005">
          <w:rPr>
            <w:i/>
            <w:color w:val="0000FF"/>
            <w:sz w:val="28"/>
            <w:szCs w:val="28"/>
            <w:u w:val="single"/>
            <w:vertAlign w:val="superscript"/>
            <w:lang w:eastAsia="en-US"/>
          </w:rPr>
          <w:t>10</w:t>
        </w:r>
        <w:r w:rsidR="009C2005" w:rsidRPr="009C2005">
          <w:rPr>
            <w:i/>
            <w:color w:val="0000FF"/>
            <w:sz w:val="28"/>
            <w:szCs w:val="28"/>
            <w:u w:val="single"/>
            <w:lang w:eastAsia="en-US"/>
          </w:rPr>
          <w:t>.1 статьи 199</w:t>
        </w:r>
        <w:r w:rsidR="009C2005" w:rsidRPr="009C2005">
          <w:rPr>
            <w:i/>
            <w:color w:val="0000FF"/>
            <w:sz w:val="28"/>
            <w:szCs w:val="28"/>
            <w:u w:val="single"/>
            <w:vertAlign w:val="superscript"/>
            <w:lang w:eastAsia="en-US"/>
          </w:rPr>
          <w:t xml:space="preserve">10 </w:t>
        </w:r>
        <w:r w:rsidR="009C2005" w:rsidRPr="009C2005">
          <w:rPr>
            <w:i/>
            <w:color w:val="0000FF"/>
            <w:sz w:val="28"/>
            <w:szCs w:val="28"/>
            <w:u w:val="single"/>
            <w:lang w:eastAsia="en-US"/>
          </w:rPr>
          <w:t>с изменениями, внесенными в соответствии с Законом от 04.05.2020 № 144-</w:t>
        </w:r>
        <w:r w:rsidR="009C2005" w:rsidRPr="009C2005">
          <w:rPr>
            <w:i/>
            <w:color w:val="0000FF"/>
            <w:sz w:val="28"/>
            <w:szCs w:val="28"/>
            <w:u w:val="single"/>
            <w:lang w:val="en-US" w:eastAsia="en-US"/>
          </w:rPr>
          <w:t>II</w:t>
        </w:r>
        <w:r w:rsidR="009C2005" w:rsidRPr="009C2005">
          <w:rPr>
            <w:i/>
            <w:color w:val="0000FF"/>
            <w:sz w:val="28"/>
            <w:szCs w:val="28"/>
            <w:u w:val="single"/>
            <w:lang w:eastAsia="en-US"/>
          </w:rPr>
          <w:t>НС)</w:t>
        </w:r>
      </w:hyperlink>
    </w:p>
    <w:p w14:paraId="2B9A256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10</w:t>
      </w:r>
      <w:r w:rsidRPr="00D53180">
        <w:rPr>
          <w:sz w:val="28"/>
          <w:szCs w:val="28"/>
        </w:rPr>
        <w:t>.2. Плательщики особого режима налогообложения налогом на прибыль и налогом с оборота освобождаются от уплаты следующих налогов и сборов:</w:t>
      </w:r>
    </w:p>
    <w:p w14:paraId="5399B32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сельскохозяйственного налога;</w:t>
      </w:r>
    </w:p>
    <w:p w14:paraId="4A7A33E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2) земельного налога (кроме земельного налога за земельные участки, которые не используются для ведения товарного сельскохозяйственного производства);</w:t>
      </w:r>
    </w:p>
    <w:p w14:paraId="4D273915"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сбора за специальное использование воды;</w:t>
      </w:r>
    </w:p>
    <w:p w14:paraId="74C5ABA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сбора за транзит, продажу и вывоз отдельных видов товаров.</w:t>
      </w:r>
    </w:p>
    <w:p w14:paraId="5E560086" w14:textId="77777777" w:rsidR="00D53180" w:rsidRPr="00B378FB" w:rsidRDefault="008F661E" w:rsidP="00D53180">
      <w:pPr>
        <w:spacing w:after="360" w:line="276" w:lineRule="auto"/>
        <w:ind w:firstLine="709"/>
        <w:jc w:val="both"/>
        <w:rPr>
          <w:color w:val="000000"/>
          <w:sz w:val="28"/>
          <w:szCs w:val="28"/>
          <w:lang w:eastAsia="uk-UA"/>
        </w:rPr>
      </w:pPr>
      <w:hyperlink r:id="rId668"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10</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10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245F07FF" w14:textId="77777777" w:rsidR="00B378FB" w:rsidRPr="00B378FB" w:rsidRDefault="00B378FB" w:rsidP="00B378FB">
      <w:pPr>
        <w:spacing w:after="360" w:line="276" w:lineRule="auto"/>
        <w:ind w:firstLine="709"/>
        <w:jc w:val="both"/>
        <w:rPr>
          <w:b/>
          <w:color w:val="000000"/>
          <w:sz w:val="28"/>
          <w:szCs w:val="28"/>
          <w:lang w:eastAsia="en-US"/>
        </w:rPr>
      </w:pPr>
      <w:r w:rsidRPr="00B378FB">
        <w:rPr>
          <w:color w:val="000000"/>
          <w:sz w:val="28"/>
          <w:szCs w:val="28"/>
          <w:lang w:eastAsia="en-US"/>
        </w:rPr>
        <w:t>Статья 199</w:t>
      </w:r>
      <w:r w:rsidRPr="00B378FB">
        <w:rPr>
          <w:color w:val="000000"/>
          <w:sz w:val="28"/>
          <w:szCs w:val="28"/>
          <w:vertAlign w:val="superscript"/>
          <w:lang w:eastAsia="en-US"/>
        </w:rPr>
        <w:t>11</w:t>
      </w:r>
      <w:r w:rsidRPr="00B378FB">
        <w:rPr>
          <w:color w:val="000000"/>
          <w:sz w:val="28"/>
          <w:szCs w:val="28"/>
          <w:lang w:eastAsia="en-US"/>
        </w:rPr>
        <w:t>.</w:t>
      </w:r>
      <w:r w:rsidRPr="00B378FB">
        <w:rPr>
          <w:b/>
          <w:color w:val="000000"/>
          <w:sz w:val="28"/>
          <w:szCs w:val="28"/>
          <w:lang w:eastAsia="en-US"/>
        </w:rPr>
        <w:t xml:space="preserve"> Порядок и особенности учета плательщиков</w:t>
      </w:r>
      <w:r w:rsidRPr="00B378FB">
        <w:rPr>
          <w:b/>
          <w:i/>
          <w:color w:val="000000"/>
          <w:sz w:val="28"/>
          <w:szCs w:val="28"/>
          <w:lang w:eastAsia="en-US"/>
        </w:rPr>
        <w:t xml:space="preserve"> </w:t>
      </w:r>
      <w:r w:rsidRPr="00B378FB">
        <w:rPr>
          <w:b/>
          <w:color w:val="000000"/>
          <w:sz w:val="28"/>
          <w:szCs w:val="28"/>
          <w:lang w:eastAsia="en-US"/>
        </w:rPr>
        <w:t>системы налогообложения для сельскохозяйственных товаропроизводителей,  осуществляющих деятельность в  сфере растениеводства</w:t>
      </w:r>
    </w:p>
    <w:p w14:paraId="6CC28A0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.1.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обязаны стать на учет в органах доходов и сборов как плательщики фиксированного </w:t>
      </w:r>
      <w:r w:rsidRPr="00D53180">
        <w:rPr>
          <w:sz w:val="28"/>
          <w:szCs w:val="28"/>
        </w:rPr>
        <w:lastRenderedPageBreak/>
        <w:t>сельскохозяйственного налога или плательщики особого режима налогообложения налогом на прибыль и налогом с оборота по месту пребывания на налоговом учете в порядке, утвержденном республиканским органом исполнительной власти, реализующим государственную политику в сфере налогообложения и</w:t>
      </w:r>
      <w:proofErr w:type="gramEnd"/>
      <w:r w:rsidRPr="00D53180">
        <w:rPr>
          <w:sz w:val="28"/>
          <w:szCs w:val="28"/>
        </w:rPr>
        <w:t xml:space="preserve"> таможенного дела.</w:t>
      </w:r>
    </w:p>
    <w:p w14:paraId="7E35A71F" w14:textId="77777777" w:rsidR="00B378FB" w:rsidRPr="00B378FB" w:rsidRDefault="008F661E" w:rsidP="00D53180">
      <w:pPr>
        <w:spacing w:after="360" w:line="276" w:lineRule="auto"/>
        <w:ind w:firstLine="709"/>
        <w:jc w:val="both"/>
        <w:rPr>
          <w:sz w:val="28"/>
          <w:szCs w:val="28"/>
          <w:lang w:eastAsia="en-US"/>
        </w:rPr>
      </w:pPr>
      <w:hyperlink r:id="rId669"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.1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B59513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.2.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для приобретения статуса плательщика фиксированного сельскохозяйственного налога или особого режима налогообложения налогом на прибыль и налогом с оборота подают органам доходов и сборов по месту пребывания на налоговом учете не позднее, чем за 15 календарных дней до начала календарного месяца (квартала), в котором такой субъект хозяйствования</w:t>
      </w:r>
      <w:proofErr w:type="gramEnd"/>
      <w:r w:rsidRPr="00D53180">
        <w:rPr>
          <w:sz w:val="28"/>
          <w:szCs w:val="28"/>
        </w:rPr>
        <w:t xml:space="preserve"> будет осуществлять деятельность как плательщик указанной системы налогообложения:</w:t>
      </w:r>
    </w:p>
    <w:p w14:paraId="5C8D75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 сведения (справку) о наличии земельных участков, в том числе участвующих в сельскохозяйственном производстве;</w:t>
      </w:r>
    </w:p>
    <w:p w14:paraId="39E8982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2)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Форма заявления устанавливается республиканским органом исполнительной власти, реализующим государственную политику в сфере налогообложения и таможенного дела; </w:t>
      </w:r>
    </w:p>
    <w:p w14:paraId="2B2231B7"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3) копию документа, подтверждающего право собственности (пользования, аренды) на земельные участки, в том числе участвующих в сельскохозяйственном производстве;</w:t>
      </w:r>
    </w:p>
    <w:p w14:paraId="59DA04A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4) в случае аренды земельных участков, которые находятся в частной собственности, перечень договоров аренды с указанием следующей информации:</w:t>
      </w:r>
    </w:p>
    <w:p w14:paraId="1BF09B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а) наименование арендодателя;</w:t>
      </w:r>
    </w:p>
    <w:p w14:paraId="78962FAF"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б) площадь земельного участка;</w:t>
      </w:r>
    </w:p>
    <w:p w14:paraId="34B04476"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в) местоположение земельного участка;</w:t>
      </w:r>
    </w:p>
    <w:p w14:paraId="693F2E5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г) нормативная денежная оценка земельного участка;</w:t>
      </w:r>
    </w:p>
    <w:p w14:paraId="37E0D642"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д) кадастровый номер земельного участка (при наличии);</w:t>
      </w:r>
    </w:p>
    <w:p w14:paraId="47886CFB"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е) срок действия договора аренды;</w:t>
      </w:r>
    </w:p>
    <w:p w14:paraId="57C9AC3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ж) размер арендной платы;</w:t>
      </w:r>
    </w:p>
    <w:p w14:paraId="6EE02A9E"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з) дата заключения договора аренды земли;</w:t>
      </w:r>
    </w:p>
    <w:p w14:paraId="28CFE68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и) в случае необходимости – извлечение из технической документации по нормативной денежной оценке земель (земельного участка) или извлечение из документации по землеустройству на единицу площади земельного участка (1 м</w:t>
      </w:r>
      <w:proofErr w:type="gramStart"/>
      <w:r w:rsidRPr="00D53180">
        <w:rPr>
          <w:sz w:val="28"/>
          <w:szCs w:val="28"/>
          <w:vertAlign w:val="superscript"/>
        </w:rPr>
        <w:t>2</w:t>
      </w:r>
      <w:proofErr w:type="gramEnd"/>
      <w:r w:rsidRPr="00D53180">
        <w:rPr>
          <w:sz w:val="28"/>
          <w:szCs w:val="28"/>
        </w:rPr>
        <w:t xml:space="preserve"> или 1 га), участвующего в сельскохозяйственном производстве, выданное территориальным органом Государственного комитета по земельным ресурсам Донецкой Народной Республики.</w:t>
      </w:r>
    </w:p>
    <w:p w14:paraId="4ACBE86A" w14:textId="77777777" w:rsidR="00B378FB" w:rsidRPr="00B378FB" w:rsidRDefault="008F661E" w:rsidP="00D53180">
      <w:pPr>
        <w:spacing w:after="360" w:line="276" w:lineRule="auto"/>
        <w:ind w:firstLine="709"/>
        <w:jc w:val="both"/>
        <w:rPr>
          <w:sz w:val="28"/>
          <w:szCs w:val="28"/>
          <w:lang w:eastAsia="uk-UA"/>
        </w:rPr>
      </w:pPr>
      <w:hyperlink r:id="rId670"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.2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r w:rsidR="00B378FB" w:rsidRPr="00B378FB">
        <w:rPr>
          <w:i/>
          <w:sz w:val="28"/>
          <w:szCs w:val="28"/>
          <w:lang w:eastAsia="uk-UA"/>
        </w:rPr>
        <w:t xml:space="preserve"> </w:t>
      </w:r>
    </w:p>
    <w:p w14:paraId="0BA011C3"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 xml:space="preserve">.3. </w:t>
      </w:r>
      <w:proofErr w:type="gramStart"/>
      <w:r w:rsidRPr="00D53180">
        <w:rPr>
          <w:sz w:val="28"/>
          <w:szCs w:val="28"/>
        </w:rPr>
        <w:t>Юридические лица и физические лица – предприниматели, указанные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которые образованы на протяжении года путем проведения реорганизации, подают заявление о переходе (подтверждении) на уплату фиксированного сельскохозяйственного налога или на особый режим налогообложения налогом на прибыль и налогом с оборота, в течение 20 календарных дней месяца, следующего за месяцем окончания реорганизации, в органы доходов и сборов</w:t>
      </w:r>
      <w:proofErr w:type="gramEnd"/>
      <w:r w:rsidRPr="00D53180">
        <w:rPr>
          <w:sz w:val="28"/>
          <w:szCs w:val="28"/>
        </w:rPr>
        <w:t xml:space="preserve"> по месту пребывания на налоговом учете.</w:t>
      </w:r>
    </w:p>
    <w:p w14:paraId="16D624DB" w14:textId="77777777" w:rsidR="00B378FB" w:rsidRPr="00B378FB" w:rsidRDefault="008F661E" w:rsidP="00D53180">
      <w:pPr>
        <w:spacing w:after="360" w:line="276" w:lineRule="auto"/>
        <w:ind w:firstLine="709"/>
        <w:jc w:val="both"/>
        <w:rPr>
          <w:sz w:val="28"/>
          <w:szCs w:val="28"/>
          <w:lang w:eastAsia="uk-UA"/>
        </w:rPr>
      </w:pPr>
      <w:hyperlink r:id="rId671"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.3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050B62F"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 xml:space="preserve">.4. Справка о приобретении (подтверждении) статуса плательщика фиксированного сельскохозяйственного налога </w:t>
      </w:r>
      <w:r w:rsidRPr="00B378FB">
        <w:rPr>
          <w:color w:val="000000"/>
          <w:sz w:val="28"/>
          <w:szCs w:val="28"/>
          <w:lang w:eastAsia="uk-UA"/>
        </w:rPr>
        <w:t>или плательщика особого режима налогообложения налогом на прибыль и налогом с оборота</w:t>
      </w:r>
      <w:r w:rsidRPr="00B378FB">
        <w:rPr>
          <w:sz w:val="28"/>
          <w:szCs w:val="28"/>
          <w:lang w:eastAsia="uk-UA"/>
        </w:rPr>
        <w:t xml:space="preserve"> выдается органом доходов и сборов по месту пребывания на налоговом учете такого плательщика не позднее 15 календарных дней </w:t>
      </w:r>
      <w:proofErr w:type="gramStart"/>
      <w:r w:rsidRPr="00B378FB">
        <w:rPr>
          <w:sz w:val="28"/>
          <w:szCs w:val="28"/>
          <w:lang w:eastAsia="uk-UA"/>
        </w:rPr>
        <w:t>с даты представления</w:t>
      </w:r>
      <w:proofErr w:type="gramEnd"/>
      <w:r w:rsidRPr="00B378FB">
        <w:rPr>
          <w:sz w:val="28"/>
          <w:szCs w:val="28"/>
          <w:lang w:eastAsia="uk-UA"/>
        </w:rPr>
        <w:t xml:space="preserve"> заявления и другой информации, предусмотренной настоящей главой.</w:t>
      </w:r>
    </w:p>
    <w:p w14:paraId="2369EDA3" w14:textId="77777777" w:rsidR="00B378FB" w:rsidRPr="00B378FB" w:rsidRDefault="00B378FB" w:rsidP="00B378FB">
      <w:pPr>
        <w:spacing w:after="360" w:line="276" w:lineRule="auto"/>
        <w:ind w:firstLine="709"/>
        <w:jc w:val="both"/>
        <w:rPr>
          <w:b/>
          <w:sz w:val="28"/>
          <w:szCs w:val="28"/>
          <w:u w:val="single"/>
          <w:lang w:eastAsia="uk-UA"/>
        </w:rPr>
      </w:pPr>
      <w:r w:rsidRPr="00B378FB">
        <w:rPr>
          <w:color w:val="000000"/>
          <w:sz w:val="28"/>
          <w:szCs w:val="28"/>
          <w:lang w:val="uk-UA" w:eastAsia="uk-UA"/>
        </w:rPr>
        <w:lastRenderedPageBreak/>
        <w:t>199</w:t>
      </w:r>
      <w:r w:rsidRPr="00B378FB">
        <w:rPr>
          <w:color w:val="000000"/>
          <w:sz w:val="28"/>
          <w:szCs w:val="28"/>
          <w:vertAlign w:val="superscript"/>
          <w:lang w:eastAsia="uk-UA"/>
        </w:rPr>
        <w:t>11</w:t>
      </w:r>
      <w:r w:rsidRPr="00B378FB">
        <w:rPr>
          <w:sz w:val="28"/>
          <w:szCs w:val="28"/>
          <w:lang w:eastAsia="uk-UA"/>
        </w:rPr>
        <w:t>.5. Налогоплательщик снимается с учета как плательщик</w:t>
      </w:r>
      <w:r w:rsidRPr="00B378FB">
        <w:rPr>
          <w:b/>
          <w:sz w:val="28"/>
          <w:szCs w:val="28"/>
          <w:u w:val="single"/>
          <w:lang w:eastAsia="uk-UA"/>
        </w:rPr>
        <w:t xml:space="preserve"> </w:t>
      </w:r>
      <w:r w:rsidRPr="00B378FB">
        <w:rPr>
          <w:sz w:val="28"/>
          <w:szCs w:val="28"/>
          <w:lang w:eastAsia="uk-UA"/>
        </w:rPr>
        <w:t xml:space="preserve">фиксированного сельскохозяйственного налога </w:t>
      </w:r>
      <w:r w:rsidRPr="00B378FB">
        <w:rPr>
          <w:color w:val="000000"/>
          <w:sz w:val="28"/>
          <w:szCs w:val="28"/>
          <w:lang w:eastAsia="uk-UA"/>
        </w:rPr>
        <w:t>или плательщик особого режима налогообложения налогом на прибыль и налогом с оборота</w:t>
      </w:r>
      <w:r w:rsidRPr="00B378FB">
        <w:rPr>
          <w:sz w:val="28"/>
          <w:szCs w:val="28"/>
          <w:lang w:eastAsia="uk-UA"/>
        </w:rPr>
        <w:t xml:space="preserve"> в случае:</w:t>
      </w:r>
      <w:r w:rsidRPr="00B378FB">
        <w:rPr>
          <w:b/>
          <w:sz w:val="28"/>
          <w:szCs w:val="28"/>
          <w:u w:val="single"/>
          <w:lang w:eastAsia="uk-UA"/>
        </w:rPr>
        <w:t xml:space="preserve"> </w:t>
      </w:r>
    </w:p>
    <w:p w14:paraId="31CE4169"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11</w:t>
      </w:r>
      <w:r w:rsidRPr="00D53180">
        <w:rPr>
          <w:sz w:val="28"/>
          <w:szCs w:val="28"/>
        </w:rPr>
        <w:t>.5.1. если такой плательщик налога реорганизован или ликвидирован;</w:t>
      </w:r>
    </w:p>
    <w:p w14:paraId="50B01FA7" w14:textId="77777777" w:rsidR="00B378FB" w:rsidRPr="00B378FB" w:rsidRDefault="008F661E" w:rsidP="00D53180">
      <w:pPr>
        <w:spacing w:after="360" w:line="276" w:lineRule="auto"/>
        <w:ind w:firstLine="709"/>
        <w:jc w:val="both"/>
        <w:rPr>
          <w:sz w:val="28"/>
          <w:szCs w:val="28"/>
          <w:lang w:eastAsia="uk-UA"/>
        </w:rPr>
      </w:pPr>
      <w:hyperlink r:id="rId672" w:history="1">
        <w:r w:rsidR="00D53180" w:rsidRPr="00D53180">
          <w:rPr>
            <w:i/>
            <w:color w:val="0000FF"/>
            <w:sz w:val="28"/>
            <w:szCs w:val="28"/>
            <w:u w:val="single"/>
            <w:lang w:eastAsia="en-US"/>
          </w:rPr>
          <w:t>(Подпункт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.5.1 пункта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.5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изложен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FBB2097"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val="uk-UA" w:eastAsia="uk-UA"/>
        </w:rPr>
        <w:t>199</w:t>
      </w:r>
      <w:r w:rsidRPr="00B378FB">
        <w:rPr>
          <w:color w:val="000000"/>
          <w:sz w:val="28"/>
          <w:szCs w:val="28"/>
          <w:vertAlign w:val="superscript"/>
          <w:lang w:eastAsia="uk-UA"/>
        </w:rPr>
        <w:t>11</w:t>
      </w:r>
      <w:r w:rsidRPr="00B378FB">
        <w:rPr>
          <w:sz w:val="28"/>
          <w:szCs w:val="28"/>
          <w:lang w:eastAsia="uk-UA"/>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 и составлен акт проверки;</w:t>
      </w:r>
    </w:p>
    <w:p w14:paraId="18DDE8F2" w14:textId="77777777" w:rsidR="00B378FB" w:rsidRPr="00B378FB" w:rsidRDefault="00B378FB" w:rsidP="00B378FB">
      <w:pPr>
        <w:spacing w:after="360" w:line="276" w:lineRule="auto"/>
        <w:ind w:firstLine="709"/>
        <w:jc w:val="both"/>
        <w:rPr>
          <w:sz w:val="28"/>
          <w:szCs w:val="28"/>
          <w:lang w:eastAsia="uk-UA"/>
        </w:rPr>
      </w:pPr>
      <w:r w:rsidRPr="00B378FB">
        <w:rPr>
          <w:color w:val="000000"/>
          <w:sz w:val="28"/>
          <w:szCs w:val="28"/>
          <w:lang w:eastAsia="uk-UA"/>
        </w:rPr>
        <w:t>199</w:t>
      </w:r>
      <w:r w:rsidRPr="00B378FB">
        <w:rPr>
          <w:color w:val="000000"/>
          <w:sz w:val="28"/>
          <w:szCs w:val="28"/>
          <w:vertAlign w:val="superscript"/>
          <w:lang w:eastAsia="uk-UA"/>
        </w:rPr>
        <w:t>11</w:t>
      </w:r>
      <w:r w:rsidRPr="00B378FB">
        <w:rPr>
          <w:sz w:val="28"/>
          <w:szCs w:val="28"/>
          <w:lang w:eastAsia="uk-UA"/>
        </w:rPr>
        <w:t xml:space="preserve">.5.3. нарушения плательщиком установленных настоящей главой требований нахождения на системе налогообложения </w:t>
      </w:r>
      <w:r w:rsidRPr="00B378FB">
        <w:rPr>
          <w:color w:val="000000"/>
          <w:sz w:val="28"/>
          <w:szCs w:val="28"/>
          <w:lang w:eastAsia="uk-UA"/>
        </w:rPr>
        <w:t>для сельскохозяйственных товаропроизводителей,  осуществляющих деятельность в  сфере растениеводства</w:t>
      </w:r>
      <w:r w:rsidRPr="00B378FB">
        <w:rPr>
          <w:sz w:val="28"/>
          <w:szCs w:val="28"/>
          <w:lang w:eastAsia="uk-UA"/>
        </w:rPr>
        <w:t>.</w:t>
      </w:r>
    </w:p>
    <w:p w14:paraId="143E4636" w14:textId="77777777" w:rsidR="00D53180" w:rsidRDefault="00B378FB" w:rsidP="00D53180">
      <w:pPr>
        <w:spacing w:after="360" w:line="276" w:lineRule="auto"/>
        <w:ind w:firstLine="709"/>
        <w:jc w:val="both"/>
        <w:rPr>
          <w:i/>
          <w:color w:val="0000FF"/>
          <w:sz w:val="28"/>
          <w:szCs w:val="28"/>
          <w:u w:val="single"/>
          <w:lang w:eastAsia="en-US"/>
        </w:rPr>
      </w:pPr>
      <w:r w:rsidRPr="00B378FB">
        <w:rPr>
          <w:sz w:val="28"/>
          <w:szCs w:val="28"/>
          <w:lang w:eastAsia="en-US"/>
        </w:rPr>
        <w:t>199</w:t>
      </w:r>
      <w:r w:rsidRPr="00B378FB">
        <w:rPr>
          <w:color w:val="000000"/>
          <w:sz w:val="28"/>
          <w:szCs w:val="28"/>
          <w:vertAlign w:val="superscript"/>
          <w:lang w:eastAsia="en-US"/>
        </w:rPr>
        <w:t>11</w:t>
      </w:r>
      <w:r w:rsidRPr="00B378FB">
        <w:rPr>
          <w:sz w:val="28"/>
          <w:szCs w:val="28"/>
          <w:lang w:eastAsia="en-US"/>
        </w:rPr>
        <w:t>.6. </w:t>
      </w:r>
      <w:hyperlink r:id="rId673"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.6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утратил силу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3418453B" w14:textId="77777777" w:rsidR="00D53180" w:rsidRPr="00D53180" w:rsidRDefault="00B378FB" w:rsidP="00D53180">
      <w:pPr>
        <w:tabs>
          <w:tab w:val="left" w:pos="4820"/>
        </w:tabs>
        <w:spacing w:after="360"/>
        <w:ind w:firstLine="709"/>
        <w:jc w:val="both"/>
        <w:rPr>
          <w:sz w:val="28"/>
          <w:szCs w:val="28"/>
        </w:rPr>
      </w:pPr>
      <w:r w:rsidRPr="00B378FB">
        <w:rPr>
          <w:color w:val="000000"/>
          <w:sz w:val="28"/>
          <w:szCs w:val="28"/>
          <w:lang w:eastAsia="en-US"/>
        </w:rPr>
        <w:t xml:space="preserve"> </w:t>
      </w:r>
      <w:r w:rsidR="00D53180" w:rsidRPr="00D53180">
        <w:rPr>
          <w:sz w:val="28"/>
          <w:szCs w:val="28"/>
        </w:rPr>
        <w:t>199</w:t>
      </w:r>
      <w:r w:rsidR="00D53180" w:rsidRPr="00D53180">
        <w:rPr>
          <w:sz w:val="28"/>
          <w:szCs w:val="28"/>
          <w:vertAlign w:val="superscript"/>
        </w:rPr>
        <w:t>11</w:t>
      </w:r>
      <w:r w:rsidR="00D53180" w:rsidRPr="00D53180">
        <w:rPr>
          <w:sz w:val="28"/>
          <w:szCs w:val="28"/>
        </w:rPr>
        <w:t xml:space="preserve">.7. </w:t>
      </w:r>
      <w:proofErr w:type="gramStart"/>
      <w:r w:rsidR="00D53180" w:rsidRPr="00D53180">
        <w:rPr>
          <w:sz w:val="28"/>
          <w:szCs w:val="28"/>
        </w:rPr>
        <w:t>Плательщики, находящиеся на системе налогообложения для сельскохозяйственных товаропроизводителей, осуществляющих деятельность в сфере растениеводства, для перехода на иную систему налогообложения, в соответствии с требованиями пункта 199</w:t>
      </w:r>
      <w:r w:rsidR="00D53180" w:rsidRPr="00D53180">
        <w:rPr>
          <w:sz w:val="28"/>
          <w:szCs w:val="28"/>
          <w:vertAlign w:val="superscript"/>
        </w:rPr>
        <w:t>2</w:t>
      </w:r>
      <w:r w:rsidR="00D53180" w:rsidRPr="00D53180">
        <w:rPr>
          <w:sz w:val="28"/>
          <w:szCs w:val="28"/>
        </w:rPr>
        <w:t>.3 статьи 199</w:t>
      </w:r>
      <w:r w:rsidR="00D53180" w:rsidRPr="00D53180">
        <w:rPr>
          <w:sz w:val="28"/>
          <w:szCs w:val="28"/>
          <w:vertAlign w:val="superscript"/>
        </w:rPr>
        <w:t>2</w:t>
      </w:r>
      <w:r w:rsidR="00D53180" w:rsidRPr="00D53180">
        <w:rPr>
          <w:sz w:val="28"/>
          <w:szCs w:val="28"/>
        </w:rPr>
        <w:t xml:space="preserve"> настоящего Закона, не позднее последнего рабочего дня месяца, следующего за предельным налоговым периодом в котором задекларированы доходы от реализации сельскохозяйственных товаров, удельный вес которых менее 70 процентов стоимости всех поставленных товаров, подают органам</w:t>
      </w:r>
      <w:proofErr w:type="gramEnd"/>
      <w:r w:rsidR="00D53180" w:rsidRPr="00D53180">
        <w:rPr>
          <w:sz w:val="28"/>
          <w:szCs w:val="28"/>
        </w:rPr>
        <w:t xml:space="preserve"> доходов и сборов по месту пребывания на налоговом учете заявление о снятии с учета плательщика  фиксированного сельскохозяйственного налога или особого режима налогообложения налогом на прибыль и налогом с оборота. При этом налогоплательщики становятся плательщиками иной выбранной системы налогообложения с первого числа </w:t>
      </w:r>
      <w:proofErr w:type="gramStart"/>
      <w:r w:rsidR="00D53180" w:rsidRPr="00D53180">
        <w:rPr>
          <w:sz w:val="28"/>
          <w:szCs w:val="28"/>
        </w:rPr>
        <w:t>месяца</w:t>
      </w:r>
      <w:proofErr w:type="gramEnd"/>
      <w:r w:rsidR="00D53180" w:rsidRPr="00D53180">
        <w:rPr>
          <w:sz w:val="28"/>
          <w:szCs w:val="28"/>
        </w:rPr>
        <w:t xml:space="preserve"> в котором подано данное заявление.</w:t>
      </w:r>
    </w:p>
    <w:p w14:paraId="2224CA71" w14:textId="77777777" w:rsidR="00B378FB" w:rsidRDefault="008F661E" w:rsidP="00D53180">
      <w:pPr>
        <w:spacing w:after="360" w:line="276" w:lineRule="auto"/>
        <w:ind w:firstLine="709"/>
        <w:jc w:val="both"/>
        <w:rPr>
          <w:i/>
          <w:color w:val="0000FF"/>
          <w:sz w:val="28"/>
          <w:szCs w:val="28"/>
          <w:u w:val="single"/>
          <w:lang w:eastAsia="en-US"/>
        </w:rPr>
      </w:pPr>
      <w:hyperlink r:id="rId674"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.7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78771B0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lastRenderedPageBreak/>
        <w:t>199</w:t>
      </w:r>
      <w:r w:rsidRPr="00D53180">
        <w:rPr>
          <w:sz w:val="28"/>
          <w:szCs w:val="28"/>
          <w:vertAlign w:val="superscript"/>
        </w:rPr>
        <w:t>11</w:t>
      </w:r>
      <w:r w:rsidRPr="00D53180">
        <w:rPr>
          <w:sz w:val="28"/>
          <w:szCs w:val="28"/>
        </w:rPr>
        <w:t>.8. Для подтверждения статуса плательщика фиксированного сельскохозяйственного налога или особого режима налогообложения налогом на прибыль и налогом с оборота плательщики –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документы, указанные в пункте 199</w:t>
      </w:r>
      <w:r w:rsidRPr="00D53180">
        <w:rPr>
          <w:sz w:val="28"/>
          <w:szCs w:val="28"/>
          <w:vertAlign w:val="superscript"/>
        </w:rPr>
        <w:t>11</w:t>
      </w:r>
      <w:r w:rsidRPr="00D53180">
        <w:rPr>
          <w:sz w:val="28"/>
          <w:szCs w:val="28"/>
        </w:rPr>
        <w:t>.2 настоящей статьи.</w:t>
      </w:r>
    </w:p>
    <w:p w14:paraId="0C53D9EC" w14:textId="77777777" w:rsidR="00D53180" w:rsidRPr="00B378FB" w:rsidRDefault="008F661E" w:rsidP="00D53180">
      <w:pPr>
        <w:spacing w:after="360" w:line="276" w:lineRule="auto"/>
        <w:ind w:firstLine="709"/>
        <w:jc w:val="both"/>
        <w:rPr>
          <w:color w:val="000000"/>
          <w:sz w:val="28"/>
          <w:szCs w:val="28"/>
          <w:lang w:eastAsia="en-US"/>
        </w:rPr>
      </w:pPr>
      <w:hyperlink r:id="rId675" w:history="1">
        <w:r w:rsidR="00D53180" w:rsidRPr="00D53180">
          <w:rPr>
            <w:i/>
            <w:color w:val="0000FF"/>
            <w:sz w:val="28"/>
            <w:szCs w:val="28"/>
            <w:u w:val="single"/>
            <w:lang w:eastAsia="en-US"/>
          </w:rPr>
          <w:t>(Пункт 199</w:t>
        </w:r>
        <w:r w:rsidR="00D53180" w:rsidRPr="00D53180">
          <w:rPr>
            <w:i/>
            <w:color w:val="0000FF"/>
            <w:sz w:val="28"/>
            <w:szCs w:val="28"/>
            <w:u w:val="single"/>
            <w:vertAlign w:val="superscript"/>
            <w:lang w:eastAsia="en-US"/>
          </w:rPr>
          <w:t>11</w:t>
        </w:r>
        <w:r w:rsidR="00D53180" w:rsidRPr="00D53180">
          <w:rPr>
            <w:i/>
            <w:color w:val="0000FF"/>
            <w:sz w:val="28"/>
            <w:szCs w:val="28"/>
            <w:u w:val="single"/>
            <w:lang w:eastAsia="en-US"/>
          </w:rPr>
          <w:t>.8 статьи 199</w:t>
        </w:r>
        <w:r w:rsidR="00D53180" w:rsidRPr="00D53180">
          <w:rPr>
            <w:i/>
            <w:color w:val="0000FF"/>
            <w:sz w:val="28"/>
            <w:szCs w:val="28"/>
            <w:u w:val="single"/>
            <w:vertAlign w:val="superscript"/>
            <w:lang w:eastAsia="en-US"/>
          </w:rPr>
          <w:t xml:space="preserve">11 </w:t>
        </w:r>
        <w:r w:rsidR="00D53180" w:rsidRPr="00D53180">
          <w:rPr>
            <w:i/>
            <w:color w:val="0000FF"/>
            <w:sz w:val="28"/>
            <w:szCs w:val="28"/>
            <w:u w:val="single"/>
            <w:lang w:eastAsia="en-US"/>
          </w:rPr>
          <w:t>введен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07DBDD39" w14:textId="77777777" w:rsidR="00D53180" w:rsidRPr="00D53180" w:rsidRDefault="00D53180" w:rsidP="00D53180">
      <w:pPr>
        <w:spacing w:after="360" w:line="276" w:lineRule="auto"/>
        <w:ind w:firstLine="709"/>
        <w:jc w:val="both"/>
        <w:rPr>
          <w:b/>
          <w:sz w:val="28"/>
          <w:szCs w:val="28"/>
          <w:lang w:eastAsia="en-US"/>
        </w:rPr>
      </w:pPr>
      <w:r w:rsidRPr="00D53180">
        <w:rPr>
          <w:sz w:val="28"/>
          <w:szCs w:val="28"/>
          <w:lang w:eastAsia="en-US"/>
        </w:rPr>
        <w:t>Статья 199</w:t>
      </w:r>
      <w:r w:rsidRPr="00D53180">
        <w:rPr>
          <w:sz w:val="28"/>
          <w:szCs w:val="28"/>
          <w:vertAlign w:val="superscript"/>
          <w:lang w:eastAsia="en-US"/>
        </w:rPr>
        <w:t>12</w:t>
      </w:r>
      <w:r w:rsidRPr="00D53180">
        <w:rPr>
          <w:sz w:val="28"/>
          <w:szCs w:val="28"/>
          <w:lang w:eastAsia="en-US"/>
        </w:rPr>
        <w:t xml:space="preserve">. </w:t>
      </w:r>
      <w:r w:rsidRPr="00D53180">
        <w:rPr>
          <w:b/>
          <w:sz w:val="28"/>
          <w:szCs w:val="28"/>
          <w:lang w:eastAsia="en-US"/>
        </w:rPr>
        <w:t>Нарушение условий нахождения на системе налогообложения для сельскохозяйственных товаропроизводителей, осуществляющих деятельность в сфере растениеводства</w:t>
      </w:r>
    </w:p>
    <w:p w14:paraId="18C286D0"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.1. В случае</w:t>
      </w:r>
      <w:proofErr w:type="gramStart"/>
      <w:r w:rsidRPr="00D53180">
        <w:rPr>
          <w:sz w:val="28"/>
          <w:szCs w:val="28"/>
        </w:rPr>
        <w:t>,</w:t>
      </w:r>
      <w:proofErr w:type="gramEnd"/>
      <w:r w:rsidRPr="00D53180">
        <w:rPr>
          <w:sz w:val="28"/>
          <w:szCs w:val="28"/>
        </w:rPr>
        <w:t xml:space="preserve"> если плательщик системы налогообложения для сельскохозяйственных товаропроизводителей, осуществляющих деятельность в сфере растениеводства, планирует осуществлять деятельность, не указанную в пункте 199</w:t>
      </w:r>
      <w:r w:rsidRPr="00D53180">
        <w:rPr>
          <w:sz w:val="28"/>
          <w:szCs w:val="28"/>
          <w:vertAlign w:val="superscript"/>
        </w:rPr>
        <w:t>2</w:t>
      </w:r>
      <w:r w:rsidRPr="00D53180">
        <w:rPr>
          <w:sz w:val="28"/>
          <w:szCs w:val="28"/>
        </w:rPr>
        <w:t>.1 статьи 199</w:t>
      </w:r>
      <w:r w:rsidRPr="00D53180">
        <w:rPr>
          <w:sz w:val="28"/>
          <w:szCs w:val="28"/>
          <w:vertAlign w:val="superscript"/>
        </w:rPr>
        <w:t>2</w:t>
      </w:r>
      <w:r w:rsidRPr="00D53180">
        <w:rPr>
          <w:sz w:val="28"/>
          <w:szCs w:val="28"/>
        </w:rPr>
        <w:t xml:space="preserve"> настоящего Закона он обязан не позднее 15 календарных дней до начала месяца (квартала), с которого планируется осуществление иного вида деятельности, подать в органы доходов и сборов по месту пребывания на налоговом учете заявление о переходе на иную систему налогообложения.</w:t>
      </w:r>
    </w:p>
    <w:p w14:paraId="79BA8864"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199</w:t>
      </w:r>
      <w:r w:rsidRPr="00D53180">
        <w:rPr>
          <w:sz w:val="28"/>
          <w:szCs w:val="28"/>
          <w:vertAlign w:val="superscript"/>
        </w:rPr>
        <w:t>12</w:t>
      </w:r>
      <w:r w:rsidRPr="00D53180">
        <w:rPr>
          <w:sz w:val="28"/>
          <w:szCs w:val="28"/>
        </w:rPr>
        <w:t>.2. В случае выявления органами доходов и сборов нарушения требований, установленных статьей 199</w:t>
      </w:r>
      <w:r w:rsidRPr="00D53180">
        <w:rPr>
          <w:sz w:val="28"/>
          <w:szCs w:val="28"/>
          <w:vertAlign w:val="superscript"/>
        </w:rPr>
        <w:t>2</w:t>
      </w:r>
      <w:r w:rsidRPr="00D53180">
        <w:rPr>
          <w:sz w:val="28"/>
          <w:szCs w:val="28"/>
        </w:rPr>
        <w:t xml:space="preserve"> настоящего Закона, к такому налогоплательщику применяются штрафные (финансовые) санкции, предусмотренные главой 26 настоящего Закона.</w:t>
      </w:r>
    </w:p>
    <w:p w14:paraId="040F5254" w14:textId="77777777"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 xml:space="preserve">При этом такой налогоплательщик обязан сдать в органы доходов и сборов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срок не позднее чем через 5 рабочих дней после принятия решения по результатам проведения </w:t>
      </w:r>
      <w:proofErr w:type="spellStart"/>
      <w:r w:rsidRPr="00D53180">
        <w:rPr>
          <w:sz w:val="28"/>
          <w:szCs w:val="28"/>
        </w:rPr>
        <w:t>контрольно</w:t>
      </w:r>
      <w:proofErr w:type="spellEnd"/>
      <w:r w:rsidRPr="00D53180">
        <w:rPr>
          <w:sz w:val="28"/>
          <w:szCs w:val="28"/>
        </w:rPr>
        <w:t xml:space="preserve">–проверочной работы и перейти в этот срок на иную систему налогообложения. </w:t>
      </w:r>
      <w:proofErr w:type="gramEnd"/>
    </w:p>
    <w:p w14:paraId="5AD60681" w14:textId="77777777" w:rsidR="00D53180" w:rsidRPr="00D53180" w:rsidRDefault="00D53180" w:rsidP="00D53180">
      <w:pPr>
        <w:tabs>
          <w:tab w:val="left" w:pos="4820"/>
        </w:tabs>
        <w:spacing w:after="360" w:line="276" w:lineRule="auto"/>
        <w:ind w:firstLine="709"/>
        <w:jc w:val="both"/>
        <w:rPr>
          <w:sz w:val="28"/>
          <w:szCs w:val="28"/>
        </w:rPr>
      </w:pPr>
      <w:r w:rsidRPr="00D53180">
        <w:rPr>
          <w:sz w:val="28"/>
          <w:szCs w:val="28"/>
        </w:rPr>
        <w:t xml:space="preserve">В случае административного обжалования плательщиком налогов результатов проверки, справка о приобретении (подтверждении) статуса плательщика фиксированного сельскохозяйственного налога или особого </w:t>
      </w:r>
      <w:r w:rsidRPr="00D53180">
        <w:rPr>
          <w:sz w:val="28"/>
          <w:szCs w:val="28"/>
        </w:rPr>
        <w:lastRenderedPageBreak/>
        <w:t>режима налогообложения налогом на прибыль и налогом с оборота сдается не позднее чем через 5 рабочих дней после получения решения по результатам рассмотрения его жалобы.</w:t>
      </w:r>
    </w:p>
    <w:p w14:paraId="5FC46039" w14:textId="77777777" w:rsidR="00D53180" w:rsidRPr="00D53180" w:rsidRDefault="00D53180" w:rsidP="00D53180">
      <w:pPr>
        <w:tabs>
          <w:tab w:val="left" w:pos="4820"/>
        </w:tabs>
        <w:spacing w:after="360" w:line="276" w:lineRule="auto"/>
        <w:ind w:firstLine="709"/>
        <w:jc w:val="both"/>
        <w:rPr>
          <w:sz w:val="28"/>
          <w:szCs w:val="28"/>
        </w:rPr>
      </w:pPr>
      <w:proofErr w:type="gramStart"/>
      <w:r w:rsidRPr="00D53180">
        <w:rPr>
          <w:sz w:val="28"/>
          <w:szCs w:val="28"/>
        </w:rPr>
        <w:t>Если по результатам административного обжалования решение, принятое органами доходов и сборов, осталось без изменений, а жалоба плательщика налога – без удовлетворения, но такой плательщик отказывается или не сдает справку о приобретении (подтверждении) статуса плательщика фиксированного сельскохозяйственного налога или особого режима налогообложения налогом на прибыль и налогом с оборота в пятидневный срок с момента получения такого решения, орган доходов и сборов, выдавший</w:t>
      </w:r>
      <w:proofErr w:type="gramEnd"/>
      <w:r w:rsidRPr="00D53180">
        <w:rPr>
          <w:sz w:val="28"/>
          <w:szCs w:val="28"/>
        </w:rPr>
        <w:t xml:space="preserve"> такое свидетельство аннулирует его не позднее следующего дня с момента граничного срока сдачи.</w:t>
      </w:r>
    </w:p>
    <w:p w14:paraId="0BAC50FD" w14:textId="77777777" w:rsidR="00B378FB" w:rsidRPr="00B378FB" w:rsidRDefault="008F661E" w:rsidP="00D53180">
      <w:pPr>
        <w:spacing w:after="360" w:line="276" w:lineRule="auto"/>
        <w:ind w:firstLine="709"/>
        <w:jc w:val="both"/>
        <w:rPr>
          <w:sz w:val="28"/>
          <w:szCs w:val="28"/>
          <w:lang w:eastAsia="en-US"/>
        </w:rPr>
      </w:pPr>
      <w:hyperlink r:id="rId676" w:history="1">
        <w:r w:rsidR="00D53180" w:rsidRPr="00D53180">
          <w:rPr>
            <w:i/>
            <w:color w:val="0000FF"/>
            <w:sz w:val="28"/>
            <w:szCs w:val="28"/>
            <w:u w:val="single"/>
            <w:lang w:eastAsia="en-US"/>
          </w:rPr>
          <w:t>(Статья 199</w:t>
        </w:r>
        <w:r w:rsidR="00D53180" w:rsidRPr="00D53180">
          <w:rPr>
            <w:i/>
            <w:color w:val="0000FF"/>
            <w:sz w:val="28"/>
            <w:szCs w:val="28"/>
            <w:u w:val="single"/>
            <w:vertAlign w:val="superscript"/>
            <w:lang w:eastAsia="en-US"/>
          </w:rPr>
          <w:t xml:space="preserve">12 </w:t>
        </w:r>
        <w:r w:rsidR="00D53180" w:rsidRPr="00D53180">
          <w:rPr>
            <w:i/>
            <w:color w:val="0000FF"/>
            <w:sz w:val="28"/>
            <w:szCs w:val="28"/>
            <w:u w:val="single"/>
            <w:lang w:eastAsia="en-US"/>
          </w:rPr>
          <w:t>изложена в новой редакции в соответствии с Законом от 04.05.2020 № 144-</w:t>
        </w:r>
        <w:r w:rsidR="00D53180" w:rsidRPr="00D53180">
          <w:rPr>
            <w:i/>
            <w:color w:val="0000FF"/>
            <w:sz w:val="28"/>
            <w:szCs w:val="28"/>
            <w:u w:val="single"/>
            <w:lang w:val="en-US" w:eastAsia="en-US"/>
          </w:rPr>
          <w:t>II</w:t>
        </w:r>
        <w:r w:rsidR="00D53180" w:rsidRPr="00D53180">
          <w:rPr>
            <w:i/>
            <w:color w:val="0000FF"/>
            <w:sz w:val="28"/>
            <w:szCs w:val="28"/>
            <w:u w:val="single"/>
            <w:lang w:eastAsia="en-US"/>
          </w:rPr>
          <w:t>НС)</w:t>
        </w:r>
      </w:hyperlink>
    </w:p>
    <w:p w14:paraId="6CABAB10" w14:textId="77777777" w:rsidR="00B378FB" w:rsidRPr="001C001D" w:rsidRDefault="008F661E" w:rsidP="00B378FB">
      <w:pPr>
        <w:spacing w:after="360" w:line="276" w:lineRule="auto"/>
        <w:ind w:firstLine="709"/>
        <w:jc w:val="both"/>
        <w:rPr>
          <w:sz w:val="28"/>
          <w:szCs w:val="28"/>
        </w:rPr>
      </w:pPr>
      <w:hyperlink r:id="rId677" w:history="1">
        <w:r w:rsidR="00B378FB" w:rsidRPr="00B378FB">
          <w:rPr>
            <w:i/>
            <w:color w:val="0563C1"/>
            <w:sz w:val="28"/>
            <w:szCs w:val="28"/>
            <w:u w:val="single"/>
          </w:rPr>
          <w:t>(Глава 25-4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10CE64A6" w14:textId="77777777"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58F7F411" w14:textId="77777777"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14:paraId="3B5B201F" w14:textId="77777777" w:rsidR="007014D3"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 xml:space="preserve">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в порядке и на основаниях, установленных </w:t>
      </w:r>
      <w:r w:rsidR="00FF46A0" w:rsidRPr="001B3DBF">
        <w:rPr>
          <w:sz w:val="28"/>
          <w:szCs w:val="28"/>
        </w:rPr>
        <w:t xml:space="preserve">законами Донецкой Народной Республики, нормативными правовыми актами Главы Донецкой Народной Республики или </w:t>
      </w:r>
      <w:r w:rsidR="001D4391">
        <w:rPr>
          <w:sz w:val="28"/>
          <w:szCs w:val="28"/>
        </w:rPr>
        <w:t>Правительства</w:t>
      </w:r>
      <w:r w:rsidR="00FF46A0">
        <w:rPr>
          <w:sz w:val="28"/>
          <w:szCs w:val="28"/>
        </w:rPr>
        <w:t xml:space="preserve"> Донецкой Народной Республики</w:t>
      </w:r>
      <w:r w:rsidRPr="001C001D">
        <w:rPr>
          <w:sz w:val="28"/>
          <w:szCs w:val="28"/>
        </w:rPr>
        <w:t>.</w:t>
      </w:r>
    </w:p>
    <w:p w14:paraId="31EC06FA" w14:textId="77777777" w:rsidR="00FF46A0" w:rsidRPr="001C001D" w:rsidRDefault="008F661E" w:rsidP="006811D0">
      <w:pPr>
        <w:spacing w:after="360" w:line="276" w:lineRule="auto"/>
        <w:ind w:firstLine="709"/>
        <w:jc w:val="both"/>
        <w:rPr>
          <w:sz w:val="28"/>
          <w:szCs w:val="28"/>
        </w:rPr>
      </w:pPr>
      <w:hyperlink r:id="rId678" w:history="1">
        <w:r w:rsidR="00FF46A0" w:rsidRPr="001B3DBF">
          <w:rPr>
            <w:bCs/>
            <w:i/>
            <w:color w:val="0000FF"/>
            <w:sz w:val="28"/>
            <w:szCs w:val="28"/>
            <w:u w:val="single"/>
          </w:rPr>
          <w:t xml:space="preserve">(Пункт 200.1 статьи 200 с </w:t>
        </w:r>
        <w:proofErr w:type="gramStart"/>
        <w:r w:rsidR="00FF46A0" w:rsidRPr="001B3DBF">
          <w:rPr>
            <w:bCs/>
            <w:i/>
            <w:color w:val="0000FF"/>
            <w:sz w:val="28"/>
            <w:szCs w:val="28"/>
            <w:u w:val="single"/>
          </w:rPr>
          <w:t>изменениями</w:t>
        </w:r>
        <w:proofErr w:type="gramEnd"/>
        <w:r w:rsidR="00FF46A0" w:rsidRPr="001B3DBF">
          <w:rPr>
            <w:bCs/>
            <w:i/>
            <w:color w:val="0000FF"/>
            <w:sz w:val="28"/>
            <w:szCs w:val="28"/>
            <w:u w:val="single"/>
          </w:rPr>
          <w:t xml:space="preserve"> внесенными в соответствии с Законом от 03.08.2018 № 247-</w:t>
        </w:r>
        <w:r w:rsidR="00FF46A0" w:rsidRPr="001B3DBF">
          <w:rPr>
            <w:bCs/>
            <w:i/>
            <w:color w:val="0000FF"/>
            <w:sz w:val="28"/>
            <w:szCs w:val="28"/>
            <w:u w:val="single"/>
            <w:lang w:val="en-US"/>
          </w:rPr>
          <w:t>I</w:t>
        </w:r>
        <w:r w:rsidR="00FF46A0" w:rsidRPr="001B3DBF">
          <w:rPr>
            <w:bCs/>
            <w:i/>
            <w:color w:val="0000FF"/>
            <w:sz w:val="28"/>
            <w:szCs w:val="28"/>
            <w:u w:val="single"/>
          </w:rPr>
          <w:t>НС)</w:t>
        </w:r>
      </w:hyperlink>
    </w:p>
    <w:p w14:paraId="46D463C3" w14:textId="77777777" w:rsidR="00814022" w:rsidRDefault="007014D3" w:rsidP="001A2EAB">
      <w:pPr>
        <w:spacing w:after="360" w:line="276" w:lineRule="auto"/>
        <w:ind w:firstLine="709"/>
        <w:jc w:val="both"/>
        <w:rPr>
          <w:sz w:val="28"/>
          <w:szCs w:val="28"/>
        </w:rPr>
      </w:pPr>
      <w:r w:rsidRPr="001C001D">
        <w:rPr>
          <w:sz w:val="28"/>
          <w:szCs w:val="28"/>
        </w:rPr>
        <w:lastRenderedPageBreak/>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w:t>
      </w:r>
      <w:proofErr w:type="gramStart"/>
      <w:r w:rsidRPr="001C001D">
        <w:rPr>
          <w:sz w:val="28"/>
          <w:szCs w:val="28"/>
        </w:rPr>
        <w:t>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w:t>
      </w:r>
      <w:proofErr w:type="gramEnd"/>
      <w:r w:rsidRPr="001C001D">
        <w:rPr>
          <w:sz w:val="28"/>
          <w:szCs w:val="28"/>
        </w:rPr>
        <w:t xml:space="preserve"> по общим правилам, установленным настоящим Законом. </w:t>
      </w:r>
    </w:p>
    <w:p w14:paraId="5D03F97E" w14:textId="77777777"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14:paraId="7C8745D0" w14:textId="77777777" w:rsidR="00D6348D" w:rsidRPr="001C001D" w:rsidRDefault="008F661E" w:rsidP="00D6348D">
      <w:pPr>
        <w:tabs>
          <w:tab w:val="left" w:pos="6120"/>
        </w:tabs>
        <w:spacing w:after="360" w:line="276" w:lineRule="auto"/>
        <w:ind w:firstLine="709"/>
        <w:jc w:val="both"/>
        <w:rPr>
          <w:i/>
          <w:sz w:val="28"/>
          <w:szCs w:val="28"/>
        </w:rPr>
      </w:pPr>
      <w:hyperlink r:id="rId679" w:history="1">
        <w:r w:rsidR="00D6348D" w:rsidRPr="001C001D">
          <w:rPr>
            <w:rStyle w:val="ab"/>
            <w:i/>
            <w:sz w:val="28"/>
            <w:szCs w:val="28"/>
          </w:rPr>
          <w:t>(Глава 25-6 изложена в новой редакции в соответствии с Законом от 14.10.2016 № 148-IНС)</w:t>
        </w:r>
      </w:hyperlink>
    </w:p>
    <w:p w14:paraId="6C8E441B"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14:paraId="28D7B047"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14:paraId="75925FFE" w14:textId="77777777" w:rsidR="00D6348D" w:rsidRPr="001C001D" w:rsidRDefault="008F661E" w:rsidP="00D6348D">
      <w:pPr>
        <w:tabs>
          <w:tab w:val="left" w:pos="6120"/>
        </w:tabs>
        <w:spacing w:after="360" w:line="276" w:lineRule="auto"/>
        <w:ind w:firstLine="709"/>
        <w:jc w:val="both"/>
        <w:rPr>
          <w:i/>
          <w:sz w:val="28"/>
          <w:szCs w:val="28"/>
        </w:rPr>
      </w:pPr>
      <w:hyperlink r:id="rId680" w:history="1">
        <w:r w:rsidR="00D6348D" w:rsidRPr="001C001D">
          <w:rPr>
            <w:rStyle w:val="ab"/>
            <w:i/>
            <w:sz w:val="28"/>
            <w:szCs w:val="28"/>
          </w:rPr>
          <w:t>(Статья 201 изложена в новой редакции в соответствии с Законом от 14.10.2016 № 148-IНС)</w:t>
        </w:r>
      </w:hyperlink>
    </w:p>
    <w:p w14:paraId="0B798910"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14:paraId="508BF2F8"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14:paraId="23F4EADD"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14:paraId="05E2E0CD" w14:textId="77777777" w:rsidR="00D6348D" w:rsidRPr="001C001D" w:rsidRDefault="008F661E" w:rsidP="00D6348D">
      <w:pPr>
        <w:tabs>
          <w:tab w:val="left" w:pos="6120"/>
        </w:tabs>
        <w:spacing w:after="360" w:line="276" w:lineRule="auto"/>
        <w:ind w:firstLine="709"/>
        <w:jc w:val="both"/>
        <w:rPr>
          <w:i/>
          <w:sz w:val="28"/>
          <w:szCs w:val="28"/>
        </w:rPr>
      </w:pPr>
      <w:hyperlink r:id="rId681" w:history="1">
        <w:r w:rsidR="00D6348D" w:rsidRPr="001C001D">
          <w:rPr>
            <w:rStyle w:val="ab"/>
            <w:i/>
            <w:sz w:val="28"/>
            <w:szCs w:val="28"/>
          </w:rPr>
          <w:t>(Статья 202 изложена в новой редакции в соответствии с Законом от 14.10.2016 № 148-IНС)</w:t>
        </w:r>
      </w:hyperlink>
    </w:p>
    <w:p w14:paraId="6BD6DB02"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14:paraId="2C9CC0F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14:paraId="14A339C5" w14:textId="77777777"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14:paraId="54EBE7F9" w14:textId="77777777" w:rsidR="00D6348D" w:rsidRPr="001C001D" w:rsidRDefault="008F661E" w:rsidP="00D6348D">
      <w:pPr>
        <w:tabs>
          <w:tab w:val="left" w:pos="6120"/>
        </w:tabs>
        <w:spacing w:after="360" w:line="276" w:lineRule="auto"/>
        <w:ind w:firstLine="709"/>
        <w:jc w:val="both"/>
        <w:rPr>
          <w:i/>
          <w:sz w:val="28"/>
          <w:szCs w:val="28"/>
        </w:rPr>
      </w:pPr>
      <w:hyperlink r:id="rId682" w:history="1">
        <w:r w:rsidR="00D6348D" w:rsidRPr="001C001D">
          <w:rPr>
            <w:rStyle w:val="ab"/>
            <w:i/>
            <w:sz w:val="28"/>
            <w:szCs w:val="28"/>
          </w:rPr>
          <w:t>(Статья 203 изложена в новой редакции в соответствии с Законом от 14.10.2016 № 148-IНС)</w:t>
        </w:r>
      </w:hyperlink>
    </w:p>
    <w:p w14:paraId="792F1824"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14:paraId="1EBE115F"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14:paraId="7CAD196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w:t>
      </w:r>
    </w:p>
    <w:p w14:paraId="17B3EDCB" w14:textId="77777777" w:rsidR="00545EF9" w:rsidRPr="001C001D" w:rsidRDefault="00D03D6A" w:rsidP="006811D0">
      <w:pPr>
        <w:spacing w:after="360" w:line="276" w:lineRule="auto"/>
        <w:ind w:firstLine="709"/>
        <w:jc w:val="both"/>
        <w:rPr>
          <w:b/>
          <w:bCs/>
          <w:sz w:val="28"/>
          <w:szCs w:val="28"/>
        </w:rPr>
      </w:pPr>
      <w:bookmarkStart w:id="229" w:name="Par4075"/>
      <w:bookmarkStart w:id="230" w:name="Par4082"/>
      <w:bookmarkEnd w:id="229"/>
      <w:bookmarkEnd w:id="230"/>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14:paraId="6CB63DEA"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 xml:space="preserve">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w:t>
      </w:r>
      <w:proofErr w:type="gramStart"/>
      <w:r w:rsidR="00545EF9" w:rsidRPr="001C001D">
        <w:rPr>
          <w:sz w:val="28"/>
          <w:szCs w:val="28"/>
        </w:rPr>
        <w:t>контроль за</w:t>
      </w:r>
      <w:proofErr w:type="gramEnd"/>
      <w:r w:rsidR="00545EF9" w:rsidRPr="001C001D">
        <w:rPr>
          <w:sz w:val="28"/>
          <w:szCs w:val="28"/>
        </w:rPr>
        <w:t xml:space="preserve">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14:paraId="26722A8D"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14:paraId="04D73679"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 xml:space="preserve">Основанием для привлечения к ответственности за нарушение настоящего Закона, других законов, постановлений </w:t>
      </w:r>
      <w:r w:rsidR="001D4391">
        <w:rPr>
          <w:sz w:val="28"/>
          <w:szCs w:val="28"/>
        </w:rPr>
        <w:t>Правительства</w:t>
      </w:r>
      <w:r w:rsidR="00545EF9" w:rsidRPr="001C001D">
        <w:rPr>
          <w:sz w:val="28"/>
          <w:szCs w:val="28"/>
        </w:rPr>
        <w:t xml:space="preserve">, указов Главы Донецкой Народной Республики, контроль за </w:t>
      </w:r>
      <w:proofErr w:type="gramStart"/>
      <w:r w:rsidR="00545EF9" w:rsidRPr="001C001D">
        <w:rPr>
          <w:sz w:val="28"/>
          <w:szCs w:val="28"/>
        </w:rPr>
        <w:t>исполнением</w:t>
      </w:r>
      <w:proofErr w:type="gramEnd"/>
      <w:r w:rsidR="00545EF9" w:rsidRPr="001C001D">
        <w:rPr>
          <w:sz w:val="28"/>
          <w:szCs w:val="28"/>
        </w:rPr>
        <w:t xml:space="preserve">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14:paraId="4F516BDD" w14:textId="77777777"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14:paraId="01A3E81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14:paraId="080A5B13"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14:paraId="1054904B"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14:paraId="1730488E"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roofErr w:type="gramEnd"/>
    </w:p>
    <w:p w14:paraId="325C2D5E"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 xml:space="preserve">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w:t>
      </w:r>
      <w:proofErr w:type="gramStart"/>
      <w:r w:rsidR="00545EF9" w:rsidRPr="001C001D">
        <w:rPr>
          <w:sz w:val="28"/>
          <w:szCs w:val="28"/>
        </w:rPr>
        <w:t>в</w:t>
      </w:r>
      <w:proofErr w:type="gramEnd"/>
      <w:r w:rsidR="00545EF9" w:rsidRPr="001C001D">
        <w:rPr>
          <w:sz w:val="28"/>
          <w:szCs w:val="28"/>
        </w:rPr>
        <w:t xml:space="preserve"> </w:t>
      </w:r>
      <w:proofErr w:type="gramStart"/>
      <w:r w:rsidR="00545EF9" w:rsidRPr="001C001D">
        <w:rPr>
          <w:sz w:val="28"/>
          <w:szCs w:val="28"/>
        </w:rPr>
        <w:t>республиканский</w:t>
      </w:r>
      <w:proofErr w:type="gramEnd"/>
      <w:r w:rsidR="00545EF9" w:rsidRPr="001C001D">
        <w:rPr>
          <w:sz w:val="28"/>
          <w:szCs w:val="28"/>
        </w:rPr>
        <w:t xml:space="preserve"> и местный бюджеты.</w:t>
      </w:r>
    </w:p>
    <w:p w14:paraId="15452CB4" w14:textId="77777777"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14:paraId="19D0C468" w14:textId="77777777" w:rsidR="00545EF9" w:rsidRPr="001C001D" w:rsidRDefault="00065C48" w:rsidP="006811D0">
      <w:pPr>
        <w:spacing w:after="360" w:line="276" w:lineRule="auto"/>
        <w:ind w:firstLine="709"/>
        <w:jc w:val="both"/>
        <w:rPr>
          <w:sz w:val="28"/>
          <w:szCs w:val="28"/>
        </w:rPr>
      </w:pPr>
      <w:bookmarkStart w:id="231"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14:paraId="790B7ECA" w14:textId="77777777" w:rsidR="00545EF9" w:rsidRPr="001C001D" w:rsidRDefault="00065C48" w:rsidP="006811D0">
      <w:pPr>
        <w:spacing w:after="360" w:line="276" w:lineRule="auto"/>
        <w:ind w:firstLine="709"/>
        <w:jc w:val="both"/>
        <w:rPr>
          <w:sz w:val="28"/>
          <w:szCs w:val="28"/>
        </w:rPr>
      </w:pPr>
      <w:bookmarkStart w:id="232" w:name="sub_11402"/>
      <w:bookmarkEnd w:id="231"/>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14:paraId="490C0BFF"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14:paraId="6E351A90"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3" w:name="sub_11403"/>
      <w:bookmarkEnd w:id="232"/>
    </w:p>
    <w:p w14:paraId="0648F9DB" w14:textId="77777777" w:rsidR="00545EF9" w:rsidRPr="001C001D" w:rsidRDefault="00065C48" w:rsidP="006811D0">
      <w:pPr>
        <w:spacing w:after="360" w:line="276" w:lineRule="auto"/>
        <w:ind w:firstLine="709"/>
        <w:jc w:val="both"/>
        <w:rPr>
          <w:sz w:val="28"/>
          <w:szCs w:val="28"/>
        </w:rPr>
      </w:pPr>
      <w:bookmarkStart w:id="234" w:name="sub_11405"/>
      <w:bookmarkEnd w:id="233"/>
      <w:r w:rsidRPr="001C001D">
        <w:rPr>
          <w:sz w:val="28"/>
          <w:szCs w:val="28"/>
        </w:rPr>
        <w:lastRenderedPageBreak/>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34"/>
    <w:p w14:paraId="38A5FDA2" w14:textId="77777777"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14:paraId="52FFF6BC"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 xml:space="preserve">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14:paraId="40A95DB1"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применяются в порядке и в размерах, установленных настоящим Законом, постановлениями </w:t>
      </w:r>
      <w:r w:rsidR="001D4391">
        <w:rPr>
          <w:sz w:val="28"/>
          <w:szCs w:val="28"/>
        </w:rPr>
        <w:t>Правительства</w:t>
      </w:r>
      <w:r w:rsidR="00545EF9" w:rsidRPr="001C001D">
        <w:rPr>
          <w:sz w:val="28"/>
          <w:szCs w:val="28"/>
        </w:rPr>
        <w:t xml:space="preserve">, указами Главы Донецкой Народной Республики, контроль за соблюдением которых возложен на органы доходов и сборов. </w:t>
      </w:r>
    </w:p>
    <w:p w14:paraId="3C7C2F82"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 xml:space="preserve">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14:paraId="033770C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14:paraId="00ED96DA" w14:textId="77777777"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14:paraId="35C0CA8B" w14:textId="77777777" w:rsidR="00545EF9" w:rsidRPr="001C001D" w:rsidRDefault="00203F5E" w:rsidP="001A2EAB">
      <w:pPr>
        <w:spacing w:after="360" w:line="276" w:lineRule="auto"/>
        <w:ind w:firstLine="708"/>
        <w:jc w:val="both"/>
        <w:rPr>
          <w:sz w:val="28"/>
          <w:szCs w:val="28"/>
        </w:rPr>
      </w:pPr>
      <w:r w:rsidRPr="00203F5E">
        <w:rPr>
          <w:i/>
          <w:sz w:val="28"/>
          <w:szCs w:val="28"/>
        </w:rPr>
        <w:fldChar w:fldCharType="end"/>
      </w:r>
      <w:r w:rsidR="00D03D6A"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14:paraId="4026FA73"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 xml:space="preserve">Конфискация подакцизной продукции, находящейся в незаконном обороте – это безвозмездное изъятие подакцизной продукции за </w:t>
      </w:r>
      <w:r w:rsidR="00545EF9" w:rsidRPr="001C001D">
        <w:rPr>
          <w:sz w:val="28"/>
          <w:szCs w:val="28"/>
        </w:rPr>
        <w:lastRenderedPageBreak/>
        <w:t xml:space="preserve">нарушение законодательства о налогообложении и/или других законов, постановлений </w:t>
      </w:r>
      <w:r w:rsidR="001D4391">
        <w:rPr>
          <w:sz w:val="28"/>
          <w:szCs w:val="28"/>
        </w:rPr>
        <w:t>Правительства</w:t>
      </w:r>
      <w:r w:rsidR="00545EF9" w:rsidRPr="001C001D">
        <w:rPr>
          <w:sz w:val="28"/>
          <w:szCs w:val="28"/>
        </w:rPr>
        <w:t xml:space="preserve">, указов Главы Донецкой Народной Республики, контроль за </w:t>
      </w:r>
      <w:proofErr w:type="gramStart"/>
      <w:r w:rsidR="00545EF9" w:rsidRPr="001C001D">
        <w:rPr>
          <w:sz w:val="28"/>
          <w:szCs w:val="28"/>
        </w:rPr>
        <w:t>соблюдением</w:t>
      </w:r>
      <w:proofErr w:type="gramEnd"/>
      <w:r w:rsidR="00545EF9" w:rsidRPr="001C001D">
        <w:rPr>
          <w:sz w:val="28"/>
          <w:szCs w:val="28"/>
        </w:rPr>
        <w:t xml:space="preserve"> которого возложен на органы доходов и сборов.</w:t>
      </w:r>
    </w:p>
    <w:p w14:paraId="3262F135" w14:textId="77777777"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14:paraId="18CC5985" w14:textId="77777777"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14:paraId="7292FFEE" w14:textId="77777777" w:rsidR="004956C7" w:rsidRPr="001C001D" w:rsidRDefault="008F661E" w:rsidP="006811D0">
      <w:pPr>
        <w:spacing w:after="360" w:line="276" w:lineRule="auto"/>
        <w:ind w:firstLine="709"/>
        <w:jc w:val="both"/>
        <w:rPr>
          <w:i/>
          <w:sz w:val="28"/>
          <w:szCs w:val="28"/>
        </w:rPr>
      </w:pPr>
      <w:hyperlink r:id="rId683"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0C714BA5"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14:paraId="716FA7EB"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14:paraId="6389DE4D"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14:paraId="3B221A99"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14:paraId="26632544" w14:textId="77777777"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14:paraId="449978B2"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14:paraId="4EB81A15" w14:textId="77777777" w:rsidR="002F55AA" w:rsidRPr="002F55AA" w:rsidRDefault="002F55AA" w:rsidP="002F55AA">
      <w:pPr>
        <w:spacing w:after="360" w:line="276" w:lineRule="auto"/>
        <w:ind w:firstLine="709"/>
        <w:jc w:val="both"/>
        <w:rPr>
          <w:sz w:val="28"/>
          <w:szCs w:val="28"/>
        </w:rPr>
      </w:pPr>
      <w:r w:rsidRPr="002F55AA">
        <w:rPr>
          <w:sz w:val="28"/>
          <w:szCs w:val="28"/>
        </w:rPr>
        <w:lastRenderedPageBreak/>
        <w:t>210.4. Неведение Книги учета доходов и расходов, кроме случаев, предусмотренных пунктом 77.5 статьи 77 настоящего Закона, −</w:t>
      </w:r>
    </w:p>
    <w:p w14:paraId="07CD742B"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в размере 3</w:t>
      </w:r>
      <w:r w:rsidRPr="002F55AA">
        <w:rPr>
          <w:sz w:val="28"/>
          <w:szCs w:val="28"/>
          <w:lang w:val="en-US"/>
        </w:rPr>
        <w:t> </w:t>
      </w:r>
      <w:r w:rsidRPr="002F55AA">
        <w:rPr>
          <w:sz w:val="28"/>
          <w:szCs w:val="28"/>
        </w:rPr>
        <w:t>000 российских рублей.</w:t>
      </w:r>
    </w:p>
    <w:p w14:paraId="6FEE559B" w14:textId="77777777" w:rsidR="004956C7" w:rsidRPr="001C001D" w:rsidRDefault="008F661E" w:rsidP="002F55AA">
      <w:pPr>
        <w:spacing w:after="360" w:line="276" w:lineRule="auto"/>
        <w:ind w:firstLine="709"/>
        <w:jc w:val="both"/>
        <w:rPr>
          <w:sz w:val="28"/>
          <w:szCs w:val="28"/>
        </w:rPr>
      </w:pPr>
      <w:hyperlink r:id="rId684" w:history="1">
        <w:r w:rsidR="002F55AA" w:rsidRPr="002F55AA">
          <w:rPr>
            <w:bCs/>
            <w:i/>
            <w:color w:val="0000FF"/>
            <w:sz w:val="28"/>
            <w:szCs w:val="28"/>
            <w:u w:val="single"/>
          </w:rPr>
          <w:t>(Пункт 210.4 статьи 210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5572029" w14:textId="77777777" w:rsidR="004956C7" w:rsidRPr="001C001D" w:rsidRDefault="008F661E" w:rsidP="006811D0">
      <w:pPr>
        <w:spacing w:after="360" w:line="276" w:lineRule="auto"/>
        <w:ind w:firstLine="709"/>
        <w:jc w:val="both"/>
        <w:rPr>
          <w:sz w:val="28"/>
          <w:szCs w:val="28"/>
        </w:rPr>
      </w:pPr>
      <w:hyperlink r:id="rId685"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1A797A52" w14:textId="77777777"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14:paraId="415662D2" w14:textId="77777777" w:rsidR="002F55AA" w:rsidRPr="002F55AA" w:rsidRDefault="002F55AA" w:rsidP="002F55AA">
      <w:pPr>
        <w:tabs>
          <w:tab w:val="left" w:pos="1620"/>
        </w:tabs>
        <w:spacing w:after="360" w:line="276" w:lineRule="auto"/>
        <w:ind w:firstLine="709"/>
        <w:jc w:val="both"/>
        <w:rPr>
          <w:sz w:val="28"/>
          <w:szCs w:val="28"/>
        </w:rPr>
      </w:pPr>
      <w:r w:rsidRPr="002F55AA">
        <w:rPr>
          <w:sz w:val="28"/>
          <w:szCs w:val="28"/>
        </w:rPr>
        <w:t>211.1. Невыполнение налогоплательщиком требований, предусмотренных пунктом 31.2 статьи 31 настоящего Закона,−</w:t>
      </w:r>
    </w:p>
    <w:p w14:paraId="2A19F39F" w14:textId="77777777" w:rsidR="002F55AA" w:rsidRPr="002F55AA" w:rsidRDefault="002F55AA" w:rsidP="002F55AA">
      <w:pPr>
        <w:spacing w:after="360" w:line="276" w:lineRule="auto"/>
        <w:ind w:firstLine="709"/>
        <w:jc w:val="both"/>
        <w:rPr>
          <w:sz w:val="28"/>
          <w:szCs w:val="28"/>
        </w:rPr>
      </w:pPr>
      <w:r w:rsidRPr="002F55AA">
        <w:rPr>
          <w:sz w:val="28"/>
          <w:szCs w:val="28"/>
        </w:rPr>
        <w:t>влечет за собой наложение штрафа на налогоплательщика в размере 5 процентов от суммы самостоятельно начисленного занижения денежного обязательства.</w:t>
      </w:r>
    </w:p>
    <w:p w14:paraId="40A3F2BA" w14:textId="77777777" w:rsidR="00545EF9" w:rsidRPr="001C001D" w:rsidRDefault="008F661E" w:rsidP="002F55AA">
      <w:pPr>
        <w:spacing w:after="360" w:line="276" w:lineRule="auto"/>
        <w:ind w:firstLine="709"/>
        <w:jc w:val="both"/>
        <w:rPr>
          <w:sz w:val="28"/>
          <w:szCs w:val="28"/>
        </w:rPr>
      </w:pPr>
      <w:hyperlink r:id="rId686" w:history="1">
        <w:r w:rsidR="002F55AA" w:rsidRPr="002F55AA">
          <w:rPr>
            <w:bCs/>
            <w:i/>
            <w:color w:val="0000FF"/>
            <w:sz w:val="28"/>
            <w:szCs w:val="28"/>
            <w:u w:val="single"/>
          </w:rPr>
          <w:t>(Пункт 211.1 статьи 211 изложен в новой редакции в соответствии с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6CA3ACD9"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w:t>
      </w:r>
      <w:proofErr w:type="gramStart"/>
      <w:r w:rsidR="00545EF9" w:rsidRPr="001C001D">
        <w:rPr>
          <w:b/>
          <w:bCs/>
          <w:sz w:val="28"/>
          <w:szCs w:val="28"/>
        </w:rPr>
        <w:t>контроль</w:t>
      </w:r>
      <w:proofErr w:type="gramEnd"/>
      <w:r w:rsidR="00545EF9" w:rsidRPr="001C001D">
        <w:rPr>
          <w:b/>
          <w:bCs/>
          <w:sz w:val="28"/>
          <w:szCs w:val="28"/>
        </w:rPr>
        <w:t xml:space="preserve"> за соблюдением которого возложен на органы доходов и сборов</w:t>
      </w:r>
    </w:p>
    <w:p w14:paraId="5E2AF48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proofErr w:type="gramStart"/>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roofErr w:type="gramEnd"/>
    </w:p>
    <w:p w14:paraId="30F37D8A"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14:paraId="0823EE3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6575F6E9" w14:textId="77777777" w:rsidR="00545EF9" w:rsidRDefault="00545EF9" w:rsidP="006811D0">
      <w:pPr>
        <w:spacing w:after="360" w:line="276" w:lineRule="auto"/>
        <w:ind w:firstLine="709"/>
        <w:jc w:val="both"/>
        <w:rPr>
          <w:sz w:val="28"/>
          <w:szCs w:val="28"/>
        </w:rPr>
      </w:pPr>
      <w:r w:rsidRPr="001C001D">
        <w:rPr>
          <w:sz w:val="28"/>
          <w:szCs w:val="28"/>
        </w:rPr>
        <w:lastRenderedPageBreak/>
        <w:t>влекут наложение штрафа в размере 3000 российских рублей.</w:t>
      </w:r>
    </w:p>
    <w:p w14:paraId="798E476C"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212.3. Налогоплательщик освобождается от ответственности, предусмотренной настоящей статьей, при соблюдении следующих условий:</w:t>
      </w:r>
    </w:p>
    <w:p w14:paraId="6256E0F6"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а)</w:t>
      </w:r>
      <w:r w:rsidRPr="002F55AA">
        <w:rPr>
          <w:sz w:val="28"/>
          <w:szCs w:val="28"/>
          <w:lang w:val="en-US"/>
        </w:rPr>
        <w:t> </w:t>
      </w:r>
      <w:r w:rsidRPr="002F55AA">
        <w:rPr>
          <w:sz w:val="28"/>
          <w:szCs w:val="28"/>
        </w:rPr>
        <w:t>такой налогоплательщик в срок, предусмотренный пунктом 77.2 статьи 77 настоящего Закона, уведомил соответствующий орган доходов и сборов в письменном виде об утрате, уничтожении или порче документов;</w:t>
      </w:r>
    </w:p>
    <w:p w14:paraId="3A011868" w14:textId="77777777" w:rsidR="002F55AA" w:rsidRPr="002F55AA" w:rsidRDefault="002F55AA" w:rsidP="002F55AA">
      <w:pPr>
        <w:tabs>
          <w:tab w:val="left" w:pos="900"/>
        </w:tabs>
        <w:spacing w:after="360" w:line="276" w:lineRule="auto"/>
        <w:ind w:firstLine="709"/>
        <w:jc w:val="both"/>
        <w:rPr>
          <w:sz w:val="28"/>
          <w:szCs w:val="28"/>
        </w:rPr>
      </w:pPr>
      <w:r w:rsidRPr="002F55AA">
        <w:rPr>
          <w:sz w:val="28"/>
          <w:szCs w:val="28"/>
        </w:rPr>
        <w:t>б)</w:t>
      </w:r>
      <w:r w:rsidRPr="002F55AA">
        <w:rPr>
          <w:sz w:val="28"/>
          <w:szCs w:val="28"/>
          <w:lang w:val="en-US"/>
        </w:rPr>
        <w:t> </w:t>
      </w:r>
      <w:r w:rsidRPr="002F55AA">
        <w:rPr>
          <w:sz w:val="28"/>
          <w:szCs w:val="28"/>
        </w:rPr>
        <w:t xml:space="preserve">налогоплательщик в срок, предусмотренный пунктом 77.2 статьи 77 настоящего Закона, восстановил утраченные, уничтоженные или испорченные документы. </w:t>
      </w:r>
    </w:p>
    <w:p w14:paraId="57121BDB" w14:textId="77777777" w:rsidR="002F55AA" w:rsidRPr="002F55AA" w:rsidRDefault="002F55AA" w:rsidP="002F55AA">
      <w:pPr>
        <w:spacing w:after="360" w:line="276" w:lineRule="auto"/>
        <w:ind w:firstLine="709"/>
        <w:jc w:val="both"/>
        <w:rPr>
          <w:sz w:val="28"/>
          <w:szCs w:val="28"/>
        </w:rPr>
      </w:pPr>
      <w:r w:rsidRPr="002F55AA">
        <w:rPr>
          <w:sz w:val="28"/>
          <w:szCs w:val="28"/>
        </w:rPr>
        <w:t>При несоблюдении хотя бы одного из условий, указанных в настоящем пункте, ответственность, предусмотренная настоящей статьей, применяется к такому налогоплательщику в полном объеме.</w:t>
      </w:r>
    </w:p>
    <w:p w14:paraId="6CC384BC" w14:textId="77777777" w:rsidR="002F55AA" w:rsidRPr="001C001D" w:rsidRDefault="008F661E" w:rsidP="002F55AA">
      <w:pPr>
        <w:spacing w:after="360" w:line="276" w:lineRule="auto"/>
        <w:ind w:firstLine="709"/>
        <w:jc w:val="both"/>
        <w:rPr>
          <w:sz w:val="28"/>
          <w:szCs w:val="28"/>
        </w:rPr>
      </w:pPr>
      <w:hyperlink r:id="rId687" w:history="1">
        <w:r w:rsidR="002F55AA" w:rsidRPr="002F55AA">
          <w:rPr>
            <w:bCs/>
            <w:i/>
            <w:color w:val="0000FF"/>
            <w:sz w:val="28"/>
            <w:szCs w:val="28"/>
            <w:u w:val="single"/>
          </w:rPr>
          <w:t>(Пункт 212.3 статьи 212 введен Законом от 03.08.2018 № 247-</w:t>
        </w:r>
        <w:r w:rsidR="002F55AA" w:rsidRPr="002F55AA">
          <w:rPr>
            <w:bCs/>
            <w:i/>
            <w:color w:val="0000FF"/>
            <w:sz w:val="28"/>
            <w:szCs w:val="28"/>
            <w:u w:val="single"/>
            <w:lang w:val="en-US"/>
          </w:rPr>
          <w:t>I</w:t>
        </w:r>
        <w:r w:rsidR="002F55AA" w:rsidRPr="002F55AA">
          <w:rPr>
            <w:bCs/>
            <w:i/>
            <w:color w:val="0000FF"/>
            <w:sz w:val="28"/>
            <w:szCs w:val="28"/>
            <w:u w:val="single"/>
          </w:rPr>
          <w:t>НС)</w:t>
        </w:r>
      </w:hyperlink>
    </w:p>
    <w:p w14:paraId="23C81AE2" w14:textId="77777777" w:rsidR="001A2EAB" w:rsidRDefault="001A2EAB" w:rsidP="006811D0">
      <w:pPr>
        <w:spacing w:after="360" w:line="276" w:lineRule="auto"/>
        <w:ind w:firstLine="709"/>
        <w:jc w:val="both"/>
        <w:rPr>
          <w:bCs/>
          <w:sz w:val="28"/>
          <w:szCs w:val="28"/>
        </w:rPr>
      </w:pPr>
    </w:p>
    <w:p w14:paraId="4EBC09DF"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14:paraId="1ED38B9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14:paraId="349E5EE5"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14:paraId="3AAB3E8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14:paraId="568A7185" w14:textId="77777777"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14:paraId="1831E92A"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14:paraId="4DCAAEAC" w14:textId="77777777" w:rsidR="007B6AC6" w:rsidRPr="007B6AC6" w:rsidRDefault="007B6AC6" w:rsidP="007B6AC6">
      <w:pPr>
        <w:spacing w:after="360" w:line="276" w:lineRule="auto"/>
        <w:ind w:firstLine="709"/>
        <w:jc w:val="both"/>
        <w:rPr>
          <w:sz w:val="28"/>
          <w:szCs w:val="28"/>
        </w:rPr>
      </w:pPr>
      <w:r w:rsidRPr="007B6AC6">
        <w:rPr>
          <w:sz w:val="28"/>
          <w:szCs w:val="28"/>
        </w:rPr>
        <w:t xml:space="preserve">214.1. Несвоевременный самостоятельный переход плательщика упрощенного налога на общую систему налогообложения и невыполнение </w:t>
      </w:r>
      <w:r w:rsidRPr="007B6AC6">
        <w:rPr>
          <w:sz w:val="28"/>
          <w:szCs w:val="28"/>
        </w:rPr>
        <w:lastRenderedPageBreak/>
        <w:t xml:space="preserve">требований подпункта 175.1.3 пункта 175.1, пункта 175.6 статьи 175 настоящего Закона в части самостоятельного применения ставки упрощенного налога – </w:t>
      </w:r>
    </w:p>
    <w:p w14:paraId="739BE216"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применение штрафа к сумме такого превышения:</w:t>
      </w:r>
    </w:p>
    <w:p w14:paraId="3E3D4B85" w14:textId="77777777" w:rsidR="007B6AC6" w:rsidRPr="007B6AC6" w:rsidRDefault="007B6AC6" w:rsidP="007B6AC6">
      <w:pPr>
        <w:spacing w:after="360" w:line="276" w:lineRule="auto"/>
        <w:ind w:firstLine="709"/>
        <w:jc w:val="both"/>
        <w:rPr>
          <w:sz w:val="28"/>
          <w:szCs w:val="28"/>
        </w:rPr>
      </w:pPr>
      <w:r w:rsidRPr="007B6AC6">
        <w:rPr>
          <w:sz w:val="28"/>
          <w:szCs w:val="28"/>
        </w:rPr>
        <w:t>а)</w:t>
      </w:r>
      <w:r w:rsidRPr="007B6AC6">
        <w:rPr>
          <w:sz w:val="28"/>
          <w:szCs w:val="28"/>
          <w:lang w:val="en-US"/>
        </w:rPr>
        <w:t> </w:t>
      </w:r>
      <w:r w:rsidRPr="007B6AC6">
        <w:rPr>
          <w:sz w:val="28"/>
          <w:szCs w:val="28"/>
        </w:rPr>
        <w:t xml:space="preserve">для плательщиков налога I группы − в размере 12 процентов; </w:t>
      </w:r>
    </w:p>
    <w:p w14:paraId="50870BF3" w14:textId="77777777" w:rsidR="007B6AC6" w:rsidRPr="007B6AC6" w:rsidRDefault="007B6AC6" w:rsidP="007B6AC6">
      <w:pPr>
        <w:spacing w:after="360" w:line="276" w:lineRule="auto"/>
        <w:ind w:firstLine="709"/>
        <w:jc w:val="both"/>
        <w:rPr>
          <w:sz w:val="28"/>
          <w:szCs w:val="28"/>
        </w:rPr>
      </w:pPr>
      <w:r w:rsidRPr="007B6AC6">
        <w:rPr>
          <w:sz w:val="28"/>
          <w:szCs w:val="28"/>
        </w:rPr>
        <w:t>б)</w:t>
      </w:r>
      <w:r w:rsidRPr="007B6AC6">
        <w:rPr>
          <w:sz w:val="28"/>
          <w:szCs w:val="28"/>
          <w:lang w:val="en-US"/>
        </w:rPr>
        <w:t> </w:t>
      </w:r>
      <w:r w:rsidRPr="007B6AC6">
        <w:rPr>
          <w:sz w:val="28"/>
          <w:szCs w:val="28"/>
        </w:rPr>
        <w:t xml:space="preserve">для плательщиков налога II группы − в размере 18 процентов; </w:t>
      </w:r>
    </w:p>
    <w:p w14:paraId="67E252ED" w14:textId="77777777" w:rsidR="007B6AC6" w:rsidRPr="007B6AC6" w:rsidRDefault="007B6AC6" w:rsidP="007B6AC6">
      <w:pPr>
        <w:spacing w:after="360" w:line="276" w:lineRule="auto"/>
        <w:ind w:firstLine="709"/>
        <w:jc w:val="both"/>
        <w:rPr>
          <w:sz w:val="28"/>
          <w:szCs w:val="28"/>
        </w:rPr>
      </w:pPr>
      <w:r w:rsidRPr="007B6AC6">
        <w:rPr>
          <w:sz w:val="28"/>
          <w:szCs w:val="28"/>
        </w:rPr>
        <w:t>в)</w:t>
      </w:r>
      <w:r w:rsidRPr="007B6AC6">
        <w:rPr>
          <w:sz w:val="28"/>
          <w:szCs w:val="28"/>
          <w:lang w:val="en-US"/>
        </w:rPr>
        <w:t> </w:t>
      </w:r>
      <w:r w:rsidRPr="007B6AC6">
        <w:rPr>
          <w:sz w:val="28"/>
          <w:szCs w:val="28"/>
        </w:rPr>
        <w:t>для плательщиков налога III группы − в размере 9 процентов.</w:t>
      </w:r>
    </w:p>
    <w:p w14:paraId="70942C48" w14:textId="77777777" w:rsidR="00545EF9" w:rsidRPr="001C001D" w:rsidRDefault="007B6AC6" w:rsidP="007B6AC6">
      <w:pPr>
        <w:spacing w:after="360" w:line="276" w:lineRule="auto"/>
        <w:ind w:firstLine="709"/>
        <w:jc w:val="both"/>
        <w:rPr>
          <w:sz w:val="28"/>
          <w:szCs w:val="28"/>
        </w:rPr>
      </w:pPr>
      <w:r w:rsidRPr="007B6AC6">
        <w:rPr>
          <w:i/>
        </w:rPr>
        <w:t>(</w:t>
      </w:r>
      <w:hyperlink r:id="rId688" w:history="1">
        <w:r w:rsidRPr="007B6AC6">
          <w:rPr>
            <w:bCs/>
            <w:i/>
            <w:color w:val="0000FF"/>
            <w:sz w:val="28"/>
            <w:szCs w:val="28"/>
            <w:u w:val="single"/>
          </w:rPr>
          <w:t>Пункт 214.1 статьи 214 изложен в новой редакции в соответствии с Законом от 03.08.2018 № 247-</w:t>
        </w:r>
        <w:r w:rsidRPr="007B6AC6">
          <w:rPr>
            <w:bCs/>
            <w:i/>
            <w:color w:val="0000FF"/>
            <w:sz w:val="28"/>
            <w:szCs w:val="28"/>
            <w:u w:val="single"/>
            <w:lang w:val="en-US"/>
          </w:rPr>
          <w:t>I</w:t>
        </w:r>
        <w:r w:rsidRPr="007B6AC6">
          <w:rPr>
            <w:bCs/>
            <w:i/>
            <w:color w:val="0000FF"/>
            <w:sz w:val="28"/>
            <w:szCs w:val="28"/>
            <w:u w:val="single"/>
          </w:rPr>
          <w:t>НС)</w:t>
        </w:r>
      </w:hyperlink>
    </w:p>
    <w:p w14:paraId="7F73AC5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органами доходов и сборов при проведении контрольно-проверочных мероприятий, </w:t>
      </w:r>
      <w:r w:rsidR="004C50FB" w:rsidRPr="001C001D">
        <w:rPr>
          <w:sz w:val="28"/>
          <w:szCs w:val="28"/>
        </w:rPr>
        <w:t>–</w:t>
      </w:r>
    </w:p>
    <w:p w14:paraId="13A815F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14:paraId="325FAF20" w14:textId="77777777" w:rsidR="007B6AC6" w:rsidRPr="007B6AC6" w:rsidRDefault="007B6AC6" w:rsidP="007B6AC6">
      <w:pPr>
        <w:spacing w:after="360" w:line="276" w:lineRule="auto"/>
        <w:ind w:firstLine="709"/>
        <w:jc w:val="both"/>
        <w:rPr>
          <w:sz w:val="28"/>
          <w:szCs w:val="28"/>
        </w:rPr>
      </w:pPr>
      <w:r w:rsidRPr="007B6AC6">
        <w:rPr>
          <w:sz w:val="28"/>
          <w:szCs w:val="28"/>
        </w:rPr>
        <w:t>214.3. Неведение плательщиками упрощенного налога Книги учета доходов, кроме случаев, предусмотренных статьей 171 настоящего Закона, −</w:t>
      </w:r>
    </w:p>
    <w:p w14:paraId="1BCE24E9" w14:textId="77777777" w:rsidR="007B6AC6" w:rsidRPr="007B6AC6" w:rsidRDefault="007B6AC6" w:rsidP="007B6AC6">
      <w:pPr>
        <w:spacing w:after="360" w:line="276" w:lineRule="auto"/>
        <w:ind w:firstLine="709"/>
        <w:jc w:val="both"/>
        <w:rPr>
          <w:sz w:val="28"/>
          <w:szCs w:val="28"/>
        </w:rPr>
      </w:pPr>
      <w:r w:rsidRPr="007B6AC6">
        <w:rPr>
          <w:sz w:val="28"/>
          <w:szCs w:val="28"/>
        </w:rPr>
        <w:t>влечет за собой наложение штрафа в размере 2</w:t>
      </w:r>
      <w:r w:rsidRPr="007B6AC6">
        <w:rPr>
          <w:sz w:val="28"/>
          <w:szCs w:val="28"/>
          <w:lang w:val="en-US"/>
        </w:rPr>
        <w:t> </w:t>
      </w:r>
      <w:r w:rsidRPr="007B6AC6">
        <w:rPr>
          <w:sz w:val="28"/>
          <w:szCs w:val="28"/>
        </w:rPr>
        <w:t>000 российских рублей;</w:t>
      </w:r>
    </w:p>
    <w:p w14:paraId="4E6AC0A8" w14:textId="77777777" w:rsidR="00272518" w:rsidRPr="00272518" w:rsidRDefault="008F661E" w:rsidP="00272518">
      <w:pPr>
        <w:spacing w:after="360" w:line="276" w:lineRule="auto"/>
        <w:ind w:firstLine="709"/>
        <w:jc w:val="both"/>
        <w:rPr>
          <w:bCs/>
          <w:i/>
          <w:color w:val="0000FF"/>
          <w:sz w:val="28"/>
          <w:szCs w:val="28"/>
          <w:u w:val="single"/>
        </w:rPr>
      </w:pPr>
      <w:hyperlink r:id="rId689" w:history="1">
        <w:r w:rsidR="007B6AC6" w:rsidRPr="007B6AC6">
          <w:rPr>
            <w:bCs/>
            <w:i/>
            <w:color w:val="0000FF"/>
            <w:sz w:val="28"/>
            <w:szCs w:val="28"/>
            <w:u w:val="single"/>
          </w:rPr>
          <w:t>(Пункт 214.3 статьи 214 изложен в новой редакции в соответствии с Законом от 03.08.2018 № 247-</w:t>
        </w:r>
        <w:r w:rsidR="007B6AC6" w:rsidRPr="007B6AC6">
          <w:rPr>
            <w:bCs/>
            <w:i/>
            <w:color w:val="0000FF"/>
            <w:sz w:val="28"/>
            <w:szCs w:val="28"/>
            <w:u w:val="single"/>
            <w:lang w:val="en-US"/>
          </w:rPr>
          <w:t>I</w:t>
        </w:r>
        <w:r w:rsidR="007B6AC6" w:rsidRPr="007B6AC6">
          <w:rPr>
            <w:bCs/>
            <w:i/>
            <w:color w:val="0000FF"/>
            <w:sz w:val="28"/>
            <w:szCs w:val="28"/>
            <w:u w:val="single"/>
          </w:rPr>
          <w:t>НС)</w:t>
        </w:r>
      </w:hyperlink>
    </w:p>
    <w:p w14:paraId="706DC7D7" w14:textId="77777777" w:rsidR="004956C7" w:rsidRDefault="008F661E" w:rsidP="006811D0">
      <w:pPr>
        <w:spacing w:after="360" w:line="276" w:lineRule="auto"/>
        <w:ind w:firstLine="709"/>
        <w:jc w:val="both"/>
        <w:rPr>
          <w:rStyle w:val="ab"/>
          <w:i/>
          <w:sz w:val="28"/>
          <w:szCs w:val="28"/>
        </w:rPr>
      </w:pPr>
      <w:hyperlink r:id="rId690"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3E988901" w14:textId="77777777" w:rsidR="00272518" w:rsidRPr="00272518" w:rsidRDefault="00272518" w:rsidP="00272518">
      <w:pPr>
        <w:spacing w:after="360" w:line="276" w:lineRule="auto"/>
        <w:ind w:firstLine="709"/>
        <w:jc w:val="both"/>
        <w:rPr>
          <w:sz w:val="28"/>
          <w:szCs w:val="28"/>
        </w:rPr>
      </w:pPr>
      <w:r w:rsidRPr="00272518">
        <w:rPr>
          <w:sz w:val="28"/>
          <w:szCs w:val="28"/>
        </w:rPr>
        <w:t xml:space="preserve">214.4. В случае нарушения субъектом хозяйствования условий пребывания на упрощенной системе налогообложения, предусмотренных подпунктом 169.1.2 пункта 169.1 статьи 169 настоящего Закона, − </w:t>
      </w:r>
    </w:p>
    <w:p w14:paraId="7CCCB59D" w14:textId="77777777" w:rsidR="00272518" w:rsidRPr="00272518" w:rsidRDefault="00272518" w:rsidP="00272518">
      <w:pPr>
        <w:spacing w:after="360" w:line="276" w:lineRule="auto"/>
        <w:ind w:firstLine="709"/>
        <w:jc w:val="both"/>
        <w:rPr>
          <w:sz w:val="28"/>
          <w:szCs w:val="28"/>
        </w:rPr>
      </w:pPr>
      <w:r w:rsidRPr="00272518">
        <w:rPr>
          <w:sz w:val="28"/>
          <w:szCs w:val="28"/>
        </w:rPr>
        <w:lastRenderedPageBreak/>
        <w:t>влечет за собой наложение штрафа в трехкратном размере от ставки упрощенного налога, указанной в подпункте 169.1.2 пункта 169.1 статьи 169 настоящего Закона, за каждое нарушение.</w:t>
      </w:r>
    </w:p>
    <w:p w14:paraId="54604876" w14:textId="77777777" w:rsidR="00272518" w:rsidRDefault="008F661E" w:rsidP="00272518">
      <w:pPr>
        <w:spacing w:after="360" w:line="276" w:lineRule="auto"/>
        <w:ind w:firstLine="709"/>
        <w:jc w:val="both"/>
        <w:rPr>
          <w:bCs/>
          <w:i/>
          <w:color w:val="0000FF"/>
          <w:sz w:val="28"/>
          <w:szCs w:val="28"/>
          <w:u w:val="single"/>
        </w:rPr>
      </w:pPr>
      <w:hyperlink r:id="rId691" w:history="1">
        <w:r w:rsidR="00272518" w:rsidRPr="00272518">
          <w:rPr>
            <w:bCs/>
            <w:i/>
            <w:color w:val="0000FF"/>
            <w:sz w:val="28"/>
            <w:szCs w:val="28"/>
            <w:u w:val="single"/>
          </w:rPr>
          <w:t>(Пункт 214.4 статьи 214 введен Законом от 03.08.2018 № 247-</w:t>
        </w:r>
        <w:r w:rsidR="00272518" w:rsidRPr="00272518">
          <w:rPr>
            <w:bCs/>
            <w:i/>
            <w:color w:val="0000FF"/>
            <w:sz w:val="28"/>
            <w:szCs w:val="28"/>
            <w:u w:val="single"/>
            <w:lang w:val="en-US"/>
          </w:rPr>
          <w:t>I</w:t>
        </w:r>
        <w:r w:rsidR="00272518" w:rsidRPr="00272518">
          <w:rPr>
            <w:bCs/>
            <w:i/>
            <w:color w:val="0000FF"/>
            <w:sz w:val="28"/>
            <w:szCs w:val="28"/>
            <w:u w:val="single"/>
          </w:rPr>
          <w:t>НС)</w:t>
        </w:r>
      </w:hyperlink>
    </w:p>
    <w:p w14:paraId="0CC8BD99" w14:textId="77777777" w:rsidR="00B378FB" w:rsidRPr="00B378FB" w:rsidRDefault="00B378FB" w:rsidP="00B378FB">
      <w:pPr>
        <w:spacing w:after="360" w:line="276" w:lineRule="auto"/>
        <w:ind w:firstLine="709"/>
        <w:jc w:val="both"/>
        <w:rPr>
          <w:b/>
          <w:sz w:val="28"/>
          <w:szCs w:val="28"/>
          <w:lang w:eastAsia="en-US"/>
        </w:rPr>
      </w:pPr>
      <w:r w:rsidRPr="00B378FB">
        <w:rPr>
          <w:sz w:val="28"/>
          <w:szCs w:val="28"/>
          <w:lang w:eastAsia="en-US"/>
        </w:rPr>
        <w:t>Статья 214</w:t>
      </w:r>
      <w:r w:rsidRPr="00B378FB">
        <w:rPr>
          <w:sz w:val="28"/>
          <w:szCs w:val="28"/>
          <w:vertAlign w:val="superscript"/>
          <w:lang w:eastAsia="en-US"/>
        </w:rPr>
        <w:t>1</w:t>
      </w:r>
      <w:r w:rsidRPr="00B378FB">
        <w:rPr>
          <w:sz w:val="28"/>
          <w:szCs w:val="28"/>
          <w:lang w:eastAsia="en-US"/>
        </w:rPr>
        <w:t>.</w:t>
      </w:r>
      <w:r w:rsidRPr="00B378FB">
        <w:rPr>
          <w:b/>
          <w:sz w:val="28"/>
          <w:szCs w:val="28"/>
          <w:lang w:eastAsia="en-US"/>
        </w:rPr>
        <w:t xml:space="preserve"> Нарушение условий нахождения на системе налогообложения </w:t>
      </w:r>
      <w:r w:rsidRPr="00B378FB">
        <w:rPr>
          <w:b/>
          <w:color w:val="000000"/>
          <w:sz w:val="28"/>
          <w:szCs w:val="28"/>
          <w:lang w:eastAsia="en-US"/>
        </w:rPr>
        <w:t>для сельскохозяйственных товаропроизводителей,  осуществляющих деятельность в сфере растениеводства</w:t>
      </w:r>
    </w:p>
    <w:p w14:paraId="0C1E4B2F" w14:textId="77777777" w:rsidR="00B378FB" w:rsidRDefault="00B378FB" w:rsidP="001B206B">
      <w:pPr>
        <w:spacing w:before="360" w:after="360" w:line="276" w:lineRule="auto"/>
        <w:ind w:firstLine="709"/>
        <w:contextualSpacing/>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.1. </w:t>
      </w:r>
      <w:hyperlink r:id="rId692"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.1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137112F" w14:textId="77777777" w:rsidR="001B206B" w:rsidRPr="00B378FB" w:rsidRDefault="001B206B" w:rsidP="001B206B">
      <w:pPr>
        <w:spacing w:before="360" w:after="360" w:line="276" w:lineRule="auto"/>
        <w:ind w:firstLine="709"/>
        <w:contextualSpacing/>
        <w:jc w:val="both"/>
        <w:rPr>
          <w:sz w:val="28"/>
          <w:szCs w:val="28"/>
          <w:lang w:eastAsia="en-US"/>
        </w:rPr>
      </w:pPr>
    </w:p>
    <w:p w14:paraId="389AFA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.2. Невыполнение плательщиком системы налогообложения для сельскохозяйственных товаропроизводителей, осуществляющих деятельность в сфере растениеводства, требований, установленных пунктом 199</w:t>
      </w:r>
      <w:r w:rsidRPr="001B206B">
        <w:rPr>
          <w:sz w:val="28"/>
          <w:szCs w:val="28"/>
          <w:vertAlign w:val="superscript"/>
        </w:rPr>
        <w:t>12</w:t>
      </w:r>
      <w:r w:rsidRPr="001B206B">
        <w:rPr>
          <w:sz w:val="28"/>
          <w:szCs w:val="28"/>
        </w:rPr>
        <w:t>.1 статьи 199</w:t>
      </w:r>
      <w:r w:rsidRPr="001B206B">
        <w:rPr>
          <w:sz w:val="28"/>
          <w:szCs w:val="28"/>
          <w:vertAlign w:val="superscript"/>
        </w:rPr>
        <w:t>12</w:t>
      </w:r>
      <w:r w:rsidRPr="001B206B">
        <w:rPr>
          <w:sz w:val="28"/>
          <w:szCs w:val="28"/>
        </w:rPr>
        <w:t xml:space="preserve"> настоящего Закона, – </w:t>
      </w:r>
    </w:p>
    <w:p w14:paraId="2C7618F0"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200 000 российских рублей.</w:t>
      </w:r>
    </w:p>
    <w:p w14:paraId="49A777F1" w14:textId="77777777" w:rsidR="00B378FB" w:rsidRPr="00B378FB" w:rsidRDefault="008F661E" w:rsidP="001B206B">
      <w:pPr>
        <w:spacing w:before="360" w:after="360" w:line="276" w:lineRule="auto"/>
        <w:ind w:firstLine="709"/>
        <w:jc w:val="both"/>
        <w:rPr>
          <w:sz w:val="28"/>
          <w:szCs w:val="28"/>
          <w:lang w:eastAsia="en-US"/>
        </w:rPr>
      </w:pPr>
      <w:hyperlink r:id="rId693"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.2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изложен в новой редакции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38B140B4" w14:textId="77777777" w:rsidR="00B378FB" w:rsidRDefault="00B378FB" w:rsidP="001B206B">
      <w:pPr>
        <w:spacing w:before="360" w:after="360" w:line="276" w:lineRule="auto"/>
        <w:ind w:firstLine="709"/>
        <w:jc w:val="both"/>
        <w:rPr>
          <w:i/>
          <w:color w:val="0000FF"/>
          <w:sz w:val="28"/>
          <w:szCs w:val="28"/>
          <w:u w:val="single"/>
          <w:lang w:eastAsia="en-US"/>
        </w:rPr>
      </w:pPr>
      <w:r w:rsidRPr="00B378FB">
        <w:rPr>
          <w:sz w:val="28"/>
          <w:szCs w:val="28"/>
          <w:lang w:eastAsia="en-US"/>
        </w:rPr>
        <w:t>214</w:t>
      </w:r>
      <w:r w:rsidRPr="00B378FB">
        <w:rPr>
          <w:sz w:val="28"/>
          <w:szCs w:val="28"/>
          <w:vertAlign w:val="superscript"/>
          <w:lang w:eastAsia="en-US"/>
        </w:rPr>
        <w:t>1</w:t>
      </w:r>
      <w:r w:rsidRPr="00B378FB">
        <w:rPr>
          <w:sz w:val="28"/>
          <w:szCs w:val="28"/>
          <w:lang w:eastAsia="en-US"/>
        </w:rPr>
        <w:t>.3. </w:t>
      </w:r>
      <w:hyperlink r:id="rId694"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.3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утратил силу в соответствии с 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30BFF4E"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.4. Несоблюдение плательщиками фиксированного сельскохозяйственного налога или особого режима налогообложения налогом на прибыль и налогом с оборота требований установленных пунктом 199</w:t>
      </w:r>
      <w:r w:rsidRPr="001B206B">
        <w:rPr>
          <w:sz w:val="28"/>
          <w:szCs w:val="28"/>
          <w:vertAlign w:val="superscript"/>
        </w:rPr>
        <w:t>2</w:t>
      </w:r>
      <w:r w:rsidRPr="001B206B">
        <w:rPr>
          <w:sz w:val="28"/>
          <w:szCs w:val="28"/>
        </w:rPr>
        <w:t>.3 статьи 199</w:t>
      </w:r>
      <w:r w:rsidRPr="001B206B">
        <w:rPr>
          <w:sz w:val="28"/>
          <w:szCs w:val="28"/>
          <w:vertAlign w:val="superscript"/>
        </w:rPr>
        <w:t>2</w:t>
      </w:r>
      <w:r w:rsidRPr="001B206B">
        <w:rPr>
          <w:sz w:val="28"/>
          <w:szCs w:val="28"/>
        </w:rPr>
        <w:t xml:space="preserve"> настоящего Закона, –</w:t>
      </w:r>
    </w:p>
    <w:p w14:paraId="7E4DF281"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влечет за собой наложение штрафа в размере 50 000 российских рублей.</w:t>
      </w:r>
    </w:p>
    <w:p w14:paraId="0F5D2E4A" w14:textId="77777777" w:rsidR="001B206B" w:rsidRDefault="008F661E" w:rsidP="001B206B">
      <w:pPr>
        <w:spacing w:before="360" w:after="360" w:line="276" w:lineRule="auto"/>
        <w:ind w:firstLine="709"/>
        <w:jc w:val="both"/>
        <w:rPr>
          <w:i/>
          <w:color w:val="0000FF"/>
          <w:sz w:val="28"/>
          <w:szCs w:val="28"/>
          <w:u w:val="single"/>
          <w:lang w:eastAsia="en-US"/>
        </w:rPr>
      </w:pPr>
      <w:hyperlink r:id="rId695"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.4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04C574D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t>214</w:t>
      </w:r>
      <w:r w:rsidRPr="001B206B">
        <w:rPr>
          <w:sz w:val="28"/>
          <w:szCs w:val="28"/>
          <w:vertAlign w:val="superscript"/>
        </w:rPr>
        <w:t>1</w:t>
      </w:r>
      <w:r w:rsidRPr="001B206B">
        <w:rPr>
          <w:sz w:val="28"/>
          <w:szCs w:val="28"/>
        </w:rPr>
        <w:t>.5. Несоблюдение плательщиками особого режима налогообложения налогом на прибыль и налогом с оборота требований пункта 111</w:t>
      </w:r>
      <w:r w:rsidRPr="001B206B">
        <w:rPr>
          <w:sz w:val="28"/>
          <w:szCs w:val="28"/>
          <w:vertAlign w:val="superscript"/>
        </w:rPr>
        <w:t>1</w:t>
      </w:r>
      <w:r w:rsidRPr="001B206B">
        <w:rPr>
          <w:sz w:val="28"/>
          <w:szCs w:val="28"/>
        </w:rPr>
        <w:t>.6 статьи 111</w:t>
      </w:r>
      <w:r w:rsidRPr="001B206B">
        <w:rPr>
          <w:sz w:val="28"/>
          <w:szCs w:val="28"/>
          <w:vertAlign w:val="superscript"/>
        </w:rPr>
        <w:t>1</w:t>
      </w:r>
      <w:r w:rsidRPr="001B206B">
        <w:rPr>
          <w:sz w:val="28"/>
          <w:szCs w:val="28"/>
        </w:rPr>
        <w:t xml:space="preserve"> настоящего Закона в части совершения запрещенных операций, −</w:t>
      </w:r>
    </w:p>
    <w:p w14:paraId="261F6F03" w14:textId="77777777" w:rsidR="001B206B" w:rsidRPr="001B206B" w:rsidRDefault="001B206B" w:rsidP="001B206B">
      <w:pPr>
        <w:tabs>
          <w:tab w:val="left" w:pos="4820"/>
        </w:tabs>
        <w:spacing w:after="360" w:line="276" w:lineRule="auto"/>
        <w:ind w:firstLine="709"/>
        <w:jc w:val="both"/>
        <w:rPr>
          <w:sz w:val="28"/>
          <w:szCs w:val="28"/>
        </w:rPr>
      </w:pPr>
      <w:r w:rsidRPr="001B206B">
        <w:rPr>
          <w:sz w:val="28"/>
          <w:szCs w:val="28"/>
        </w:rPr>
        <w:lastRenderedPageBreak/>
        <w:t>влечет за собой наложение штрафа в размере 50 процентов от суммы совершенных запрещенных операций.</w:t>
      </w:r>
    </w:p>
    <w:p w14:paraId="1EF28DF3" w14:textId="77777777" w:rsidR="001B206B" w:rsidRDefault="008F661E" w:rsidP="001B206B">
      <w:pPr>
        <w:spacing w:before="360" w:after="360" w:line="276" w:lineRule="auto"/>
        <w:ind w:firstLine="709"/>
        <w:jc w:val="both"/>
        <w:rPr>
          <w:i/>
          <w:color w:val="0000FF"/>
          <w:sz w:val="28"/>
          <w:szCs w:val="28"/>
          <w:u w:val="single"/>
          <w:lang w:eastAsia="en-US"/>
        </w:rPr>
      </w:pPr>
      <w:hyperlink r:id="rId696" w:history="1">
        <w:r w:rsidR="001B206B" w:rsidRPr="001B206B">
          <w:rPr>
            <w:i/>
            <w:color w:val="0000FF"/>
            <w:sz w:val="28"/>
            <w:szCs w:val="28"/>
            <w:u w:val="single"/>
            <w:lang w:eastAsia="en-US"/>
          </w:rPr>
          <w:t>(Пункт 214</w:t>
        </w:r>
        <w:r w:rsidR="001B206B" w:rsidRPr="001B206B">
          <w:rPr>
            <w:i/>
            <w:color w:val="0000FF"/>
            <w:sz w:val="28"/>
            <w:szCs w:val="28"/>
            <w:u w:val="single"/>
            <w:vertAlign w:val="superscript"/>
            <w:lang w:eastAsia="en-US"/>
          </w:rPr>
          <w:t>1</w:t>
        </w:r>
        <w:r w:rsidR="001B206B" w:rsidRPr="001B206B">
          <w:rPr>
            <w:i/>
            <w:color w:val="0000FF"/>
            <w:sz w:val="28"/>
            <w:szCs w:val="28"/>
            <w:u w:val="single"/>
            <w:lang w:eastAsia="en-US"/>
          </w:rPr>
          <w:t>.5 статьи 214</w:t>
        </w:r>
        <w:r w:rsidR="001B206B" w:rsidRPr="001B206B">
          <w:rPr>
            <w:i/>
            <w:color w:val="0000FF"/>
            <w:sz w:val="28"/>
            <w:szCs w:val="28"/>
            <w:u w:val="single"/>
            <w:vertAlign w:val="superscript"/>
            <w:lang w:eastAsia="en-US"/>
          </w:rPr>
          <w:t xml:space="preserve">1 </w:t>
        </w:r>
        <w:r w:rsidR="001B206B" w:rsidRPr="001B206B">
          <w:rPr>
            <w:i/>
            <w:color w:val="0000FF"/>
            <w:sz w:val="28"/>
            <w:szCs w:val="28"/>
            <w:u w:val="single"/>
            <w:lang w:eastAsia="en-US"/>
          </w:rPr>
          <w:t>введен</w:t>
        </w:r>
        <w:r w:rsidR="001B206B" w:rsidRPr="001B206B">
          <w:rPr>
            <w:i/>
            <w:color w:val="0000FF"/>
            <w:sz w:val="28"/>
            <w:szCs w:val="28"/>
            <w:u w:val="single"/>
            <w:vertAlign w:val="superscript"/>
            <w:lang w:eastAsia="en-US"/>
          </w:rPr>
          <w:t xml:space="preserve"> </w:t>
        </w:r>
        <w:r w:rsidR="001B206B" w:rsidRPr="001B206B">
          <w:rPr>
            <w:i/>
            <w:color w:val="0000FF"/>
            <w:sz w:val="28"/>
            <w:szCs w:val="28"/>
            <w:u w:val="single"/>
            <w:lang w:eastAsia="en-US"/>
          </w:rPr>
          <w:t>Законом от 04.05.2020 № 144-</w:t>
        </w:r>
        <w:r w:rsidR="001B206B" w:rsidRPr="001B206B">
          <w:rPr>
            <w:i/>
            <w:color w:val="0000FF"/>
            <w:sz w:val="28"/>
            <w:szCs w:val="28"/>
            <w:u w:val="single"/>
            <w:lang w:val="en-US" w:eastAsia="en-US"/>
          </w:rPr>
          <w:t>II</w:t>
        </w:r>
        <w:r w:rsidR="001B206B" w:rsidRPr="001B206B">
          <w:rPr>
            <w:i/>
            <w:color w:val="0000FF"/>
            <w:sz w:val="28"/>
            <w:szCs w:val="28"/>
            <w:u w:val="single"/>
            <w:lang w:eastAsia="en-US"/>
          </w:rPr>
          <w:t>НС)</w:t>
        </w:r>
      </w:hyperlink>
    </w:p>
    <w:p w14:paraId="5A3C5E2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214</w:t>
      </w:r>
      <w:r w:rsidRPr="00D60897">
        <w:rPr>
          <w:sz w:val="28"/>
          <w:szCs w:val="28"/>
          <w:vertAlign w:val="superscript"/>
        </w:rPr>
        <w:t>1</w:t>
      </w:r>
      <w:r w:rsidRPr="00D60897">
        <w:rPr>
          <w:sz w:val="28"/>
          <w:szCs w:val="28"/>
        </w:rPr>
        <w:t>.6. Неведение плательщиками фиксированного сельскохозяйственного налога Книги учета доходов и расходов, кроме случая, предусмотренного пунктом 199</w:t>
      </w:r>
      <w:r w:rsidRPr="00D60897">
        <w:rPr>
          <w:sz w:val="28"/>
          <w:szCs w:val="28"/>
          <w:vertAlign w:val="superscript"/>
        </w:rPr>
        <w:t>9</w:t>
      </w:r>
      <w:r w:rsidRPr="00D60897">
        <w:rPr>
          <w:sz w:val="28"/>
          <w:szCs w:val="28"/>
        </w:rPr>
        <w:t>.2 статьи 199</w:t>
      </w:r>
      <w:r w:rsidRPr="00D60897">
        <w:rPr>
          <w:sz w:val="28"/>
          <w:szCs w:val="28"/>
          <w:vertAlign w:val="superscript"/>
        </w:rPr>
        <w:t>9</w:t>
      </w:r>
      <w:r w:rsidRPr="00D60897">
        <w:rPr>
          <w:sz w:val="28"/>
          <w:szCs w:val="28"/>
        </w:rPr>
        <w:t xml:space="preserve"> настоящего Закона, −</w:t>
      </w:r>
    </w:p>
    <w:p w14:paraId="58F58EFB" w14:textId="77777777" w:rsidR="00D60897" w:rsidRPr="00D60897" w:rsidRDefault="00D60897" w:rsidP="00D60897">
      <w:pPr>
        <w:tabs>
          <w:tab w:val="left" w:pos="4820"/>
        </w:tabs>
        <w:spacing w:after="360" w:line="276" w:lineRule="auto"/>
        <w:ind w:firstLine="709"/>
        <w:jc w:val="both"/>
        <w:rPr>
          <w:sz w:val="28"/>
          <w:szCs w:val="28"/>
        </w:rPr>
      </w:pPr>
      <w:r w:rsidRPr="00D60897">
        <w:rPr>
          <w:sz w:val="28"/>
          <w:szCs w:val="28"/>
        </w:rPr>
        <w:t>влечет за собой наложение штрафа в размере 3 000 российских рублей.</w:t>
      </w:r>
    </w:p>
    <w:p w14:paraId="5F7B1A95" w14:textId="77777777" w:rsidR="00D60897" w:rsidRPr="00B378FB" w:rsidRDefault="008F661E" w:rsidP="00D60897">
      <w:pPr>
        <w:spacing w:before="360" w:after="360" w:line="276" w:lineRule="auto"/>
        <w:ind w:firstLine="709"/>
        <w:jc w:val="both"/>
        <w:rPr>
          <w:sz w:val="28"/>
          <w:szCs w:val="28"/>
          <w:lang w:eastAsia="en-US"/>
        </w:rPr>
      </w:pPr>
      <w:hyperlink r:id="rId697" w:history="1">
        <w:r w:rsidR="00D60897" w:rsidRPr="00D60897">
          <w:rPr>
            <w:i/>
            <w:color w:val="0000FF"/>
            <w:sz w:val="28"/>
            <w:szCs w:val="28"/>
            <w:u w:val="single"/>
            <w:lang w:eastAsia="en-US"/>
          </w:rPr>
          <w:t>(Пункт 214</w:t>
        </w:r>
        <w:r w:rsidR="00D60897" w:rsidRPr="00D60897">
          <w:rPr>
            <w:i/>
            <w:color w:val="0000FF"/>
            <w:sz w:val="28"/>
            <w:szCs w:val="28"/>
            <w:u w:val="single"/>
            <w:vertAlign w:val="superscript"/>
            <w:lang w:eastAsia="en-US"/>
          </w:rPr>
          <w:t>1</w:t>
        </w:r>
        <w:r w:rsidR="00D60897" w:rsidRPr="00D60897">
          <w:rPr>
            <w:i/>
            <w:color w:val="0000FF"/>
            <w:sz w:val="28"/>
            <w:szCs w:val="28"/>
            <w:u w:val="single"/>
            <w:lang w:eastAsia="en-US"/>
          </w:rPr>
          <w:t>.6 статьи 214</w:t>
        </w:r>
        <w:r w:rsidR="00D60897" w:rsidRPr="00D60897">
          <w:rPr>
            <w:i/>
            <w:color w:val="0000FF"/>
            <w:sz w:val="28"/>
            <w:szCs w:val="28"/>
            <w:u w:val="single"/>
            <w:vertAlign w:val="superscript"/>
            <w:lang w:eastAsia="en-US"/>
          </w:rPr>
          <w:t xml:space="preserve">1 </w:t>
        </w:r>
        <w:r w:rsidR="00D60897" w:rsidRPr="00D60897">
          <w:rPr>
            <w:i/>
            <w:color w:val="0000FF"/>
            <w:sz w:val="28"/>
            <w:szCs w:val="28"/>
            <w:u w:val="single"/>
            <w:lang w:eastAsia="en-US"/>
          </w:rPr>
          <w:t>введен</w:t>
        </w:r>
        <w:r w:rsidR="00D60897" w:rsidRPr="00D60897">
          <w:rPr>
            <w:i/>
            <w:color w:val="0000FF"/>
            <w:sz w:val="28"/>
            <w:szCs w:val="28"/>
            <w:u w:val="single"/>
            <w:vertAlign w:val="superscript"/>
            <w:lang w:eastAsia="en-US"/>
          </w:rPr>
          <w:t xml:space="preserve"> </w:t>
        </w:r>
        <w:r w:rsidR="00D60897" w:rsidRPr="00D60897">
          <w:rPr>
            <w:i/>
            <w:color w:val="0000FF"/>
            <w:sz w:val="28"/>
            <w:szCs w:val="28"/>
            <w:u w:val="single"/>
            <w:lang w:eastAsia="en-US"/>
          </w:rPr>
          <w:t>Законом от 04.05.2020 № 144-</w:t>
        </w:r>
        <w:r w:rsidR="00D60897" w:rsidRPr="00D60897">
          <w:rPr>
            <w:i/>
            <w:color w:val="0000FF"/>
            <w:sz w:val="28"/>
            <w:szCs w:val="28"/>
            <w:u w:val="single"/>
            <w:lang w:val="en-US" w:eastAsia="en-US"/>
          </w:rPr>
          <w:t>II</w:t>
        </w:r>
        <w:r w:rsidR="00D60897" w:rsidRPr="00D60897">
          <w:rPr>
            <w:i/>
            <w:color w:val="0000FF"/>
            <w:sz w:val="28"/>
            <w:szCs w:val="28"/>
            <w:u w:val="single"/>
            <w:lang w:eastAsia="en-US"/>
          </w:rPr>
          <w:t>НС)</w:t>
        </w:r>
      </w:hyperlink>
    </w:p>
    <w:p w14:paraId="10B7B972" w14:textId="77777777" w:rsidR="00B378FB" w:rsidRPr="001C001D" w:rsidRDefault="008F661E" w:rsidP="00B378FB">
      <w:pPr>
        <w:spacing w:after="360" w:line="276" w:lineRule="auto"/>
        <w:ind w:firstLine="709"/>
        <w:jc w:val="both"/>
        <w:rPr>
          <w:sz w:val="28"/>
          <w:szCs w:val="28"/>
        </w:rPr>
      </w:pPr>
      <w:hyperlink r:id="rId698" w:history="1">
        <w:r w:rsidR="00B378FB" w:rsidRPr="00B378FB">
          <w:rPr>
            <w:i/>
            <w:color w:val="0563C1"/>
            <w:sz w:val="28"/>
            <w:szCs w:val="28"/>
            <w:u w:val="single"/>
          </w:rPr>
          <w:t>(Статья 214</w:t>
        </w:r>
        <w:r w:rsidR="00B378FB" w:rsidRPr="00B378FB">
          <w:rPr>
            <w:i/>
            <w:color w:val="0563C1"/>
            <w:sz w:val="28"/>
            <w:szCs w:val="28"/>
            <w:u w:val="single"/>
            <w:vertAlign w:val="superscript"/>
          </w:rPr>
          <w:t>1</w:t>
        </w:r>
        <w:r w:rsidR="00B378FB" w:rsidRPr="00B378FB">
          <w:rPr>
            <w:i/>
            <w:color w:val="0563C1"/>
            <w:sz w:val="28"/>
            <w:szCs w:val="28"/>
            <w:u w:val="single"/>
          </w:rPr>
          <w:t xml:space="preserve">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735212CB" w14:textId="77777777" w:rsidR="008C5901" w:rsidRPr="008C5901" w:rsidRDefault="008C5901" w:rsidP="008C5901">
      <w:pPr>
        <w:spacing w:after="360" w:line="276" w:lineRule="auto"/>
        <w:ind w:firstLine="709"/>
        <w:jc w:val="both"/>
        <w:rPr>
          <w:bCs/>
          <w:sz w:val="28"/>
          <w:szCs w:val="28"/>
        </w:rPr>
      </w:pPr>
      <w:r w:rsidRPr="008C5901">
        <w:rPr>
          <w:bCs/>
          <w:sz w:val="28"/>
          <w:szCs w:val="28"/>
        </w:rPr>
        <w:t>Статья 215. </w:t>
      </w:r>
      <w:r w:rsidRPr="008C5901">
        <w:rPr>
          <w:b/>
          <w:bCs/>
          <w:sz w:val="28"/>
          <w:szCs w:val="28"/>
        </w:rPr>
        <w:t>Штрафные санкции в случае определения органом доходов и сборов суммы денежного обязательства</w:t>
      </w:r>
    </w:p>
    <w:p w14:paraId="2EA7E16B" w14:textId="77777777" w:rsidR="00545EF9" w:rsidRPr="001C001D" w:rsidRDefault="008F661E" w:rsidP="008C5901">
      <w:pPr>
        <w:spacing w:after="360" w:line="276" w:lineRule="auto"/>
        <w:ind w:firstLine="709"/>
        <w:jc w:val="both"/>
        <w:rPr>
          <w:b/>
          <w:bCs/>
          <w:sz w:val="28"/>
          <w:szCs w:val="28"/>
        </w:rPr>
      </w:pPr>
      <w:hyperlink r:id="rId699" w:history="1">
        <w:r w:rsidR="008C5901" w:rsidRPr="008C5901">
          <w:rPr>
            <w:bCs/>
            <w:i/>
            <w:color w:val="0000FF"/>
            <w:sz w:val="28"/>
            <w:szCs w:val="28"/>
            <w:u w:val="single"/>
          </w:rPr>
          <w:t>(Наименование статьи 215 изложено в новой редакции в соответствии с Законом от 03.08.2018 № 247-</w:t>
        </w:r>
        <w:r w:rsidR="008C5901" w:rsidRPr="008C5901">
          <w:rPr>
            <w:bCs/>
            <w:i/>
            <w:color w:val="0000FF"/>
            <w:sz w:val="28"/>
            <w:szCs w:val="28"/>
            <w:u w:val="single"/>
            <w:lang w:val="en-US"/>
          </w:rPr>
          <w:t>I</w:t>
        </w:r>
        <w:r w:rsidR="008C5901" w:rsidRPr="008C5901">
          <w:rPr>
            <w:bCs/>
            <w:i/>
            <w:color w:val="0000FF"/>
            <w:sz w:val="28"/>
            <w:szCs w:val="28"/>
            <w:u w:val="single"/>
          </w:rPr>
          <w:t>НС)</w:t>
        </w:r>
      </w:hyperlink>
    </w:p>
    <w:p w14:paraId="797FA0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14:paraId="303B997F"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797C73A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14:paraId="366EAC2F"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4ED0561F"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w:t>
      </w:r>
      <w:proofErr w:type="gramStart"/>
      <w:r w:rsidRPr="001C001D">
        <w:rPr>
          <w:sz w:val="28"/>
          <w:szCs w:val="28"/>
        </w:rPr>
        <w:t>по этому</w:t>
      </w:r>
      <w:proofErr w:type="gramEnd"/>
      <w:r w:rsidRPr="001C001D">
        <w:rPr>
          <w:sz w:val="28"/>
          <w:szCs w:val="28"/>
        </w:rPr>
        <w:t xml:space="preserve"> же налогу (сбору) и/или уменьшении отрицательного значения объекта налогообложения налогом на прибыль в течение 1095 дней в третий раз и более, </w:t>
      </w:r>
      <w:r w:rsidR="004C50FB" w:rsidRPr="001C001D">
        <w:rPr>
          <w:sz w:val="28"/>
          <w:szCs w:val="28"/>
        </w:rPr>
        <w:t xml:space="preserve">– </w:t>
      </w:r>
    </w:p>
    <w:p w14:paraId="2984D54E"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14:paraId="67F7D658" w14:textId="77777777"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14:paraId="29E6D2F9" w14:textId="77777777"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14:paraId="17386E9B"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14:paraId="6AF7E31C"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14:paraId="42D088D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14:paraId="551F11C0"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14:paraId="23F8C493"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 xml:space="preserve">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w:t>
      </w:r>
      <w:r w:rsidR="008C5901" w:rsidRPr="001B3DBF">
        <w:rPr>
          <w:bCs/>
          <w:sz w:val="28"/>
          <w:szCs w:val="28"/>
        </w:rPr>
        <w:t>предусмотренных главой 25-2 настоящего Закона</w:t>
      </w:r>
      <w:r w:rsidRPr="001C001D">
        <w:rPr>
          <w:sz w:val="28"/>
          <w:szCs w:val="28"/>
        </w:rPr>
        <w:t>,</w:t>
      </w:r>
      <w:r w:rsidR="004C50FB" w:rsidRPr="001C001D">
        <w:rPr>
          <w:sz w:val="28"/>
          <w:szCs w:val="28"/>
        </w:rPr>
        <w:t> –</w:t>
      </w:r>
    </w:p>
    <w:p w14:paraId="1999FC5E" w14:textId="77777777" w:rsidR="001F0920" w:rsidRDefault="001F0920" w:rsidP="006811D0">
      <w:pPr>
        <w:spacing w:after="360" w:line="276" w:lineRule="auto"/>
        <w:ind w:firstLine="709"/>
        <w:jc w:val="both"/>
        <w:rPr>
          <w:sz w:val="28"/>
          <w:szCs w:val="28"/>
        </w:rPr>
      </w:pPr>
      <w:r w:rsidRPr="001C001D">
        <w:rPr>
          <w:sz w:val="28"/>
          <w:szCs w:val="28"/>
        </w:rPr>
        <w:lastRenderedPageBreak/>
        <w:t xml:space="preserve">уплачивают штраф в двойном размере стоимости патента за весь период осуществления такой деятельности, но не </w:t>
      </w:r>
      <w:proofErr w:type="gramStart"/>
      <w:r w:rsidRPr="001C001D">
        <w:rPr>
          <w:sz w:val="28"/>
          <w:szCs w:val="28"/>
        </w:rPr>
        <w:t>менее двойного</w:t>
      </w:r>
      <w:proofErr w:type="gramEnd"/>
      <w:r w:rsidRPr="001C001D">
        <w:rPr>
          <w:sz w:val="28"/>
          <w:szCs w:val="28"/>
        </w:rPr>
        <w:t xml:space="preserve"> размера стоимости патента за один месяц.</w:t>
      </w:r>
    </w:p>
    <w:p w14:paraId="43736822" w14:textId="77777777" w:rsidR="008C5901" w:rsidRPr="001C001D" w:rsidRDefault="008F661E" w:rsidP="006811D0">
      <w:pPr>
        <w:spacing w:after="360" w:line="276" w:lineRule="auto"/>
        <w:ind w:firstLine="709"/>
        <w:jc w:val="both"/>
        <w:rPr>
          <w:sz w:val="28"/>
          <w:szCs w:val="28"/>
        </w:rPr>
      </w:pPr>
      <w:hyperlink r:id="rId700" w:history="1">
        <w:r w:rsidR="008C5901" w:rsidRPr="001B3DBF">
          <w:rPr>
            <w:bCs/>
            <w:i/>
            <w:color w:val="0000FF"/>
            <w:sz w:val="28"/>
            <w:szCs w:val="28"/>
            <w:u w:val="single"/>
          </w:rPr>
          <w:t xml:space="preserve">(Пункт 218.1 статьи 218 с </w:t>
        </w:r>
        <w:proofErr w:type="gramStart"/>
        <w:r w:rsidR="008C5901" w:rsidRPr="001B3DBF">
          <w:rPr>
            <w:bCs/>
            <w:i/>
            <w:color w:val="0000FF"/>
            <w:sz w:val="28"/>
            <w:szCs w:val="28"/>
            <w:u w:val="single"/>
          </w:rPr>
          <w:t>изменениями</w:t>
        </w:r>
        <w:proofErr w:type="gramEnd"/>
        <w:r w:rsidR="008C5901" w:rsidRPr="001B3DBF">
          <w:rPr>
            <w:bCs/>
            <w:i/>
            <w:color w:val="0000FF"/>
            <w:sz w:val="28"/>
            <w:szCs w:val="28"/>
            <w:u w:val="single"/>
          </w:rPr>
          <w:t xml:space="preserve"> внесенными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3D6EACDB" w14:textId="77777777"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14:paraId="59EA127E" w14:textId="77777777"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14:paraId="03D449D0" w14:textId="77777777"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w:t>
      </w:r>
      <w:proofErr w:type="gramStart"/>
      <w:r w:rsidRPr="001C001D">
        <w:rPr>
          <w:sz w:val="28"/>
          <w:szCs w:val="28"/>
        </w:rPr>
        <w:t xml:space="preserve">получается) </w:t>
      </w:r>
      <w:proofErr w:type="gramEnd"/>
      <w:r w:rsidRPr="001C001D">
        <w:rPr>
          <w:sz w:val="28"/>
          <w:szCs w:val="28"/>
        </w:rPr>
        <w:t>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14:paraId="02206278" w14:textId="77777777"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14:paraId="2F6E4806" w14:textId="77777777"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14:paraId="34CDCB06" w14:textId="77777777" w:rsidR="004956C7" w:rsidRPr="001C001D" w:rsidRDefault="004956C7" w:rsidP="008C5901">
      <w:pPr>
        <w:spacing w:after="360" w:line="276" w:lineRule="auto"/>
        <w:ind w:firstLine="709"/>
        <w:jc w:val="both"/>
        <w:rPr>
          <w:sz w:val="28"/>
          <w:szCs w:val="28"/>
        </w:rPr>
      </w:pPr>
      <w:r w:rsidRPr="001C001D">
        <w:rPr>
          <w:sz w:val="28"/>
          <w:szCs w:val="28"/>
        </w:rPr>
        <w:t>218.5. </w:t>
      </w:r>
      <w:hyperlink r:id="rId701" w:history="1">
        <w:r w:rsidR="008C5901" w:rsidRPr="001B3DBF">
          <w:rPr>
            <w:bCs/>
            <w:i/>
            <w:color w:val="0000FF"/>
            <w:sz w:val="28"/>
            <w:szCs w:val="28"/>
            <w:u w:val="single"/>
          </w:rPr>
          <w:t>(Пункт 218.5 статьи 218 утратил силу в соответствии с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55F2828A" w14:textId="77777777" w:rsidR="004956C7" w:rsidRDefault="008F661E" w:rsidP="006811D0">
      <w:pPr>
        <w:spacing w:after="360" w:line="276" w:lineRule="auto"/>
        <w:ind w:firstLine="709"/>
        <w:jc w:val="both"/>
        <w:rPr>
          <w:rStyle w:val="ab"/>
          <w:i/>
          <w:sz w:val="28"/>
          <w:szCs w:val="28"/>
        </w:rPr>
      </w:pPr>
      <w:hyperlink r:id="rId702"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5386CE69" w14:textId="77777777" w:rsidR="008C5901" w:rsidRPr="008C5901" w:rsidRDefault="008C5901" w:rsidP="008C5901">
      <w:pPr>
        <w:spacing w:after="360" w:line="276" w:lineRule="auto"/>
        <w:ind w:firstLine="709"/>
        <w:jc w:val="both"/>
        <w:rPr>
          <w:sz w:val="28"/>
          <w:szCs w:val="28"/>
        </w:rPr>
      </w:pPr>
      <w:r w:rsidRPr="008C5901">
        <w:rPr>
          <w:sz w:val="28"/>
          <w:szCs w:val="28"/>
        </w:rPr>
        <w:t>218.6. Неведение плательщиками патентной системы налогообложения Книги учета доходов, −</w:t>
      </w:r>
    </w:p>
    <w:p w14:paraId="75A969A8" w14:textId="77777777" w:rsidR="008C5901" w:rsidRPr="008C5901" w:rsidRDefault="008C5901" w:rsidP="008C5901">
      <w:pPr>
        <w:spacing w:after="360" w:line="276" w:lineRule="auto"/>
        <w:ind w:firstLine="709"/>
        <w:jc w:val="both"/>
        <w:rPr>
          <w:sz w:val="28"/>
          <w:szCs w:val="28"/>
        </w:rPr>
      </w:pPr>
      <w:r w:rsidRPr="008C5901">
        <w:rPr>
          <w:sz w:val="28"/>
          <w:szCs w:val="28"/>
        </w:rPr>
        <w:t>влечет за собой наложение штрафа в размере 2</w:t>
      </w:r>
      <w:r w:rsidRPr="008C5901">
        <w:rPr>
          <w:sz w:val="28"/>
          <w:szCs w:val="28"/>
          <w:lang w:val="en-US"/>
        </w:rPr>
        <w:t> </w:t>
      </w:r>
      <w:r w:rsidRPr="008C5901">
        <w:rPr>
          <w:sz w:val="28"/>
          <w:szCs w:val="28"/>
        </w:rPr>
        <w:t>000 российских рублей.</w:t>
      </w:r>
    </w:p>
    <w:p w14:paraId="7F475839" w14:textId="77777777" w:rsidR="008C5901" w:rsidRDefault="008F661E" w:rsidP="008C5901">
      <w:pPr>
        <w:spacing w:after="360" w:line="276" w:lineRule="auto"/>
        <w:ind w:firstLine="709"/>
        <w:jc w:val="both"/>
        <w:rPr>
          <w:bCs/>
          <w:i/>
          <w:color w:val="0000FF"/>
          <w:sz w:val="28"/>
          <w:szCs w:val="28"/>
          <w:u w:val="single"/>
        </w:rPr>
      </w:pPr>
      <w:hyperlink r:id="rId703" w:history="1">
        <w:r w:rsidR="008C5901">
          <w:rPr>
            <w:bCs/>
            <w:i/>
            <w:color w:val="0000FF"/>
            <w:sz w:val="28"/>
            <w:szCs w:val="28"/>
            <w:u w:val="single"/>
          </w:rPr>
          <w:t>(Пункт 218.6 статьи 218</w:t>
        </w:r>
        <w:r w:rsidR="008C5901" w:rsidRPr="001B3DBF">
          <w:rPr>
            <w:bCs/>
            <w:i/>
            <w:color w:val="0000FF"/>
            <w:sz w:val="28"/>
            <w:szCs w:val="28"/>
            <w:u w:val="single"/>
          </w:rPr>
          <w:t xml:space="preserve"> </w:t>
        </w:r>
        <w:r w:rsidR="008C5901">
          <w:rPr>
            <w:bCs/>
            <w:i/>
            <w:color w:val="0000FF"/>
            <w:sz w:val="28"/>
            <w:szCs w:val="28"/>
            <w:u w:val="single"/>
          </w:rPr>
          <w:t>введен</w:t>
        </w:r>
        <w:r w:rsidR="008C5901" w:rsidRPr="001B3DBF">
          <w:rPr>
            <w:bCs/>
            <w:i/>
            <w:color w:val="0000FF"/>
            <w:sz w:val="28"/>
            <w:szCs w:val="28"/>
            <w:u w:val="single"/>
          </w:rPr>
          <w:t xml:space="preserve"> Законом от 03.08.2018 № 247-</w:t>
        </w:r>
        <w:r w:rsidR="008C5901" w:rsidRPr="001B3DBF">
          <w:rPr>
            <w:bCs/>
            <w:i/>
            <w:color w:val="0000FF"/>
            <w:sz w:val="28"/>
            <w:szCs w:val="28"/>
            <w:u w:val="single"/>
            <w:lang w:val="en-US"/>
          </w:rPr>
          <w:t>I</w:t>
        </w:r>
        <w:r w:rsidR="008C5901" w:rsidRPr="001B3DBF">
          <w:rPr>
            <w:bCs/>
            <w:i/>
            <w:color w:val="0000FF"/>
            <w:sz w:val="28"/>
            <w:szCs w:val="28"/>
            <w:u w:val="single"/>
          </w:rPr>
          <w:t>НС)</w:t>
        </w:r>
      </w:hyperlink>
    </w:p>
    <w:p w14:paraId="6F108F32" w14:textId="77777777" w:rsidR="00AF6635" w:rsidRPr="00AF6635" w:rsidRDefault="00AF6635" w:rsidP="00AF6635">
      <w:pPr>
        <w:spacing w:after="360" w:line="276" w:lineRule="auto"/>
        <w:ind w:firstLine="709"/>
        <w:jc w:val="both"/>
        <w:rPr>
          <w:sz w:val="28"/>
          <w:szCs w:val="28"/>
        </w:rPr>
      </w:pPr>
      <w:r w:rsidRPr="00AF6635">
        <w:rPr>
          <w:sz w:val="28"/>
          <w:szCs w:val="28"/>
        </w:rPr>
        <w:t xml:space="preserve">218.7. Осуществление артелями операций по добыче угля (угольной продукции) без получения соответствующего патента, предусмотренного </w:t>
      </w:r>
      <w:r w:rsidRPr="00AF6635">
        <w:rPr>
          <w:sz w:val="28"/>
          <w:szCs w:val="28"/>
        </w:rPr>
        <w:lastRenderedPageBreak/>
        <w:t>главой 25-6 настоящего Закона, или с нарушением порядка использования такого патента, −</w:t>
      </w:r>
    </w:p>
    <w:p w14:paraId="6952612E" w14:textId="77777777" w:rsidR="00AF6635" w:rsidRPr="00AF6635" w:rsidRDefault="00AF6635" w:rsidP="00AF6635">
      <w:pPr>
        <w:spacing w:after="360" w:line="276" w:lineRule="auto"/>
        <w:ind w:firstLine="709"/>
        <w:jc w:val="both"/>
        <w:rPr>
          <w:sz w:val="28"/>
          <w:szCs w:val="28"/>
        </w:rPr>
      </w:pPr>
      <w:r w:rsidRPr="00AF6635">
        <w:rPr>
          <w:sz w:val="28"/>
          <w:szCs w:val="28"/>
        </w:rPr>
        <w:t>влечет за собой наложение штрафа в двойном размере стоимости патента на добычу угля (угольной продукции) за один месяц. До дня уплаты штрафа, определенного настоящим пунктом, а также до приобретения патента на добычу угля (угольной продукции) деятельность таких субъектов хозяйствования приостанавливается.</w:t>
      </w:r>
    </w:p>
    <w:p w14:paraId="186710D5" w14:textId="77777777" w:rsidR="00AF6635" w:rsidRPr="001C001D" w:rsidRDefault="008F661E" w:rsidP="00AF6635">
      <w:pPr>
        <w:spacing w:after="360" w:line="276" w:lineRule="auto"/>
        <w:ind w:firstLine="709"/>
        <w:jc w:val="both"/>
        <w:rPr>
          <w:i/>
          <w:sz w:val="28"/>
          <w:szCs w:val="28"/>
        </w:rPr>
      </w:pPr>
      <w:hyperlink r:id="rId704" w:history="1">
        <w:r w:rsidR="00AF6635" w:rsidRPr="00AF6635">
          <w:rPr>
            <w:bCs/>
            <w:i/>
            <w:color w:val="0000FF"/>
            <w:sz w:val="28"/>
            <w:szCs w:val="28"/>
            <w:u w:val="single"/>
          </w:rPr>
          <w:t>(Пункт 218.7 статьи 218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44FD7D2A" w14:textId="77777777" w:rsidR="006960B1" w:rsidRDefault="006960B1">
      <w:pPr>
        <w:rPr>
          <w:bCs/>
          <w:sz w:val="28"/>
          <w:szCs w:val="28"/>
        </w:rPr>
      </w:pPr>
    </w:p>
    <w:p w14:paraId="4BB7A087"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14:paraId="5E9646F0"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14:paraId="462C549B"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14:paraId="2DB69BF8" w14:textId="77777777"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14:paraId="518A54E1"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14:paraId="42E72922"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14:paraId="3921DEAF"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14:paraId="6368B78A" w14:textId="77777777" w:rsidR="00545EF9"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14:paraId="43560C6A" w14:textId="77777777" w:rsidR="00AF6635" w:rsidRPr="00AF6635" w:rsidRDefault="00AF6635" w:rsidP="00AF6635">
      <w:pPr>
        <w:spacing w:after="360" w:line="276" w:lineRule="auto"/>
        <w:ind w:firstLine="709"/>
        <w:jc w:val="both"/>
        <w:rPr>
          <w:sz w:val="28"/>
          <w:szCs w:val="28"/>
        </w:rPr>
      </w:pPr>
      <w:r w:rsidRPr="00AF6635">
        <w:rPr>
          <w:sz w:val="28"/>
          <w:szCs w:val="28"/>
        </w:rPr>
        <w:t>219.2. Неуплата (</w:t>
      </w:r>
      <w:proofErr w:type="spellStart"/>
      <w:r w:rsidRPr="00AF6635">
        <w:rPr>
          <w:sz w:val="28"/>
          <w:szCs w:val="28"/>
        </w:rPr>
        <w:t>неперечисление</w:t>
      </w:r>
      <w:proofErr w:type="spellEnd"/>
      <w:r w:rsidRPr="00AF6635">
        <w:rPr>
          <w:sz w:val="28"/>
          <w:szCs w:val="28"/>
        </w:rPr>
        <w:t>) альтернативной фиксированной ставки упрощенного налога I группы в порядке и в сроки, установленные настоящим Законом, –</w:t>
      </w:r>
    </w:p>
    <w:p w14:paraId="57270BD5" w14:textId="77777777" w:rsidR="00AF6635" w:rsidRPr="00AF6635" w:rsidRDefault="00AF6635" w:rsidP="00AF6635">
      <w:pPr>
        <w:spacing w:after="360" w:line="276" w:lineRule="auto"/>
        <w:ind w:firstLine="709"/>
        <w:jc w:val="both"/>
        <w:rPr>
          <w:sz w:val="28"/>
          <w:szCs w:val="28"/>
        </w:rPr>
      </w:pPr>
      <w:r w:rsidRPr="00AF6635">
        <w:rPr>
          <w:sz w:val="28"/>
          <w:szCs w:val="28"/>
        </w:rPr>
        <w:t xml:space="preserve">влечет за собой наложение штрафа в размере 50 процентов альтернативной фиксированной ставки упрощенного налога, </w:t>
      </w:r>
      <w:r w:rsidRPr="00AF6635">
        <w:rPr>
          <w:sz w:val="28"/>
          <w:szCs w:val="28"/>
        </w:rPr>
        <w:lastRenderedPageBreak/>
        <w:t>предусмотренной подпунктом 169.1.2 пункта 169.1 статьи 169 настоящего Закона.</w:t>
      </w:r>
    </w:p>
    <w:p w14:paraId="0FFDD59B" w14:textId="77777777" w:rsidR="00AF6635" w:rsidRPr="001C001D" w:rsidRDefault="008F661E" w:rsidP="00AF6635">
      <w:pPr>
        <w:spacing w:after="360" w:line="276" w:lineRule="auto"/>
        <w:ind w:firstLine="709"/>
        <w:jc w:val="both"/>
        <w:rPr>
          <w:sz w:val="28"/>
          <w:szCs w:val="28"/>
        </w:rPr>
      </w:pPr>
      <w:hyperlink r:id="rId705" w:history="1">
        <w:r w:rsidR="00AF6635" w:rsidRPr="00AF6635">
          <w:rPr>
            <w:bCs/>
            <w:i/>
            <w:color w:val="0000FF"/>
            <w:sz w:val="28"/>
            <w:szCs w:val="28"/>
            <w:u w:val="single"/>
          </w:rPr>
          <w:t>(Пункт 219.2 статьи 219 введен Законом от 03.08.2018 № 247-</w:t>
        </w:r>
        <w:r w:rsidR="00AF6635" w:rsidRPr="00AF6635">
          <w:rPr>
            <w:bCs/>
            <w:i/>
            <w:color w:val="0000FF"/>
            <w:sz w:val="28"/>
            <w:szCs w:val="28"/>
            <w:u w:val="single"/>
            <w:lang w:val="en-US"/>
          </w:rPr>
          <w:t>I</w:t>
        </w:r>
        <w:r w:rsidR="00AF6635" w:rsidRPr="00AF6635">
          <w:rPr>
            <w:bCs/>
            <w:i/>
            <w:color w:val="0000FF"/>
            <w:sz w:val="28"/>
            <w:szCs w:val="28"/>
            <w:u w:val="single"/>
          </w:rPr>
          <w:t>НС)</w:t>
        </w:r>
      </w:hyperlink>
    </w:p>
    <w:p w14:paraId="17F84C04" w14:textId="77777777"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14:paraId="2B88EB7A"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xml:space="preserve">) налогов налогоплательщиком </w:t>
      </w:r>
      <w:proofErr w:type="gramStart"/>
      <w:r w:rsidRPr="001C001D">
        <w:rPr>
          <w:sz w:val="28"/>
          <w:szCs w:val="28"/>
        </w:rPr>
        <w:t>до</w:t>
      </w:r>
      <w:proofErr w:type="gramEnd"/>
      <w:r w:rsidRPr="001C001D">
        <w:rPr>
          <w:sz w:val="28"/>
          <w:szCs w:val="28"/>
        </w:rPr>
        <w:t xml:space="preserve"> или </w:t>
      </w:r>
      <w:proofErr w:type="gramStart"/>
      <w:r w:rsidRPr="001C001D">
        <w:rPr>
          <w:sz w:val="28"/>
          <w:szCs w:val="28"/>
        </w:rPr>
        <w:t>во</w:t>
      </w:r>
      <w:proofErr w:type="gramEnd"/>
      <w:r w:rsidRPr="001C001D">
        <w:rPr>
          <w:sz w:val="28"/>
          <w:szCs w:val="28"/>
        </w:rPr>
        <w:t xml:space="preserve"> время выплаты дохода в пользу другого налогоплательщика, -</w:t>
      </w:r>
    </w:p>
    <w:p w14:paraId="3EBE7FBC"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14:paraId="2D37360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14:paraId="3A205F25"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14:paraId="06EED58D"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14:paraId="1383442A" w14:textId="77777777"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14:paraId="2DDAACBE"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14:paraId="3921B251"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14:paraId="5CC2973B"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14:paraId="3030890D"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14:paraId="510690A9"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14:paraId="03E8948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14:paraId="0C97304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14:paraId="1F22D0F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14:paraId="15B7FCD6"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14:paraId="4E6B5470"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14:paraId="06933D75"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14:paraId="59A97324"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14:paraId="54B30A69"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14:paraId="73A3524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proofErr w:type="gramStart"/>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w:t>
      </w:r>
      <w:r w:rsidRPr="001C001D">
        <w:rPr>
          <w:sz w:val="28"/>
          <w:szCs w:val="28"/>
        </w:rPr>
        <w:lastRenderedPageBreak/>
        <w:t>пунктами 17.3, 17.4 статьи 17 настоящего Закона несут финансовую ответственность в виде штрафа в размере 3000 российских рублей.</w:t>
      </w:r>
      <w:proofErr w:type="gramEnd"/>
    </w:p>
    <w:p w14:paraId="5B9882D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proofErr w:type="gramStart"/>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w:t>
      </w:r>
      <w:proofErr w:type="gramEnd"/>
      <w:r w:rsidRPr="001C001D">
        <w:rPr>
          <w:sz w:val="28"/>
          <w:szCs w:val="28"/>
        </w:rPr>
        <w:t xml:space="preserve"> российских рублей и лишения права на осуществлен</w:t>
      </w:r>
      <w:r w:rsidR="004D5FAB" w:rsidRPr="001C001D">
        <w:rPr>
          <w:sz w:val="28"/>
          <w:szCs w:val="28"/>
        </w:rPr>
        <w:t>ие хозяйственной деятельности.</w:t>
      </w:r>
    </w:p>
    <w:p w14:paraId="04DFBD6F" w14:textId="77777777"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14:paraId="16730A91"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14:paraId="56691BD7" w14:textId="77777777"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200 000 российских рублей.</w:t>
      </w:r>
    </w:p>
    <w:p w14:paraId="195DE5A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Pr="001C001D">
        <w:rPr>
          <w:sz w:val="28"/>
          <w:szCs w:val="28"/>
        </w:rPr>
        <w:t xml:space="preserve"> или указом Главы Донецкой Народной Республики, </w:t>
      </w:r>
      <w:r w:rsidR="004D5FAB" w:rsidRPr="001C001D">
        <w:rPr>
          <w:sz w:val="28"/>
          <w:szCs w:val="28"/>
        </w:rPr>
        <w:t>–</w:t>
      </w:r>
    </w:p>
    <w:p w14:paraId="42408D70" w14:textId="77777777"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14:paraId="417EE3FE"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706"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14:paraId="3BFD6D1A"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707"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14:paraId="044F5285" w14:textId="77777777"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708"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14:paraId="721D6426" w14:textId="77777777"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14:paraId="6C97E99B" w14:textId="77777777" w:rsidR="003C3ECA" w:rsidRPr="001C001D" w:rsidRDefault="003C3ECA" w:rsidP="006811D0">
      <w:pPr>
        <w:spacing w:after="360" w:line="276" w:lineRule="auto"/>
        <w:ind w:firstLine="709"/>
        <w:jc w:val="both"/>
        <w:rPr>
          <w:sz w:val="28"/>
          <w:szCs w:val="28"/>
        </w:rPr>
      </w:pPr>
      <w:r w:rsidRPr="001C001D">
        <w:rPr>
          <w:sz w:val="28"/>
          <w:szCs w:val="28"/>
        </w:rPr>
        <w:lastRenderedPageBreak/>
        <w:t xml:space="preserve">влечет наложение финансовых санкций в виде штрафов </w:t>
      </w:r>
      <w:proofErr w:type="gramStart"/>
      <w:r w:rsidRPr="001C001D">
        <w:rPr>
          <w:sz w:val="28"/>
          <w:szCs w:val="28"/>
        </w:rPr>
        <w:t>на</w:t>
      </w:r>
      <w:proofErr w:type="gramEnd"/>
      <w:r w:rsidRPr="001C001D">
        <w:rPr>
          <w:sz w:val="28"/>
          <w:szCs w:val="28"/>
        </w:rPr>
        <w:t xml:space="preserve"> </w:t>
      </w:r>
      <w:proofErr w:type="gramStart"/>
      <w:r w:rsidRPr="001C001D">
        <w:rPr>
          <w:sz w:val="28"/>
          <w:szCs w:val="28"/>
        </w:rPr>
        <w:t>субъект</w:t>
      </w:r>
      <w:r w:rsidR="004D5FAB" w:rsidRPr="001C001D">
        <w:rPr>
          <w:sz w:val="28"/>
          <w:szCs w:val="28"/>
        </w:rPr>
        <w:t>ов</w:t>
      </w:r>
      <w:proofErr w:type="gramEnd"/>
      <w:r w:rsidR="004D5FAB" w:rsidRPr="001C001D">
        <w:rPr>
          <w:sz w:val="28"/>
          <w:szCs w:val="28"/>
        </w:rPr>
        <w:t xml:space="preserve"> хозяйствования в размере 240 </w:t>
      </w:r>
      <w:r w:rsidRPr="001C001D">
        <w:rPr>
          <w:sz w:val="28"/>
          <w:szCs w:val="28"/>
        </w:rPr>
        <w:t>000 российских рублей.</w:t>
      </w:r>
    </w:p>
    <w:p w14:paraId="1AE9DD6A" w14:textId="77777777" w:rsidR="00B6478A" w:rsidRPr="001C001D" w:rsidRDefault="004956C7" w:rsidP="00B6478A">
      <w:pPr>
        <w:spacing w:after="360"/>
        <w:ind w:firstLine="709"/>
        <w:jc w:val="both"/>
        <w:rPr>
          <w:sz w:val="28"/>
          <w:szCs w:val="28"/>
        </w:rPr>
      </w:pPr>
      <w:r w:rsidRPr="001C001D">
        <w:rPr>
          <w:sz w:val="28"/>
          <w:szCs w:val="28"/>
        </w:rPr>
        <w:t>225.7. </w:t>
      </w:r>
      <w:hyperlink r:id="rId709" w:history="1">
        <w:r w:rsidR="00B6478A" w:rsidRPr="001C001D">
          <w:rPr>
            <w:rStyle w:val="ab"/>
            <w:sz w:val="28"/>
            <w:szCs w:val="28"/>
          </w:rPr>
          <w:t>(Часть 225.7 статьи 225 признана утратившей силу согласно Закону от 23.09.2016 № 149-IНС)</w:t>
        </w:r>
      </w:hyperlink>
    </w:p>
    <w:p w14:paraId="18DFF9F6" w14:textId="77777777" w:rsidR="00B6478A" w:rsidRPr="001C001D" w:rsidRDefault="004956C7" w:rsidP="00B6478A">
      <w:pPr>
        <w:spacing w:after="360"/>
        <w:ind w:firstLine="709"/>
        <w:jc w:val="both"/>
        <w:rPr>
          <w:sz w:val="28"/>
          <w:szCs w:val="28"/>
        </w:rPr>
      </w:pPr>
      <w:r w:rsidRPr="001C001D">
        <w:rPr>
          <w:sz w:val="28"/>
          <w:szCs w:val="28"/>
        </w:rPr>
        <w:t>225.8. </w:t>
      </w:r>
      <w:hyperlink r:id="rId710" w:history="1">
        <w:r w:rsidR="00B6478A" w:rsidRPr="001C001D">
          <w:rPr>
            <w:rStyle w:val="ab"/>
            <w:sz w:val="28"/>
            <w:szCs w:val="28"/>
          </w:rPr>
          <w:t>(Часть 225.8 статьи 225 признана утратившей силу согласно Закону от 23.09.2016 № 149-IНС)</w:t>
        </w:r>
      </w:hyperlink>
    </w:p>
    <w:p w14:paraId="63850CA9" w14:textId="77777777" w:rsidR="00B6478A" w:rsidRPr="001C001D" w:rsidRDefault="004956C7" w:rsidP="00B6478A">
      <w:pPr>
        <w:spacing w:after="360"/>
        <w:ind w:firstLine="709"/>
        <w:jc w:val="both"/>
        <w:rPr>
          <w:sz w:val="28"/>
          <w:szCs w:val="28"/>
        </w:rPr>
      </w:pPr>
      <w:r w:rsidRPr="001C001D">
        <w:rPr>
          <w:sz w:val="28"/>
          <w:szCs w:val="28"/>
        </w:rPr>
        <w:t>225.9. </w:t>
      </w:r>
      <w:hyperlink r:id="rId711" w:history="1">
        <w:r w:rsidR="00B6478A" w:rsidRPr="001C001D">
          <w:rPr>
            <w:rStyle w:val="ab"/>
            <w:sz w:val="28"/>
            <w:szCs w:val="28"/>
          </w:rPr>
          <w:t>(Часть 225.9 статьи 225 признана утратившей силу согласно Закону от 23.09.2016 № 149-IНС)</w:t>
        </w:r>
      </w:hyperlink>
    </w:p>
    <w:p w14:paraId="02439560" w14:textId="77777777"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14:paraId="75C63F84"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14:paraId="517F9B46" w14:textId="77777777"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712" w:history="1">
        <w:r w:rsidRPr="001C001D">
          <w:rPr>
            <w:rStyle w:val="ab"/>
            <w:i/>
            <w:sz w:val="28"/>
            <w:szCs w:val="28"/>
          </w:rPr>
          <w:t>от 24.06.2016 № 138-IНС</w:t>
        </w:r>
      </w:hyperlink>
      <w:r w:rsidRPr="001C001D">
        <w:rPr>
          <w:i/>
          <w:sz w:val="28"/>
          <w:szCs w:val="28"/>
        </w:rPr>
        <w:t>)</w:t>
      </w:r>
    </w:p>
    <w:p w14:paraId="2774A1A0" w14:textId="77777777"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14:paraId="40693EC2"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14:paraId="209964D5"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14:paraId="37BDF66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14:paraId="0DA1A72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на банк или другое финансовое учреждение в размере 10 процентов суммы всех операций за весь период до </w:t>
      </w:r>
      <w:r w:rsidRPr="001C001D">
        <w:rPr>
          <w:rFonts w:ascii="Times New Roman" w:hAnsi="Times New Roman" w:cs="Times New Roman"/>
          <w:sz w:val="28"/>
          <w:szCs w:val="28"/>
          <w:lang w:val="ru-RU"/>
        </w:rPr>
        <w:lastRenderedPageBreak/>
        <w:t>получения такого уведомления, осуществленных с использованием таких счетов (кроме операций по перечислению сре</w:t>
      </w:r>
      <w:proofErr w:type="gramStart"/>
      <w:r w:rsidRPr="001C001D">
        <w:rPr>
          <w:rFonts w:ascii="Times New Roman" w:hAnsi="Times New Roman" w:cs="Times New Roman"/>
          <w:sz w:val="28"/>
          <w:szCs w:val="28"/>
          <w:lang w:val="ru-RU"/>
        </w:rPr>
        <w:t>дств в б</w:t>
      </w:r>
      <w:proofErr w:type="gramEnd"/>
      <w:r w:rsidRPr="001C001D">
        <w:rPr>
          <w:rFonts w:ascii="Times New Roman" w:hAnsi="Times New Roman" w:cs="Times New Roman"/>
          <w:sz w:val="28"/>
          <w:szCs w:val="28"/>
          <w:lang w:val="ru-RU"/>
        </w:rPr>
        <w:t>юджеты или фонды), но не менее 2000 российских рублей.</w:t>
      </w:r>
    </w:p>
    <w:p w14:paraId="0D965AB0" w14:textId="77777777"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14:paraId="5C21CB68"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14:paraId="17853AD6" w14:textId="77777777" w:rsidR="00545EF9"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00AF6635" w:rsidRPr="001B3DBF">
        <w:rPr>
          <w:sz w:val="28"/>
          <w:szCs w:val="28"/>
        </w:rPr>
        <w:t>главой 25-3</w:t>
      </w:r>
      <w:r w:rsidRPr="001C001D">
        <w:rPr>
          <w:sz w:val="28"/>
          <w:szCs w:val="28"/>
        </w:rPr>
        <w:t xml:space="preserve">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14:paraId="6D2EE65A" w14:textId="77777777" w:rsidR="00AF6635" w:rsidRPr="001C001D" w:rsidRDefault="008F661E" w:rsidP="006811D0">
      <w:pPr>
        <w:spacing w:after="360" w:line="276" w:lineRule="auto"/>
        <w:ind w:firstLine="709"/>
        <w:jc w:val="both"/>
        <w:rPr>
          <w:sz w:val="28"/>
          <w:szCs w:val="28"/>
        </w:rPr>
      </w:pPr>
      <w:hyperlink r:id="rId713" w:history="1">
        <w:r w:rsidR="00AF6635" w:rsidRPr="001B3DBF">
          <w:rPr>
            <w:bCs/>
            <w:i/>
            <w:color w:val="0000FF"/>
            <w:sz w:val="28"/>
            <w:szCs w:val="28"/>
            <w:u w:val="single"/>
          </w:rPr>
          <w:t xml:space="preserve">(Пункт 227.2 статьи 227 с </w:t>
        </w:r>
        <w:proofErr w:type="gramStart"/>
        <w:r w:rsidR="00AF6635" w:rsidRPr="001B3DBF">
          <w:rPr>
            <w:bCs/>
            <w:i/>
            <w:color w:val="0000FF"/>
            <w:sz w:val="28"/>
            <w:szCs w:val="28"/>
            <w:u w:val="single"/>
          </w:rPr>
          <w:t>изменениями</w:t>
        </w:r>
        <w:proofErr w:type="gramEnd"/>
        <w:r w:rsidR="00AF6635" w:rsidRPr="001B3DBF">
          <w:rPr>
            <w:bCs/>
            <w:i/>
            <w:color w:val="0000FF"/>
            <w:sz w:val="28"/>
            <w:szCs w:val="28"/>
            <w:u w:val="single"/>
          </w:rPr>
          <w:t xml:space="preserve"> внесенными в соответствии с Законом от 03.08.2018 № 247-</w:t>
        </w:r>
        <w:r w:rsidR="00AF6635" w:rsidRPr="001B3DBF">
          <w:rPr>
            <w:bCs/>
            <w:i/>
            <w:color w:val="0000FF"/>
            <w:sz w:val="28"/>
            <w:szCs w:val="28"/>
            <w:u w:val="single"/>
            <w:lang w:val="en-US"/>
          </w:rPr>
          <w:t>I</w:t>
        </w:r>
        <w:r w:rsidR="00AF6635" w:rsidRPr="001B3DBF">
          <w:rPr>
            <w:bCs/>
            <w:i/>
            <w:color w:val="0000FF"/>
            <w:sz w:val="28"/>
            <w:szCs w:val="28"/>
            <w:u w:val="single"/>
          </w:rPr>
          <w:t>НС)</w:t>
        </w:r>
      </w:hyperlink>
    </w:p>
    <w:p w14:paraId="3B47F6E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14:paraId="52D76DC1"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14:paraId="2D9A78A7" w14:textId="77777777"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14:paraId="1A137BF5" w14:textId="77777777"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14:paraId="78871EF2" w14:textId="77777777"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14:paraId="72BB2BE9" w14:textId="77777777" w:rsidR="001A2EAB" w:rsidRDefault="001A2EAB" w:rsidP="006811D0">
      <w:pPr>
        <w:spacing w:after="360" w:line="276" w:lineRule="auto"/>
        <w:ind w:firstLine="709"/>
        <w:jc w:val="both"/>
        <w:rPr>
          <w:bCs/>
          <w:sz w:val="28"/>
          <w:szCs w:val="28"/>
        </w:rPr>
      </w:pPr>
    </w:p>
    <w:p w14:paraId="11908F8B" w14:textId="77777777"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14:paraId="71DF91BF" w14:textId="77777777"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14:paraId="28E74CD1" w14:textId="77777777"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14:paraId="4C7AAE4A" w14:textId="77777777"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14:paraId="197D27D9"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14:paraId="716E76F0"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14:paraId="35D5BD7D" w14:textId="77777777"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14:paraId="63D33841" w14:textId="77777777"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14:paraId="3921F945"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14:paraId="676495DE" w14:textId="77777777"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14:paraId="18D662A2" w14:textId="77777777" w:rsidR="00545EF9" w:rsidRPr="00DB77A1" w:rsidRDefault="00545EF9" w:rsidP="00DB77A1">
      <w:pPr>
        <w:pStyle w:val="a8"/>
        <w:tabs>
          <w:tab w:val="num" w:pos="360"/>
        </w:tabs>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hyperlink r:id="rId714" w:history="1">
        <w:r w:rsidR="00DB77A1" w:rsidRPr="001B3DBF">
          <w:rPr>
            <w:rFonts w:ascii="Times New Roman" w:hAnsi="Times New Roman" w:cs="Times New Roman"/>
            <w:bCs/>
            <w:i/>
            <w:color w:val="0000FF"/>
            <w:sz w:val="28"/>
            <w:szCs w:val="28"/>
            <w:u w:val="single"/>
            <w:lang w:eastAsia="ru-RU"/>
          </w:rPr>
          <w:t>(</w:t>
        </w:r>
        <w:proofErr w:type="spellStart"/>
        <w:r w:rsidR="00DB77A1" w:rsidRPr="001B3DBF">
          <w:rPr>
            <w:rFonts w:ascii="Times New Roman" w:hAnsi="Times New Roman" w:cs="Times New Roman"/>
            <w:bCs/>
            <w:i/>
            <w:color w:val="0000FF"/>
            <w:sz w:val="28"/>
            <w:szCs w:val="28"/>
            <w:u w:val="single"/>
            <w:lang w:eastAsia="ru-RU"/>
          </w:rPr>
          <w:t>Подпункт</w:t>
        </w:r>
        <w:proofErr w:type="spellEnd"/>
        <w:r w:rsidR="00DB77A1" w:rsidRPr="001B3DBF">
          <w:rPr>
            <w:rFonts w:ascii="Times New Roman" w:hAnsi="Times New Roman" w:cs="Times New Roman"/>
            <w:bCs/>
            <w:i/>
            <w:color w:val="0000FF"/>
            <w:sz w:val="28"/>
            <w:szCs w:val="28"/>
            <w:u w:val="single"/>
            <w:lang w:eastAsia="ru-RU"/>
          </w:rPr>
          <w:t xml:space="preserve"> 230.1.2 </w:t>
        </w:r>
        <w:proofErr w:type="spellStart"/>
        <w:r w:rsidR="00DB77A1" w:rsidRPr="001B3DBF">
          <w:rPr>
            <w:rFonts w:ascii="Times New Roman" w:hAnsi="Times New Roman" w:cs="Times New Roman"/>
            <w:bCs/>
            <w:i/>
            <w:color w:val="0000FF"/>
            <w:sz w:val="28"/>
            <w:szCs w:val="28"/>
            <w:u w:val="single"/>
            <w:lang w:eastAsia="ru-RU"/>
          </w:rPr>
          <w:t>пункта</w:t>
        </w:r>
        <w:proofErr w:type="spellEnd"/>
        <w:r w:rsidR="00DB77A1" w:rsidRPr="001B3DBF">
          <w:rPr>
            <w:rFonts w:ascii="Times New Roman" w:hAnsi="Times New Roman" w:cs="Times New Roman"/>
            <w:bCs/>
            <w:i/>
            <w:color w:val="0000FF"/>
            <w:sz w:val="28"/>
            <w:szCs w:val="28"/>
            <w:u w:val="single"/>
            <w:lang w:eastAsia="ru-RU"/>
          </w:rPr>
          <w:t xml:space="preserve"> 230.1 </w:t>
        </w:r>
        <w:proofErr w:type="spellStart"/>
        <w:r w:rsidR="00DB77A1" w:rsidRPr="001B3DBF">
          <w:rPr>
            <w:rFonts w:ascii="Times New Roman" w:hAnsi="Times New Roman" w:cs="Times New Roman"/>
            <w:bCs/>
            <w:i/>
            <w:color w:val="0000FF"/>
            <w:sz w:val="28"/>
            <w:szCs w:val="28"/>
            <w:u w:val="single"/>
            <w:lang w:eastAsia="ru-RU"/>
          </w:rPr>
          <w:t>статьи</w:t>
        </w:r>
        <w:proofErr w:type="spellEnd"/>
        <w:r w:rsidR="00DB77A1" w:rsidRPr="001B3DBF">
          <w:rPr>
            <w:rFonts w:ascii="Times New Roman" w:hAnsi="Times New Roman" w:cs="Times New Roman"/>
            <w:bCs/>
            <w:i/>
            <w:color w:val="0000FF"/>
            <w:sz w:val="28"/>
            <w:szCs w:val="28"/>
            <w:u w:val="single"/>
            <w:lang w:eastAsia="ru-RU"/>
          </w:rPr>
          <w:t xml:space="preserve"> 230 </w:t>
        </w:r>
        <w:proofErr w:type="spellStart"/>
        <w:r w:rsidR="00DB77A1" w:rsidRPr="001B3DBF">
          <w:rPr>
            <w:rFonts w:ascii="Times New Roman" w:hAnsi="Times New Roman" w:cs="Times New Roman"/>
            <w:bCs/>
            <w:i/>
            <w:color w:val="0000FF"/>
            <w:sz w:val="28"/>
            <w:szCs w:val="28"/>
            <w:u w:val="single"/>
            <w:lang w:eastAsia="ru-RU"/>
          </w:rPr>
          <w:t>утратил</w:t>
        </w:r>
        <w:proofErr w:type="spellEnd"/>
        <w:r w:rsidR="00DB77A1" w:rsidRPr="001B3DBF">
          <w:rPr>
            <w:rFonts w:ascii="Times New Roman" w:hAnsi="Times New Roman" w:cs="Times New Roman"/>
            <w:bCs/>
            <w:i/>
            <w:color w:val="0000FF"/>
            <w:sz w:val="28"/>
            <w:szCs w:val="28"/>
            <w:u w:val="single"/>
            <w:lang w:eastAsia="ru-RU"/>
          </w:rPr>
          <w:t xml:space="preserve"> силу в </w:t>
        </w:r>
        <w:proofErr w:type="spellStart"/>
        <w:r w:rsidR="00DB77A1" w:rsidRPr="001B3DBF">
          <w:rPr>
            <w:rFonts w:ascii="Times New Roman" w:hAnsi="Times New Roman" w:cs="Times New Roman"/>
            <w:bCs/>
            <w:i/>
            <w:color w:val="0000FF"/>
            <w:sz w:val="28"/>
            <w:szCs w:val="28"/>
            <w:u w:val="single"/>
            <w:lang w:eastAsia="ru-RU"/>
          </w:rPr>
          <w:t>соответствии</w:t>
        </w:r>
        <w:proofErr w:type="spellEnd"/>
        <w:r w:rsidR="00DB77A1" w:rsidRPr="001B3DBF">
          <w:rPr>
            <w:rFonts w:ascii="Times New Roman" w:hAnsi="Times New Roman" w:cs="Times New Roman"/>
            <w:bCs/>
            <w:i/>
            <w:color w:val="0000FF"/>
            <w:sz w:val="28"/>
            <w:szCs w:val="28"/>
            <w:u w:val="single"/>
            <w:lang w:eastAsia="ru-RU"/>
          </w:rPr>
          <w:t xml:space="preserve"> с Законом от 03.08.2018 № 247-</w:t>
        </w:r>
        <w:r w:rsidR="00DB77A1" w:rsidRPr="001B3DBF">
          <w:rPr>
            <w:rFonts w:ascii="Times New Roman" w:hAnsi="Times New Roman" w:cs="Times New Roman"/>
            <w:bCs/>
            <w:i/>
            <w:color w:val="0000FF"/>
            <w:sz w:val="28"/>
            <w:szCs w:val="28"/>
            <w:u w:val="single"/>
            <w:lang w:val="en-US" w:eastAsia="ru-RU"/>
          </w:rPr>
          <w:t>I</w:t>
        </w:r>
        <w:r w:rsidR="00DB77A1" w:rsidRPr="001B3DBF">
          <w:rPr>
            <w:rFonts w:ascii="Times New Roman" w:hAnsi="Times New Roman" w:cs="Times New Roman"/>
            <w:bCs/>
            <w:i/>
            <w:color w:val="0000FF"/>
            <w:sz w:val="28"/>
            <w:szCs w:val="28"/>
            <w:u w:val="single"/>
            <w:lang w:eastAsia="ru-RU"/>
          </w:rPr>
          <w:t>НС)</w:t>
        </w:r>
      </w:hyperlink>
    </w:p>
    <w:p w14:paraId="7392936D" w14:textId="77777777"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14:paraId="592EADBD"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6ECC1049" w14:textId="77777777" w:rsidR="001A2EAB" w:rsidRDefault="001A2EAB" w:rsidP="006811D0">
      <w:pPr>
        <w:pStyle w:val="a8"/>
        <w:spacing w:before="0" w:beforeAutospacing="0" w:after="360" w:afterAutospacing="0" w:line="276" w:lineRule="auto"/>
        <w:ind w:firstLine="709"/>
        <w:jc w:val="both"/>
        <w:rPr>
          <w:rFonts w:ascii="Times New Roman" w:hAnsi="Times New Roman" w:cs="Times New Roman"/>
          <w:bCs/>
          <w:sz w:val="28"/>
          <w:szCs w:val="28"/>
          <w:lang w:val="ru-RU"/>
        </w:rPr>
      </w:pPr>
    </w:p>
    <w:p w14:paraId="2599BE8D"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14:paraId="162FEEC8" w14:textId="77777777"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14:paraId="47E8340A" w14:textId="77777777" w:rsidR="00545EF9" w:rsidRPr="001C001D" w:rsidRDefault="00545EF9" w:rsidP="00DB77A1">
      <w:pPr>
        <w:spacing w:after="360"/>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hyperlink r:id="rId715" w:history="1">
        <w:r w:rsidR="00DB77A1" w:rsidRPr="00DB77A1">
          <w:rPr>
            <w:bCs/>
            <w:i/>
            <w:color w:val="0000FF"/>
            <w:sz w:val="28"/>
            <w:szCs w:val="28"/>
            <w:u w:val="single"/>
          </w:rPr>
          <w:t>(Подпункт 231.2  статьи 231 утратил силу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3221451E"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w:t>
      </w:r>
      <w:proofErr w:type="gramStart"/>
      <w:r w:rsidRPr="001C001D">
        <w:rPr>
          <w:rFonts w:ascii="Times New Roman" w:hAnsi="Times New Roman" w:cs="Times New Roman"/>
          <w:sz w:val="28"/>
          <w:szCs w:val="28"/>
          <w:lang w:val="ru-RU"/>
        </w:rPr>
        <w:t xml:space="preserve">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w:t>
      </w:r>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размере</w:t>
      </w:r>
      <w:proofErr w:type="gramEnd"/>
      <w:r w:rsidRPr="001C001D">
        <w:rPr>
          <w:rFonts w:ascii="Times New Roman" w:hAnsi="Times New Roman" w:cs="Times New Roman"/>
          <w:sz w:val="28"/>
          <w:szCs w:val="28"/>
          <w:lang w:val="ru-RU"/>
        </w:rPr>
        <w:t xml:space="preserve"> 0,05 процента за каждый день просрочки.</w:t>
      </w:r>
    </w:p>
    <w:p w14:paraId="41654F70" w14:textId="77777777" w:rsidR="004956C7" w:rsidRPr="001C001D" w:rsidRDefault="008F661E" w:rsidP="006811D0">
      <w:pPr>
        <w:spacing w:after="360" w:line="276" w:lineRule="auto"/>
        <w:ind w:firstLine="709"/>
        <w:jc w:val="both"/>
        <w:rPr>
          <w:rStyle w:val="ab"/>
          <w:i/>
          <w:sz w:val="28"/>
          <w:szCs w:val="28"/>
        </w:rPr>
      </w:pPr>
      <w:hyperlink r:id="rId716"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66A556B9" w14:textId="77777777"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14:paraId="6FFCEBA5" w14:textId="77777777" w:rsidR="004956C7" w:rsidRPr="001C001D" w:rsidRDefault="008F661E" w:rsidP="006811D0">
      <w:pPr>
        <w:spacing w:after="360" w:line="276" w:lineRule="auto"/>
        <w:ind w:firstLine="709"/>
        <w:jc w:val="both"/>
        <w:rPr>
          <w:i/>
          <w:sz w:val="28"/>
          <w:szCs w:val="28"/>
        </w:rPr>
      </w:pPr>
      <w:hyperlink r:id="rId717"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54E8FD1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14:paraId="0943628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14:paraId="7928C8AF"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 xml:space="preserve">За нарушение сроков перечисления налогов, сборов и других обязательных платежей в бюджеты всех уровней по вине банка, банк </w:t>
      </w:r>
      <w:r w:rsidRPr="001C001D">
        <w:rPr>
          <w:sz w:val="28"/>
          <w:szCs w:val="28"/>
        </w:rPr>
        <w:lastRenderedPageBreak/>
        <w:t>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14:paraId="2CA7DF61" w14:textId="77777777"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14:paraId="3F31652E"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14:paraId="6503607D"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В случае отмены начисленного органом доходов и сборов денежного обязательства (его части) в порядке административного и/или судебного обжалования пеня за период занижения такого денежного обязательства (его части) отменяется.</w:t>
      </w:r>
    </w:p>
    <w:p w14:paraId="4D997FE3" w14:textId="77777777"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В случае</w:t>
      </w:r>
      <w:proofErr w:type="gramStart"/>
      <w:r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14:paraId="14CC178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14:paraId="74B09898" w14:textId="77777777"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14:paraId="35DB02A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14:paraId="2E013E7F" w14:textId="77777777"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14:paraId="00C75DB7"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14:paraId="7B62E53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14:paraId="1C001725" w14:textId="77777777"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lastRenderedPageBreak/>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14:paraId="4A84B33E" w14:textId="77777777"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14:paraId="5FDD3254" w14:textId="77777777"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proofErr w:type="gramStart"/>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roofErr w:type="gramEnd"/>
    </w:p>
    <w:p w14:paraId="43E0B46E" w14:textId="77777777" w:rsidR="00545EF9" w:rsidRPr="001C001D" w:rsidRDefault="00545EF9" w:rsidP="006811D0">
      <w:pPr>
        <w:tabs>
          <w:tab w:val="num" w:pos="180"/>
        </w:tabs>
        <w:spacing w:after="360" w:line="276" w:lineRule="auto"/>
        <w:ind w:firstLine="709"/>
        <w:jc w:val="both"/>
        <w:rPr>
          <w:sz w:val="28"/>
          <w:szCs w:val="28"/>
        </w:rPr>
      </w:pPr>
      <w:r w:rsidRPr="001C001D">
        <w:rPr>
          <w:sz w:val="28"/>
          <w:szCs w:val="28"/>
        </w:rPr>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14:paraId="1E76B9BA" w14:textId="77777777"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14:paraId="4BBFDF46"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14:paraId="1AE55DF1"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14:paraId="6C51B466"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14:paraId="1582A2B2" w14:textId="77777777" w:rsidR="00814022" w:rsidRDefault="00545EF9" w:rsidP="001A2EAB">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 xml:space="preserve">Порядок проведения контрольно-проверочной работы утверждается постановлением </w:t>
      </w:r>
      <w:r w:rsidR="001D4391">
        <w:rPr>
          <w:bCs/>
          <w:sz w:val="28"/>
          <w:szCs w:val="28"/>
        </w:rPr>
        <w:t>Правительства</w:t>
      </w:r>
      <w:r w:rsidRPr="001C001D">
        <w:rPr>
          <w:bCs/>
          <w:sz w:val="28"/>
          <w:szCs w:val="28"/>
        </w:rPr>
        <w:t xml:space="preserve"> Донецкой Народной Республики.</w:t>
      </w:r>
    </w:p>
    <w:p w14:paraId="4FA84108" w14:textId="77777777"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14:paraId="04D3BCDB"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14:paraId="4A00D515" w14:textId="77777777" w:rsidR="00545EF9" w:rsidRDefault="00C14B7A" w:rsidP="006811D0">
      <w:pPr>
        <w:spacing w:after="360" w:line="276" w:lineRule="auto"/>
        <w:ind w:firstLine="709"/>
        <w:jc w:val="both"/>
        <w:rPr>
          <w:sz w:val="28"/>
          <w:szCs w:val="28"/>
        </w:rPr>
      </w:pPr>
      <w:proofErr w:type="gramStart"/>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w:t>
      </w:r>
      <w:r w:rsidR="00DB77A1" w:rsidRPr="001B3DBF">
        <w:rPr>
          <w:sz w:val="28"/>
          <w:szCs w:val="28"/>
        </w:rPr>
        <w:t>о</w:t>
      </w:r>
      <w:r w:rsidR="00545EF9" w:rsidRPr="001C001D">
        <w:rPr>
          <w:sz w:val="28"/>
          <w:szCs w:val="28"/>
        </w:rPr>
        <w:t xml:space="preserve">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w:t>
      </w:r>
      <w:r w:rsidR="00545EF9" w:rsidRPr="001C001D">
        <w:rPr>
          <w:sz w:val="28"/>
          <w:szCs w:val="28"/>
        </w:rPr>
        <w:lastRenderedPageBreak/>
        <w:t xml:space="preserve">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же по другим вопросам, относящимся к компетенции</w:t>
      </w:r>
      <w:proofErr w:type="gramEnd"/>
      <w:r w:rsidR="00545EF9" w:rsidRPr="001C001D">
        <w:rPr>
          <w:sz w:val="28"/>
          <w:szCs w:val="28"/>
        </w:rPr>
        <w:t xml:space="preserve">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14:paraId="1CFB50F6" w14:textId="77777777" w:rsidR="00DB77A1" w:rsidRPr="001C001D" w:rsidRDefault="008F661E" w:rsidP="006811D0">
      <w:pPr>
        <w:spacing w:after="360" w:line="276" w:lineRule="auto"/>
        <w:ind w:firstLine="709"/>
        <w:jc w:val="both"/>
        <w:rPr>
          <w:sz w:val="28"/>
          <w:szCs w:val="28"/>
        </w:rPr>
      </w:pPr>
      <w:hyperlink r:id="rId718" w:history="1">
        <w:r w:rsidR="00DB77A1" w:rsidRPr="001B3DBF">
          <w:rPr>
            <w:bCs/>
            <w:i/>
            <w:color w:val="0000FF"/>
            <w:sz w:val="28"/>
            <w:szCs w:val="28"/>
            <w:u w:val="single"/>
          </w:rPr>
          <w:t>(Подпункт «а»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05DA809"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14:paraId="540443B9" w14:textId="77777777" w:rsidR="00545EF9" w:rsidRPr="001C001D" w:rsidRDefault="00C14B7A" w:rsidP="006811D0">
      <w:pPr>
        <w:spacing w:after="360" w:line="276" w:lineRule="auto"/>
        <w:ind w:firstLine="709"/>
        <w:jc w:val="both"/>
        <w:rPr>
          <w:sz w:val="28"/>
          <w:szCs w:val="28"/>
        </w:rPr>
      </w:pPr>
      <w:r w:rsidRPr="001C001D">
        <w:rPr>
          <w:sz w:val="28"/>
          <w:szCs w:val="28"/>
        </w:rPr>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14:paraId="42A7041F"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14:paraId="1C55F307"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w:t>
      </w:r>
      <w:proofErr w:type="gramStart"/>
      <w:r w:rsidR="00545EF9" w:rsidRPr="001C001D">
        <w:rPr>
          <w:rFonts w:ascii="Times New Roman" w:hAnsi="Times New Roman" w:cs="Times New Roman"/>
          <w:sz w:val="28"/>
          <w:szCs w:val="28"/>
          <w:lang w:val="ru-RU"/>
        </w:rPr>
        <w:t>контроль за</w:t>
      </w:r>
      <w:proofErr w:type="gramEnd"/>
      <w:r w:rsidR="00545EF9" w:rsidRPr="001C001D">
        <w:rPr>
          <w:rFonts w:ascii="Times New Roman" w:hAnsi="Times New Roman" w:cs="Times New Roman"/>
          <w:sz w:val="28"/>
          <w:szCs w:val="28"/>
          <w:lang w:val="ru-RU"/>
        </w:rPr>
        <w:t xml:space="preserve">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14:paraId="28591E40"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w:t>
      </w:r>
      <w:proofErr w:type="gramStart"/>
      <w:r w:rsidR="00545EF9" w:rsidRPr="001C001D">
        <w:rPr>
          <w:rFonts w:ascii="Times New Roman" w:hAnsi="Times New Roman" w:cs="Times New Roman"/>
          <w:sz w:val="28"/>
          <w:szCs w:val="28"/>
          <w:lang w:val="ru-RU"/>
        </w:rPr>
        <w:t>контроль</w:t>
      </w:r>
      <w:proofErr w:type="gramEnd"/>
      <w:r w:rsidR="00545EF9" w:rsidRPr="001C001D">
        <w:rPr>
          <w:rFonts w:ascii="Times New Roman" w:hAnsi="Times New Roman" w:cs="Times New Roman"/>
          <w:sz w:val="28"/>
          <w:szCs w:val="28"/>
          <w:lang w:val="ru-RU"/>
        </w:rPr>
        <w:t xml:space="preserve">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 xml:space="preserve">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w:t>
      </w:r>
      <w:r w:rsidR="00545EF9" w:rsidRPr="001C001D">
        <w:rPr>
          <w:rFonts w:ascii="Times New Roman" w:hAnsi="Times New Roman" w:cs="Times New Roman"/>
          <w:sz w:val="28"/>
          <w:szCs w:val="28"/>
          <w:lang w:val="ru-RU"/>
        </w:rPr>
        <w:lastRenderedPageBreak/>
        <w:t xml:space="preserve">законодательным актам Донецкой Народной Республики, наличия патентов, лицензий, правоустанавливающих документов на имущество и других документов, </w:t>
      </w:r>
      <w:proofErr w:type="gramStart"/>
      <w:r w:rsidR="00545EF9" w:rsidRPr="001C001D">
        <w:rPr>
          <w:rFonts w:ascii="Times New Roman" w:hAnsi="Times New Roman" w:cs="Times New Roman"/>
          <w:sz w:val="28"/>
          <w:szCs w:val="28"/>
          <w:lang w:val="ru-RU"/>
        </w:rPr>
        <w:t>контроль за</w:t>
      </w:r>
      <w:proofErr w:type="gramEnd"/>
      <w:r w:rsidR="00545EF9" w:rsidRPr="001C001D">
        <w:rPr>
          <w:rFonts w:ascii="Times New Roman" w:hAnsi="Times New Roman" w:cs="Times New Roman"/>
          <w:sz w:val="28"/>
          <w:szCs w:val="28"/>
          <w:lang w:val="ru-RU"/>
        </w:rPr>
        <w:t xml:space="preserve">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14:paraId="7DEA3465"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14:paraId="1CE8FAE8"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14:paraId="30EE65A2" w14:textId="77777777"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 xml:space="preserve">регистрации, а также осуществление </w:t>
      </w:r>
      <w:proofErr w:type="gramStart"/>
      <w:r w:rsidR="00545EF9" w:rsidRPr="001C001D">
        <w:rPr>
          <w:rStyle w:val="hps"/>
          <w:sz w:val="28"/>
          <w:szCs w:val="28"/>
        </w:rPr>
        <w:t>контроля за</w:t>
      </w:r>
      <w:proofErr w:type="gramEnd"/>
      <w:r w:rsidR="00545EF9" w:rsidRPr="001C001D">
        <w:rPr>
          <w:rStyle w:val="hps"/>
          <w:sz w:val="28"/>
          <w:szCs w:val="28"/>
        </w:rPr>
        <w:t xml:space="preserve"> порядком проведения расчетов, наличием разрешительных документов, оборотом спирта, алкогольных напитков и табачных изделий;</w:t>
      </w:r>
    </w:p>
    <w:p w14:paraId="44BDB90A" w14:textId="77777777" w:rsidR="00DB77A1" w:rsidRPr="00DB77A1" w:rsidRDefault="00DB77A1" w:rsidP="00DB77A1">
      <w:pPr>
        <w:spacing w:after="360" w:line="276" w:lineRule="auto"/>
        <w:ind w:firstLine="709"/>
        <w:jc w:val="both"/>
        <w:rPr>
          <w:sz w:val="28"/>
          <w:szCs w:val="28"/>
        </w:rPr>
      </w:pPr>
      <w:r w:rsidRPr="00DB77A1">
        <w:rPr>
          <w:sz w:val="28"/>
          <w:szCs w:val="28"/>
        </w:rPr>
        <w:t xml:space="preserve">к) в случае </w:t>
      </w:r>
      <w:proofErr w:type="gramStart"/>
      <w:r w:rsidRPr="00DB77A1">
        <w:rPr>
          <w:sz w:val="28"/>
          <w:szCs w:val="28"/>
        </w:rPr>
        <w:t>необходимости подтверждения права собственности налогоплательщиков</w:t>
      </w:r>
      <w:proofErr w:type="gramEnd"/>
      <w:r w:rsidRPr="00DB77A1">
        <w:rPr>
          <w:sz w:val="28"/>
          <w:szCs w:val="28"/>
        </w:rPr>
        <w:t xml:space="preserve"> и граждан на имущество, товары, грузы и другие объекты, с наличием которых налоговое законодательство связывает возникновение у плательщика денежного обязательства;</w:t>
      </w:r>
    </w:p>
    <w:p w14:paraId="3D708F85" w14:textId="77777777" w:rsidR="00545EF9" w:rsidRPr="001C001D" w:rsidRDefault="008F661E" w:rsidP="00DB77A1">
      <w:pPr>
        <w:spacing w:after="360" w:line="276" w:lineRule="auto"/>
        <w:ind w:firstLine="709"/>
        <w:jc w:val="both"/>
        <w:rPr>
          <w:sz w:val="28"/>
          <w:szCs w:val="28"/>
        </w:rPr>
      </w:pPr>
      <w:hyperlink r:id="rId719" w:history="1">
        <w:r w:rsidR="00DB77A1" w:rsidRPr="00DB77A1">
          <w:rPr>
            <w:bCs/>
            <w:i/>
            <w:color w:val="0000FF"/>
            <w:sz w:val="28"/>
            <w:szCs w:val="28"/>
            <w:u w:val="single"/>
          </w:rPr>
          <w:t>(Подпункт «к» пункта 237.1 статьи 237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223EC7D2" w14:textId="77777777" w:rsidR="00545EF9" w:rsidRDefault="00545EF9" w:rsidP="006811D0">
      <w:pPr>
        <w:spacing w:after="360" w:line="276" w:lineRule="auto"/>
        <w:ind w:firstLine="709"/>
        <w:jc w:val="both"/>
        <w:rPr>
          <w:sz w:val="28"/>
          <w:szCs w:val="28"/>
        </w:rPr>
      </w:pPr>
      <w:r w:rsidRPr="001C001D">
        <w:rPr>
          <w:sz w:val="28"/>
          <w:szCs w:val="28"/>
        </w:rPr>
        <w:t xml:space="preserve">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w:t>
      </w:r>
      <w:r w:rsidR="003F6C7B" w:rsidRPr="003F6C7B">
        <w:rPr>
          <w:sz w:val="28"/>
          <w:szCs w:val="28"/>
        </w:rPr>
        <w:t>12,5 и более миллионов российских рублей</w:t>
      </w:r>
      <w:r w:rsidR="003F6C7B" w:rsidRPr="001C001D">
        <w:rPr>
          <w:sz w:val="28"/>
          <w:szCs w:val="28"/>
        </w:rPr>
        <w:t xml:space="preserve"> </w:t>
      </w:r>
      <w:r w:rsidRPr="001C001D">
        <w:rPr>
          <w:sz w:val="28"/>
          <w:szCs w:val="28"/>
        </w:rPr>
        <w:t>в год;</w:t>
      </w:r>
    </w:p>
    <w:p w14:paraId="5D848958" w14:textId="77777777" w:rsidR="003F6C7B" w:rsidRPr="001C001D" w:rsidRDefault="008F661E" w:rsidP="006811D0">
      <w:pPr>
        <w:spacing w:after="360" w:line="276" w:lineRule="auto"/>
        <w:ind w:firstLine="709"/>
        <w:jc w:val="both"/>
        <w:rPr>
          <w:sz w:val="28"/>
          <w:szCs w:val="28"/>
        </w:rPr>
      </w:pPr>
      <w:hyperlink r:id="rId720" w:history="1">
        <w:r w:rsidR="003F6C7B" w:rsidRPr="003F6C7B">
          <w:rPr>
            <w:i/>
            <w:color w:val="0000FF"/>
            <w:sz w:val="28"/>
            <w:szCs w:val="28"/>
            <w:u w:val="single"/>
            <w:lang w:eastAsia="en-US"/>
          </w:rPr>
          <w:t>(Подпункт «л» пункта 237.1 статьи 237 с изменениями, внесенными в соответствии с Законом от 26.05.2020 № 151-</w:t>
        </w:r>
        <w:r w:rsidR="003F6C7B" w:rsidRPr="003F6C7B">
          <w:rPr>
            <w:i/>
            <w:color w:val="0000FF"/>
            <w:sz w:val="28"/>
            <w:szCs w:val="28"/>
            <w:u w:val="single"/>
            <w:lang w:val="en-US" w:eastAsia="en-US"/>
          </w:rPr>
          <w:t>II</w:t>
        </w:r>
        <w:r w:rsidR="003F6C7B" w:rsidRPr="003F6C7B">
          <w:rPr>
            <w:i/>
            <w:color w:val="0000FF"/>
            <w:sz w:val="28"/>
            <w:szCs w:val="28"/>
            <w:u w:val="single"/>
            <w:lang w:eastAsia="en-US"/>
          </w:rPr>
          <w:t>НС)</w:t>
        </w:r>
      </w:hyperlink>
    </w:p>
    <w:p w14:paraId="4095EECD"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14:paraId="52F715A6" w14:textId="77777777"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14:paraId="5BDB2EA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о) проведение ликвидации (за исключением прекращения недействующего юридического лица), банкротства налогоплательщика;</w:t>
      </w:r>
    </w:p>
    <w:p w14:paraId="6C065FB6" w14:textId="02995852" w:rsidR="00545EF9" w:rsidRPr="001C001D" w:rsidRDefault="008F661E" w:rsidP="0045313A">
      <w:pPr>
        <w:spacing w:after="360" w:line="276" w:lineRule="auto"/>
        <w:ind w:firstLine="709"/>
        <w:jc w:val="both"/>
        <w:rPr>
          <w:sz w:val="28"/>
          <w:szCs w:val="28"/>
        </w:rPr>
      </w:pPr>
      <w:hyperlink r:id="rId721" w:history="1">
        <w:r w:rsidR="0045313A" w:rsidRPr="0045313A">
          <w:rPr>
            <w:i/>
            <w:color w:val="0000FF"/>
            <w:sz w:val="28"/>
            <w:szCs w:val="28"/>
            <w:u w:val="single"/>
          </w:rPr>
          <w:t>(Подпункт «о» подпункта 237.1 статьи 237 изложен в новой редакции в соответствии с Законом от 20.11.2020 № 207-</w:t>
        </w:r>
        <w:r w:rsidR="0045313A" w:rsidRPr="0045313A">
          <w:rPr>
            <w:i/>
            <w:color w:val="0000FF"/>
            <w:sz w:val="28"/>
            <w:szCs w:val="28"/>
            <w:u w:val="single"/>
            <w:lang w:val="en-US"/>
          </w:rPr>
          <w:t>II</w:t>
        </w:r>
        <w:r w:rsidR="0045313A" w:rsidRPr="0045313A">
          <w:rPr>
            <w:i/>
            <w:color w:val="0000FF"/>
            <w:sz w:val="28"/>
            <w:szCs w:val="28"/>
            <w:u w:val="single"/>
          </w:rPr>
          <w:t>НС)</w:t>
        </w:r>
      </w:hyperlink>
    </w:p>
    <w:p w14:paraId="4B92C439" w14:textId="77777777"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14:paraId="587EA954"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14:paraId="0E32E791" w14:textId="77777777"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51EA564E" w14:textId="77777777" w:rsidR="00545EF9"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w:t>
      </w:r>
      <w:r w:rsidR="00DB77A1" w:rsidRPr="001B3DBF">
        <w:rPr>
          <w:sz w:val="28"/>
          <w:szCs w:val="28"/>
        </w:rPr>
        <w:t>10</w:t>
      </w:r>
      <w:r w:rsidRPr="001C001D">
        <w:rPr>
          <w:sz w:val="28"/>
          <w:szCs w:val="28"/>
        </w:rPr>
        <w:t xml:space="preserve"> рабочих дней с момента получения запроса;</w:t>
      </w:r>
    </w:p>
    <w:p w14:paraId="25FDC3C2" w14:textId="77777777" w:rsidR="00DB77A1" w:rsidRPr="001C001D" w:rsidRDefault="008F661E" w:rsidP="006811D0">
      <w:pPr>
        <w:spacing w:after="360" w:line="276" w:lineRule="auto"/>
        <w:ind w:firstLine="709"/>
        <w:jc w:val="both"/>
        <w:rPr>
          <w:sz w:val="28"/>
          <w:szCs w:val="28"/>
        </w:rPr>
      </w:pPr>
      <w:hyperlink r:id="rId722" w:history="1">
        <w:r w:rsidR="00DB77A1" w:rsidRPr="001B3DBF">
          <w:rPr>
            <w:bCs/>
            <w:i/>
            <w:color w:val="0000FF"/>
            <w:sz w:val="28"/>
            <w:szCs w:val="28"/>
            <w:u w:val="single"/>
          </w:rPr>
          <w:t>(Подпункт «т» пункта 237.1 статьи 237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134B9FA7" w14:textId="77777777" w:rsidR="00545EF9" w:rsidRPr="001C001D" w:rsidRDefault="00C14B7A" w:rsidP="006811D0">
      <w:pPr>
        <w:spacing w:after="360" w:line="276" w:lineRule="auto"/>
        <w:ind w:firstLine="709"/>
        <w:jc w:val="both"/>
        <w:rPr>
          <w:sz w:val="28"/>
          <w:szCs w:val="28"/>
        </w:rPr>
      </w:pPr>
      <w:r w:rsidRPr="001C001D">
        <w:rPr>
          <w:sz w:val="28"/>
          <w:szCs w:val="28"/>
        </w:rPr>
        <w:t>у) </w:t>
      </w:r>
      <w:hyperlink r:id="rId723" w:history="1">
        <w:r w:rsidR="00552792" w:rsidRPr="00552792">
          <w:rPr>
            <w:i/>
            <w:color w:val="0000FF"/>
            <w:sz w:val="28"/>
            <w:szCs w:val="28"/>
            <w:u w:val="single"/>
          </w:rPr>
          <w:t>(</w:t>
        </w:r>
        <w:r w:rsidR="00552792" w:rsidRPr="00552792">
          <w:rPr>
            <w:rFonts w:eastAsia="Calibri"/>
            <w:i/>
            <w:color w:val="0000FF"/>
            <w:sz w:val="28"/>
            <w:szCs w:val="28"/>
            <w:u w:val="single"/>
          </w:rPr>
          <w:t>Подпункт «у» п</w:t>
        </w:r>
        <w:r w:rsidR="00552792" w:rsidRPr="00552792">
          <w:rPr>
            <w:i/>
            <w:color w:val="0000FF"/>
            <w:sz w:val="28"/>
            <w:szCs w:val="28"/>
            <w:u w:val="single"/>
          </w:rPr>
          <w:t>ункт</w:t>
        </w:r>
        <w:r w:rsidR="00552792" w:rsidRPr="00552792">
          <w:rPr>
            <w:rFonts w:eastAsia="Calibri"/>
            <w:i/>
            <w:color w:val="0000FF"/>
            <w:sz w:val="28"/>
            <w:szCs w:val="28"/>
            <w:u w:val="single"/>
          </w:rPr>
          <w:t xml:space="preserve">а 237.1 </w:t>
        </w:r>
        <w:r w:rsidR="00552792" w:rsidRPr="00552792">
          <w:rPr>
            <w:i/>
            <w:color w:val="0000FF"/>
            <w:sz w:val="28"/>
            <w:szCs w:val="28"/>
            <w:u w:val="single"/>
          </w:rPr>
          <w:t xml:space="preserve"> статьи </w:t>
        </w:r>
        <w:r w:rsidR="00552792" w:rsidRPr="00552792">
          <w:rPr>
            <w:rFonts w:eastAsia="Calibri"/>
            <w:i/>
            <w:color w:val="0000FF"/>
            <w:sz w:val="28"/>
            <w:szCs w:val="28"/>
            <w:u w:val="single"/>
          </w:rPr>
          <w:t>237 утратил силу</w:t>
        </w:r>
        <w:r w:rsidR="00552792" w:rsidRPr="00552792">
          <w:rPr>
            <w:i/>
            <w:color w:val="0000FF"/>
            <w:sz w:val="28"/>
            <w:szCs w:val="28"/>
            <w:u w:val="single"/>
          </w:rPr>
          <w:t xml:space="preserve"> в соответствии с Законом от 24.05.2019 № 39-</w:t>
        </w:r>
        <w:r w:rsidR="00552792" w:rsidRPr="00552792">
          <w:rPr>
            <w:i/>
            <w:color w:val="0000FF"/>
            <w:sz w:val="28"/>
            <w:szCs w:val="28"/>
            <w:u w:val="single"/>
            <w:lang w:val="en-US"/>
          </w:rPr>
          <w:t>II</w:t>
        </w:r>
        <w:r w:rsidR="00552792" w:rsidRPr="00552792">
          <w:rPr>
            <w:i/>
            <w:color w:val="0000FF"/>
            <w:sz w:val="28"/>
            <w:szCs w:val="28"/>
            <w:u w:val="single"/>
          </w:rPr>
          <w:t>НС)</w:t>
        </w:r>
      </w:hyperlink>
    </w:p>
    <w:p w14:paraId="573889A8" w14:textId="77777777"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F05D084"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14:paraId="0D1D33AB" w14:textId="77777777" w:rsidR="00545EF9" w:rsidRPr="001C001D" w:rsidRDefault="00C14B7A"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14:paraId="3453E730" w14:textId="77777777"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14:paraId="11D8DB88" w14:textId="77777777"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14:paraId="476AA1A2" w14:textId="77777777"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14:paraId="60C7AAA7" w14:textId="77777777" w:rsidR="00545EF9" w:rsidRPr="001C001D" w:rsidRDefault="00C14B7A" w:rsidP="006811D0">
      <w:pPr>
        <w:spacing w:after="360" w:line="276" w:lineRule="auto"/>
        <w:ind w:firstLine="709"/>
        <w:jc w:val="both"/>
        <w:rPr>
          <w:sz w:val="28"/>
          <w:szCs w:val="28"/>
        </w:rPr>
      </w:pPr>
      <w:r w:rsidRPr="001C001D">
        <w:rPr>
          <w:sz w:val="28"/>
          <w:szCs w:val="28"/>
        </w:rPr>
        <w:t>д) </w:t>
      </w:r>
      <w:hyperlink r:id="rId724" w:history="1">
        <w:r w:rsidR="009812C1" w:rsidRPr="009812C1">
          <w:rPr>
            <w:i/>
            <w:color w:val="0000FF"/>
            <w:sz w:val="28"/>
            <w:szCs w:val="28"/>
            <w:u w:val="single"/>
          </w:rPr>
          <w:t>(</w:t>
        </w:r>
        <w:r w:rsidR="009812C1" w:rsidRPr="009812C1">
          <w:rPr>
            <w:rFonts w:eastAsia="Calibri"/>
            <w:i/>
            <w:color w:val="0000FF"/>
            <w:sz w:val="28"/>
            <w:szCs w:val="28"/>
            <w:u w:val="single"/>
          </w:rPr>
          <w:t>Подпункт «д» п</w:t>
        </w:r>
        <w:r w:rsidR="009812C1" w:rsidRPr="009812C1">
          <w:rPr>
            <w:i/>
            <w:color w:val="0000FF"/>
            <w:sz w:val="28"/>
            <w:szCs w:val="28"/>
            <w:u w:val="single"/>
          </w:rPr>
          <w:t>ункт</w:t>
        </w:r>
        <w:r w:rsidR="009812C1" w:rsidRPr="009812C1">
          <w:rPr>
            <w:rFonts w:eastAsia="Calibri"/>
            <w:i/>
            <w:color w:val="0000FF"/>
            <w:sz w:val="28"/>
            <w:szCs w:val="28"/>
            <w:u w:val="single"/>
          </w:rPr>
          <w:t>а 237.2</w:t>
        </w:r>
        <w:r w:rsidR="009812C1" w:rsidRPr="009812C1">
          <w:rPr>
            <w:i/>
            <w:color w:val="0000FF"/>
            <w:sz w:val="28"/>
            <w:szCs w:val="28"/>
            <w:u w:val="single"/>
          </w:rPr>
          <w:t xml:space="preserve"> статьи </w:t>
        </w:r>
        <w:r w:rsidR="009812C1" w:rsidRPr="009812C1">
          <w:rPr>
            <w:rFonts w:eastAsia="Calibri"/>
            <w:i/>
            <w:color w:val="0000FF"/>
            <w:sz w:val="28"/>
            <w:szCs w:val="28"/>
            <w:u w:val="single"/>
          </w:rPr>
          <w:t xml:space="preserve">237 утратил силу </w:t>
        </w:r>
        <w:r w:rsidR="009812C1" w:rsidRPr="009812C1">
          <w:rPr>
            <w:i/>
            <w:color w:val="0000FF"/>
            <w:sz w:val="28"/>
            <w:szCs w:val="28"/>
            <w:u w:val="single"/>
          </w:rPr>
          <w:t>в соответствии с Законом от 24.05.2019 № 39-</w:t>
        </w:r>
        <w:r w:rsidR="009812C1" w:rsidRPr="009812C1">
          <w:rPr>
            <w:i/>
            <w:color w:val="0000FF"/>
            <w:sz w:val="28"/>
            <w:szCs w:val="28"/>
            <w:u w:val="single"/>
            <w:lang w:val="en-US"/>
          </w:rPr>
          <w:t>II</w:t>
        </w:r>
        <w:r w:rsidR="009812C1" w:rsidRPr="009812C1">
          <w:rPr>
            <w:i/>
            <w:color w:val="0000FF"/>
            <w:sz w:val="28"/>
            <w:szCs w:val="28"/>
            <w:u w:val="single"/>
          </w:rPr>
          <w:t>НС)</w:t>
        </w:r>
      </w:hyperlink>
    </w:p>
    <w:p w14:paraId="66EAAA99" w14:textId="77777777"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14:paraId="539F98EE" w14:textId="77777777"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14:paraId="2CBACB23"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14:paraId="150FCE0A" w14:textId="77777777"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14:paraId="1A6024AF"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14:paraId="756C1940"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 xml:space="preserve">.1.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w:t>
      </w:r>
      <w:r w:rsidRPr="001C001D">
        <w:rPr>
          <w:sz w:val="28"/>
          <w:szCs w:val="28"/>
        </w:rPr>
        <w:lastRenderedPageBreak/>
        <w:t>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4F11979F"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14:paraId="70F293D6" w14:textId="77777777"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w:t>
      </w:r>
      <w:proofErr w:type="gramStart"/>
      <w:r w:rsidRPr="001C001D">
        <w:rPr>
          <w:sz w:val="28"/>
          <w:szCs w:val="28"/>
        </w:rPr>
        <w:t>,</w:t>
      </w:r>
      <w:proofErr w:type="gramEnd"/>
      <w:r w:rsidRPr="001C001D">
        <w:rPr>
          <w:sz w:val="28"/>
          <w:szCs w:val="28"/>
        </w:rPr>
        <w:t xml:space="preserve">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14:paraId="251E7A38" w14:textId="77777777" w:rsidR="008C1152" w:rsidRPr="001C001D" w:rsidRDefault="00A229BF" w:rsidP="006811D0">
      <w:pPr>
        <w:spacing w:after="360" w:line="276" w:lineRule="auto"/>
        <w:ind w:firstLine="709"/>
        <w:jc w:val="both"/>
        <w:rPr>
          <w:sz w:val="28"/>
          <w:szCs w:val="28"/>
          <w:lang w:eastAsia="uk-UA"/>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14:paraId="1D438B64" w14:textId="77777777"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14:paraId="43473506"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14:paraId="1DC9FBC7" w14:textId="77777777"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w:t>
      </w:r>
      <w:r w:rsidR="001D4391">
        <w:rPr>
          <w:sz w:val="28"/>
          <w:szCs w:val="28"/>
        </w:rPr>
        <w:t>Правительства</w:t>
      </w:r>
      <w:r w:rsidR="003E5B85" w:rsidRPr="001C001D">
        <w:rPr>
          <w:sz w:val="28"/>
          <w:szCs w:val="28"/>
        </w:rPr>
        <w:t xml:space="preserve">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14:paraId="68CCB78A" w14:textId="77777777" w:rsidR="00545EF9" w:rsidRPr="001C001D" w:rsidRDefault="00545EF9" w:rsidP="006811D0">
      <w:pPr>
        <w:spacing w:after="360" w:line="276" w:lineRule="auto"/>
        <w:ind w:firstLine="709"/>
        <w:jc w:val="both"/>
        <w:rPr>
          <w:sz w:val="28"/>
          <w:szCs w:val="28"/>
        </w:rPr>
      </w:pPr>
      <w:bookmarkStart w:id="235" w:name="_Ref398887823"/>
      <w:bookmarkStart w:id="236"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35"/>
      <w:r w:rsidRPr="001C001D">
        <w:rPr>
          <w:sz w:val="28"/>
          <w:szCs w:val="28"/>
        </w:rPr>
        <w:t>;</w:t>
      </w:r>
    </w:p>
    <w:p w14:paraId="10AA1675" w14:textId="77777777" w:rsidR="00545EF9" w:rsidRPr="001C001D" w:rsidRDefault="009413D4" w:rsidP="006811D0">
      <w:pPr>
        <w:spacing w:after="360" w:line="276" w:lineRule="auto"/>
        <w:ind w:firstLine="709"/>
        <w:jc w:val="both"/>
        <w:rPr>
          <w:sz w:val="28"/>
          <w:szCs w:val="28"/>
        </w:rPr>
      </w:pPr>
      <w:bookmarkStart w:id="237"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37"/>
      <w:r w:rsidR="00957E3F" w:rsidRPr="001C001D">
        <w:rPr>
          <w:sz w:val="28"/>
          <w:szCs w:val="28"/>
        </w:rPr>
        <w:t xml:space="preserve">, кроме выпуска (эмиссии) векселей и облигаций государственного займа, порядок выпуска и оборота которых утверждается постановлением </w:t>
      </w:r>
      <w:r w:rsidR="001D4391">
        <w:rPr>
          <w:sz w:val="28"/>
          <w:szCs w:val="28"/>
        </w:rPr>
        <w:t>Правительства</w:t>
      </w:r>
      <w:r w:rsidR="00957E3F" w:rsidRPr="001C001D">
        <w:rPr>
          <w:sz w:val="28"/>
          <w:szCs w:val="28"/>
        </w:rPr>
        <w:t xml:space="preserve"> или указом Главы Донецкой Народной Республики</w:t>
      </w:r>
      <w:r w:rsidR="00545EF9" w:rsidRPr="001C001D">
        <w:rPr>
          <w:sz w:val="28"/>
          <w:szCs w:val="28"/>
        </w:rPr>
        <w:t>;</w:t>
      </w:r>
      <w:r w:rsidR="00957E3F" w:rsidRPr="001C001D">
        <w:rPr>
          <w:sz w:val="28"/>
          <w:szCs w:val="28"/>
        </w:rPr>
        <w:t xml:space="preserve"> </w:t>
      </w:r>
    </w:p>
    <w:p w14:paraId="682C3A81" w14:textId="77777777" w:rsidR="00545EF9" w:rsidRPr="001C001D" w:rsidRDefault="00545EF9" w:rsidP="001C001D">
      <w:pPr>
        <w:spacing w:after="360"/>
        <w:ind w:firstLine="709"/>
        <w:jc w:val="both"/>
        <w:rPr>
          <w:sz w:val="28"/>
          <w:szCs w:val="28"/>
        </w:rPr>
      </w:pPr>
      <w:bookmarkStart w:id="238" w:name="_Ref398888166"/>
      <w:r w:rsidRPr="001C001D">
        <w:rPr>
          <w:sz w:val="28"/>
          <w:szCs w:val="28"/>
        </w:rPr>
        <w:lastRenderedPageBreak/>
        <w:t>2</w:t>
      </w:r>
      <w:r w:rsidR="00907AC9" w:rsidRPr="001C001D">
        <w:rPr>
          <w:sz w:val="28"/>
          <w:szCs w:val="28"/>
        </w:rPr>
        <w:t>3</w:t>
      </w:r>
      <w:r w:rsidR="0068444A" w:rsidRPr="001C001D">
        <w:rPr>
          <w:sz w:val="28"/>
          <w:szCs w:val="28"/>
        </w:rPr>
        <w:t>9</w:t>
      </w:r>
      <w:r w:rsidRPr="001C001D">
        <w:rPr>
          <w:sz w:val="28"/>
          <w:szCs w:val="28"/>
        </w:rPr>
        <w:t>.1.3.</w:t>
      </w:r>
      <w:bookmarkEnd w:id="238"/>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14:paraId="03CD42F4" w14:textId="77777777"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725"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14:paraId="748E472E" w14:textId="77777777"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726"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14:paraId="114DA6ED" w14:textId="77777777"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14:paraId="6B098545" w14:textId="77777777"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14:paraId="674AAA97" w14:textId="77777777"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727" w:history="1">
        <w:r w:rsidRPr="001C001D">
          <w:rPr>
            <w:rStyle w:val="ab"/>
            <w:i/>
            <w:sz w:val="28"/>
            <w:szCs w:val="28"/>
          </w:rPr>
          <w:t>от 24.06.2016 № 138-IНС</w:t>
        </w:r>
      </w:hyperlink>
      <w:r w:rsidRPr="001C001D">
        <w:rPr>
          <w:sz w:val="28"/>
          <w:szCs w:val="28"/>
        </w:rPr>
        <w:t>)</w:t>
      </w:r>
    </w:p>
    <w:p w14:paraId="367F4CE1" w14:textId="77777777"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14:paraId="4CB52E67" w14:textId="77777777" w:rsidR="004956C7" w:rsidRPr="001C001D" w:rsidRDefault="004956C7" w:rsidP="001C001D">
      <w:pPr>
        <w:spacing w:after="360"/>
        <w:ind w:firstLine="709"/>
        <w:jc w:val="both"/>
        <w:rPr>
          <w:sz w:val="28"/>
          <w:szCs w:val="28"/>
        </w:rPr>
      </w:pPr>
      <w:r w:rsidRPr="001C001D">
        <w:rPr>
          <w:sz w:val="28"/>
          <w:szCs w:val="28"/>
        </w:rPr>
        <w:t>239.2.1. </w:t>
      </w:r>
      <w:hyperlink r:id="rId728"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14:paraId="5DC1F703" w14:textId="77777777" w:rsidR="001C001D" w:rsidRPr="001C001D" w:rsidRDefault="004956C7" w:rsidP="001C001D">
      <w:pPr>
        <w:spacing w:after="360"/>
        <w:ind w:firstLine="709"/>
        <w:jc w:val="both"/>
        <w:rPr>
          <w:sz w:val="28"/>
          <w:szCs w:val="28"/>
        </w:rPr>
      </w:pPr>
      <w:r w:rsidRPr="001C001D">
        <w:rPr>
          <w:sz w:val="28"/>
          <w:szCs w:val="28"/>
        </w:rPr>
        <w:t>239.2.2. </w:t>
      </w:r>
      <w:hyperlink r:id="rId729"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14:paraId="752E26DF" w14:textId="77777777"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730"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14:paraId="069631BA" w14:textId="77777777"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 xml:space="preserve">Ответственность за осуществление запрещенных видов деятельности устанавливается настоящим Законом, постановлениями </w:t>
      </w:r>
      <w:r w:rsidR="001D4391">
        <w:rPr>
          <w:rFonts w:ascii="Times New Roman" w:hAnsi="Times New Roman" w:cs="Times New Roman"/>
          <w:sz w:val="28"/>
          <w:szCs w:val="28"/>
          <w:lang w:val="ru-RU"/>
        </w:rPr>
        <w:t>Правительства</w:t>
      </w:r>
      <w:r w:rsidR="00545EF9" w:rsidRPr="001C001D">
        <w:rPr>
          <w:rFonts w:ascii="Times New Roman" w:hAnsi="Times New Roman" w:cs="Times New Roman"/>
          <w:sz w:val="28"/>
          <w:szCs w:val="28"/>
          <w:lang w:val="ru-RU"/>
        </w:rPr>
        <w:t>,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14:paraId="4AFE51A9"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14:paraId="198F96DD" w14:textId="77777777" w:rsidR="00545EF9" w:rsidRPr="001C001D" w:rsidRDefault="00545EF9" w:rsidP="006811D0">
      <w:pPr>
        <w:spacing w:after="360" w:line="276" w:lineRule="auto"/>
        <w:ind w:firstLine="709"/>
        <w:jc w:val="both"/>
        <w:rPr>
          <w:sz w:val="28"/>
          <w:szCs w:val="28"/>
        </w:rPr>
      </w:pPr>
      <w:proofErr w:type="gramStart"/>
      <w:r w:rsidRPr="001C001D">
        <w:rPr>
          <w:sz w:val="28"/>
          <w:szCs w:val="28"/>
        </w:rPr>
        <w:lastRenderedPageBreak/>
        <w:t xml:space="preserve">Для целей налогообложения, временно до принятия соответствующего постановления </w:t>
      </w:r>
      <w:r w:rsidR="001D4391">
        <w:rPr>
          <w:sz w:val="28"/>
          <w:szCs w:val="28"/>
        </w:rPr>
        <w:t>Правительства</w:t>
      </w:r>
      <w:r w:rsidRPr="001C001D">
        <w:rPr>
          <w:sz w:val="28"/>
          <w:szCs w:val="28"/>
        </w:rPr>
        <w:t xml:space="preserve">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w:t>
      </w:r>
      <w:r w:rsidR="001D4391">
        <w:rPr>
          <w:sz w:val="28"/>
          <w:szCs w:val="28"/>
        </w:rPr>
        <w:t>Правительства</w:t>
      </w:r>
      <w:r w:rsidR="00EA2B86" w:rsidRPr="001C001D">
        <w:rPr>
          <w:sz w:val="28"/>
          <w:szCs w:val="28"/>
        </w:rPr>
        <w:t xml:space="preserve">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w:t>
      </w:r>
      <w:proofErr w:type="gramEnd"/>
      <w:r w:rsidR="00444FAB" w:rsidRPr="001C001D">
        <w:rPr>
          <w:sz w:val="28"/>
          <w:szCs w:val="28"/>
        </w:rPr>
        <w:t xml:space="preserve">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36"/>
    <w:p w14:paraId="349B674A"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41</w:t>
      </w:r>
    </w:p>
    <w:p w14:paraId="48D654E7" w14:textId="77777777" w:rsidR="00814022" w:rsidRPr="001D4391" w:rsidRDefault="00545EF9" w:rsidP="001D4391">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14:paraId="618405A5" w14:textId="77777777"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14:paraId="20D98214" w14:textId="77777777" w:rsidR="001A2CB4" w:rsidRPr="001C001D" w:rsidRDefault="001A2CB4" w:rsidP="006811D0">
      <w:pPr>
        <w:spacing w:after="360" w:line="276" w:lineRule="auto"/>
        <w:ind w:firstLine="709"/>
        <w:jc w:val="both"/>
        <w:rPr>
          <w:sz w:val="28"/>
          <w:szCs w:val="28"/>
        </w:rPr>
      </w:pPr>
      <w:r w:rsidRPr="001C001D">
        <w:rPr>
          <w:sz w:val="28"/>
          <w:szCs w:val="28"/>
        </w:rPr>
        <w:t xml:space="preserve">Транспортный налог вводится в действие не позднее 10 календарных дней после утверждения </w:t>
      </w:r>
      <w:r w:rsidR="001D4391">
        <w:rPr>
          <w:sz w:val="28"/>
          <w:szCs w:val="28"/>
        </w:rPr>
        <w:t>Правительством</w:t>
      </w:r>
      <w:r w:rsidRPr="001C001D">
        <w:rPr>
          <w:sz w:val="28"/>
          <w:szCs w:val="28"/>
        </w:rPr>
        <w:t xml:space="preserve"> Донецкой Народной Республики Порядка уплаты транспортного налога.</w:t>
      </w:r>
    </w:p>
    <w:p w14:paraId="53600BC3"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14:paraId="26B01128" w14:textId="77777777"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14:paraId="4B8EF2CA" w14:textId="77777777" w:rsidR="00545EF9" w:rsidRPr="001C001D" w:rsidRDefault="00545EF9" w:rsidP="006811D0">
      <w:pPr>
        <w:spacing w:after="360" w:line="276" w:lineRule="auto"/>
        <w:ind w:firstLine="709"/>
        <w:jc w:val="both"/>
        <w:rPr>
          <w:sz w:val="28"/>
          <w:szCs w:val="28"/>
        </w:rPr>
      </w:pPr>
      <w:r w:rsidRPr="001C001D">
        <w:rPr>
          <w:sz w:val="28"/>
          <w:szCs w:val="28"/>
        </w:rPr>
        <w:t xml:space="preserve">«2. Адвокатская деятельность не является предпринимательской. Нормы гражданского, налогового и иных видов </w:t>
      </w:r>
      <w:proofErr w:type="gramStart"/>
      <w:r w:rsidRPr="001C001D">
        <w:rPr>
          <w:sz w:val="28"/>
          <w:szCs w:val="28"/>
        </w:rPr>
        <w:t>законодательства, регулирующего предпринимательскую деятельность физических лиц распространяются</w:t>
      </w:r>
      <w:proofErr w:type="gramEnd"/>
      <w:r w:rsidRPr="001C001D">
        <w:rPr>
          <w:sz w:val="28"/>
          <w:szCs w:val="28"/>
        </w:rPr>
        <w:t xml:space="preserve"> на адвокатов в пределах, установленных действующим законодательством Донецкой Народной Республики».</w:t>
      </w:r>
    </w:p>
    <w:p w14:paraId="1A53EBEE"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b/>
          <w:sz w:val="28"/>
          <w:szCs w:val="28"/>
        </w:rPr>
        <w:t>Статья 244</w:t>
      </w:r>
    </w:p>
    <w:p w14:paraId="208ED73D"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lastRenderedPageBreak/>
        <w:t xml:space="preserve">1. Органы доходов и сборов вправе провести проверку и самостоятельно определить сумму денежного обязательства налогоплательщика в случаях, предусмотренных настоящим Законом, </w:t>
      </w:r>
      <w:proofErr w:type="gramStart"/>
      <w:r w:rsidRPr="0045313A">
        <w:rPr>
          <w:sz w:val="28"/>
          <w:szCs w:val="28"/>
        </w:rPr>
        <w:t>контроль</w:t>
      </w:r>
      <w:proofErr w:type="gramEnd"/>
      <w:r w:rsidRPr="0045313A">
        <w:rPr>
          <w:sz w:val="28"/>
          <w:szCs w:val="28"/>
        </w:rPr>
        <w:t xml:space="preserve"> за соблюдением которого возложен на органы доходов и сборов, не позднее трех календарных лет, предшествующих дате вынесения решения о проведении проверки.</w:t>
      </w:r>
    </w:p>
    <w:p w14:paraId="22E40778"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2. В случае представления налогоплательщиком уточняющей декларации (расчета) в рамках соответствующей выездной налоговой проверки проверяется период, за который представлена уточняющая декларация (расчет).</w:t>
      </w:r>
    </w:p>
    <w:p w14:paraId="20FF44F0"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3. Выездная налоговая проверка, осуществляемая в связи с ликвидацией налогоплательщика (за исключением прекращения недействующего юридического лица) может проводиться независимо от времени проведения и предмета предыдущей проверки. При этом проверяется период не позднее трех календарных лет, предшествующих дате вынесения решения о проведении проверки.</w:t>
      </w:r>
    </w:p>
    <w:p w14:paraId="7C046375" w14:textId="77777777" w:rsidR="0045313A" w:rsidRPr="0045313A" w:rsidRDefault="0045313A" w:rsidP="0045313A">
      <w:pPr>
        <w:shd w:val="clear" w:color="auto" w:fill="FFFFFF"/>
        <w:spacing w:after="360" w:line="276" w:lineRule="auto"/>
        <w:ind w:right="-1" w:firstLine="709"/>
        <w:jc w:val="both"/>
        <w:textAlignment w:val="baseline"/>
        <w:rPr>
          <w:sz w:val="28"/>
          <w:szCs w:val="28"/>
        </w:rPr>
      </w:pPr>
      <w:r w:rsidRPr="0045313A">
        <w:rPr>
          <w:sz w:val="28"/>
          <w:szCs w:val="28"/>
        </w:rPr>
        <w:t>4. Выездная налоговая проверка налогоплательщика, находящегося в процессе реорганизации, проводится путем проверки его правопреемника не ранее чем через три месяца с момента подписания передаточного акта. При этом проверка проводится на основании данных, указанных в передаточном акте и отраженных в учете правопреемника реорганизованного налогоплательщика. Проверяемый период данной проверки не превышает трех календарных лет, предшествующих дате вынесения решения о проведении проверки.</w:t>
      </w:r>
    </w:p>
    <w:p w14:paraId="3B89DC2C" w14:textId="4F686927" w:rsidR="00255B28" w:rsidRPr="00814022" w:rsidRDefault="008F661E" w:rsidP="0045313A">
      <w:pPr>
        <w:pStyle w:val="ConsPlusNormal"/>
        <w:widowControl/>
        <w:spacing w:after="360" w:line="276" w:lineRule="auto"/>
        <w:ind w:firstLine="709"/>
        <w:jc w:val="both"/>
        <w:rPr>
          <w:rFonts w:ascii="Times New Roman" w:hAnsi="Times New Roman" w:cs="Times New Roman"/>
          <w:sz w:val="28"/>
          <w:szCs w:val="28"/>
        </w:rPr>
      </w:pPr>
      <w:hyperlink r:id="rId731" w:history="1">
        <w:r w:rsidR="0045313A" w:rsidRPr="0045313A">
          <w:rPr>
            <w:rFonts w:ascii="Times New Roman" w:hAnsi="Times New Roman" w:cs="Times New Roman"/>
            <w:i/>
            <w:color w:val="0000FF"/>
            <w:sz w:val="28"/>
            <w:szCs w:val="28"/>
            <w:u w:val="single"/>
          </w:rPr>
          <w:t>(Статья 244 изложена в новой редакции в соответствии с Законом от 20.11.2020 № 207-</w:t>
        </w:r>
        <w:r w:rsidR="0045313A" w:rsidRPr="0045313A">
          <w:rPr>
            <w:rFonts w:ascii="Times New Roman" w:hAnsi="Times New Roman" w:cs="Times New Roman"/>
            <w:i/>
            <w:color w:val="0000FF"/>
            <w:sz w:val="28"/>
            <w:szCs w:val="28"/>
            <w:u w:val="single"/>
            <w:lang w:val="en-US"/>
          </w:rPr>
          <w:t>II</w:t>
        </w:r>
        <w:r w:rsidR="0045313A" w:rsidRPr="0045313A">
          <w:rPr>
            <w:rFonts w:ascii="Times New Roman" w:hAnsi="Times New Roman" w:cs="Times New Roman"/>
            <w:i/>
            <w:color w:val="0000FF"/>
            <w:sz w:val="28"/>
            <w:szCs w:val="28"/>
            <w:u w:val="single"/>
          </w:rPr>
          <w:t>НС)</w:t>
        </w:r>
      </w:hyperlink>
    </w:p>
    <w:p w14:paraId="32D046BF" w14:textId="77777777"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907AC9" w:rsidRPr="001C001D">
        <w:rPr>
          <w:b/>
          <w:bCs/>
          <w:sz w:val="28"/>
          <w:szCs w:val="28"/>
        </w:rPr>
        <w:t>4</w:t>
      </w:r>
      <w:r w:rsidR="0068444A" w:rsidRPr="001C001D">
        <w:rPr>
          <w:b/>
          <w:bCs/>
          <w:sz w:val="28"/>
          <w:szCs w:val="28"/>
        </w:rPr>
        <w:t>5</w:t>
      </w:r>
    </w:p>
    <w:p w14:paraId="7B36E127"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14:paraId="03689839" w14:textId="77777777"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14:paraId="5EA46A58" w14:textId="77777777" w:rsidR="00DB77A1" w:rsidRPr="00DB77A1" w:rsidRDefault="00DB77A1" w:rsidP="00DB77A1">
      <w:pPr>
        <w:spacing w:after="360" w:line="276" w:lineRule="auto"/>
        <w:ind w:firstLine="709"/>
        <w:jc w:val="both"/>
        <w:rPr>
          <w:sz w:val="28"/>
          <w:szCs w:val="28"/>
        </w:rPr>
      </w:pPr>
      <w:r w:rsidRPr="00DB77A1">
        <w:rPr>
          <w:sz w:val="28"/>
          <w:szCs w:val="28"/>
        </w:rPr>
        <w:t>246.1. </w:t>
      </w:r>
      <w:proofErr w:type="gramStart"/>
      <w:r w:rsidRPr="00DB77A1">
        <w:rPr>
          <w:sz w:val="28"/>
          <w:szCs w:val="28"/>
        </w:rPr>
        <w:t xml:space="preserve">Регистрация налогового залога движимого имущества до введения в действие соответствующего порядка государственной </w:t>
      </w:r>
      <w:r w:rsidRPr="00DB77A1">
        <w:rPr>
          <w:sz w:val="28"/>
          <w:szCs w:val="28"/>
        </w:rPr>
        <w:lastRenderedPageBreak/>
        <w:t>регистрации ограничений (обременений) движимого имущества проводится в органах государственной регистрации вещных прав на недвижимое имущество и их ограничений (обременений) по заявлению органов доходов и сборов Донецкой Народной Республики в порядке, предусмотренном действующим законодательством Донецкой Народной Республики, о регистрации вещных прав на недвижимое имущество и их ограничений (обременений)</w:t>
      </w:r>
      <w:r>
        <w:rPr>
          <w:sz w:val="28"/>
          <w:szCs w:val="28"/>
        </w:rPr>
        <w:t>.</w:t>
      </w:r>
      <w:proofErr w:type="gramEnd"/>
    </w:p>
    <w:p w14:paraId="64908F2D" w14:textId="77777777" w:rsidR="00545EF9" w:rsidRPr="001C001D" w:rsidRDefault="008F661E" w:rsidP="00DB77A1">
      <w:pPr>
        <w:spacing w:after="360" w:line="276" w:lineRule="auto"/>
        <w:ind w:firstLine="709"/>
        <w:jc w:val="both"/>
        <w:rPr>
          <w:b/>
          <w:bCs/>
          <w:sz w:val="28"/>
          <w:szCs w:val="28"/>
        </w:rPr>
      </w:pPr>
      <w:hyperlink r:id="rId732" w:history="1">
        <w:r w:rsidR="00DB77A1" w:rsidRPr="00DB77A1">
          <w:rPr>
            <w:bCs/>
            <w:i/>
            <w:color w:val="0000FF"/>
            <w:sz w:val="28"/>
            <w:szCs w:val="28"/>
            <w:u w:val="single"/>
          </w:rPr>
          <w:t>(Пункт 246.1 статьи 246 изложен в новой редакции в соответствии с Законом от 03.08.2018 № 247-</w:t>
        </w:r>
        <w:r w:rsidR="00DB77A1" w:rsidRPr="00DB77A1">
          <w:rPr>
            <w:bCs/>
            <w:i/>
            <w:color w:val="0000FF"/>
            <w:sz w:val="28"/>
            <w:szCs w:val="28"/>
            <w:u w:val="single"/>
            <w:lang w:val="en-US"/>
          </w:rPr>
          <w:t>I</w:t>
        </w:r>
        <w:r w:rsidR="00DB77A1" w:rsidRPr="00DB77A1">
          <w:rPr>
            <w:bCs/>
            <w:i/>
            <w:color w:val="0000FF"/>
            <w:sz w:val="28"/>
            <w:szCs w:val="28"/>
            <w:u w:val="single"/>
          </w:rPr>
          <w:t>НС)</w:t>
        </w:r>
      </w:hyperlink>
    </w:p>
    <w:p w14:paraId="18D1B00E"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.2. </w:t>
      </w:r>
      <w:hyperlink r:id="rId733"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F5BC27B" w14:textId="77777777"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.3. </w:t>
      </w:r>
      <w:hyperlink r:id="rId734"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3E40C7C5" w14:textId="77777777"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w:t>
      </w:r>
      <w:hyperlink r:id="rId735" w:history="1">
        <w:r w:rsidR="00DB77A1" w:rsidRPr="001B3DBF">
          <w:rPr>
            <w:bCs/>
            <w:i/>
            <w:color w:val="0000FF"/>
            <w:sz w:val="28"/>
            <w:szCs w:val="28"/>
            <w:u w:val="single"/>
          </w:rPr>
          <w:t>(Пункты 246.2-246.4 статьи 246 утратили силу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563C974C" w14:textId="77777777" w:rsidR="00203F5E" w:rsidRPr="00203F5E" w:rsidRDefault="00203F5E" w:rsidP="00203F5E">
      <w:pPr>
        <w:spacing w:after="360" w:line="276" w:lineRule="auto"/>
        <w:ind w:firstLine="709"/>
        <w:jc w:val="both"/>
        <w:rPr>
          <w:sz w:val="28"/>
          <w:szCs w:val="28"/>
        </w:rPr>
      </w:pPr>
      <w:r w:rsidRPr="00203F5E">
        <w:rPr>
          <w:bCs/>
          <w:sz w:val="28"/>
          <w:szCs w:val="28"/>
        </w:rPr>
        <w:t>246.5. </w:t>
      </w:r>
      <w:proofErr w:type="gramStart"/>
      <w:r w:rsidRPr="00203F5E">
        <w:rPr>
          <w:bCs/>
          <w:sz w:val="28"/>
          <w:szCs w:val="28"/>
        </w:rPr>
        <w:t xml:space="preserve">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w:t>
      </w:r>
      <w:proofErr w:type="gramEnd"/>
      <w:r w:rsidRPr="00203F5E">
        <w:rPr>
          <w:sz w:val="28"/>
          <w:szCs w:val="28"/>
        </w:rPr>
        <w:t xml:space="preserve">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w:t>
      </w:r>
      <w:r w:rsidR="00DB77A1" w:rsidRPr="001B3DBF">
        <w:rPr>
          <w:sz w:val="28"/>
          <w:szCs w:val="28"/>
        </w:rPr>
        <w:t>дней</w:t>
      </w:r>
      <w:r w:rsidR="00DB77A1" w:rsidRPr="00203F5E">
        <w:rPr>
          <w:sz w:val="28"/>
          <w:szCs w:val="28"/>
        </w:rPr>
        <w:t xml:space="preserve"> </w:t>
      </w:r>
      <w:r w:rsidRPr="00203F5E">
        <w:rPr>
          <w:sz w:val="28"/>
          <w:szCs w:val="28"/>
        </w:rPr>
        <w:t>с момента вступления в силу настоящего пункта.</w:t>
      </w:r>
    </w:p>
    <w:p w14:paraId="6D852A6E" w14:textId="77777777" w:rsid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14:paraId="28B9A66A" w14:textId="77777777" w:rsidR="00DB77A1" w:rsidRPr="00203F5E" w:rsidRDefault="008F661E" w:rsidP="00203F5E">
      <w:pPr>
        <w:spacing w:after="360" w:line="276" w:lineRule="auto"/>
        <w:ind w:firstLine="709"/>
        <w:jc w:val="both"/>
        <w:rPr>
          <w:sz w:val="28"/>
          <w:szCs w:val="28"/>
        </w:rPr>
      </w:pPr>
      <w:hyperlink r:id="rId736" w:history="1">
        <w:r w:rsidR="00DB77A1" w:rsidRPr="001B3DBF">
          <w:rPr>
            <w:bCs/>
            <w:i/>
            <w:color w:val="0000FF"/>
            <w:sz w:val="28"/>
            <w:szCs w:val="28"/>
            <w:u w:val="single"/>
          </w:rPr>
          <w:t>(Пункт 246.5 статьи 246 с изменениями, внесенными в соответствии с Законом от 03.08.2018 № 247-</w:t>
        </w:r>
        <w:r w:rsidR="00DB77A1" w:rsidRPr="001B3DBF">
          <w:rPr>
            <w:bCs/>
            <w:i/>
            <w:color w:val="0000FF"/>
            <w:sz w:val="28"/>
            <w:szCs w:val="28"/>
            <w:u w:val="single"/>
            <w:lang w:val="en-US"/>
          </w:rPr>
          <w:t>I</w:t>
        </w:r>
        <w:r w:rsidR="00DB77A1" w:rsidRPr="001B3DBF">
          <w:rPr>
            <w:bCs/>
            <w:i/>
            <w:color w:val="0000FF"/>
            <w:sz w:val="28"/>
            <w:szCs w:val="28"/>
            <w:u w:val="single"/>
          </w:rPr>
          <w:t>НС)</w:t>
        </w:r>
      </w:hyperlink>
    </w:p>
    <w:p w14:paraId="7531EC13" w14:textId="77777777"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14:paraId="173A7E41" w14:textId="77777777" w:rsidR="00C14B7A" w:rsidRPr="001C001D" w:rsidRDefault="00203F5E" w:rsidP="006811D0">
      <w:pPr>
        <w:spacing w:after="360" w:line="276" w:lineRule="auto"/>
        <w:ind w:firstLine="709"/>
        <w:jc w:val="both"/>
        <w:rPr>
          <w:sz w:val="28"/>
          <w:szCs w:val="28"/>
          <w:lang w:eastAsia="uk-UA"/>
        </w:rPr>
      </w:pPr>
      <w:r w:rsidRPr="00203F5E">
        <w:rPr>
          <w:i/>
          <w:sz w:val="28"/>
          <w:szCs w:val="28"/>
        </w:rPr>
        <w:lastRenderedPageBreak/>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14:paraId="3A0A4613" w14:textId="77777777"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proofErr w:type="gramStart"/>
      <w:r w:rsidR="00F67B3E" w:rsidRPr="001C001D">
        <w:rPr>
          <w:sz w:val="28"/>
          <w:szCs w:val="28"/>
          <w:lang w:eastAsia="uk-UA"/>
        </w:rPr>
        <w:t xml:space="preserve">До утверждения </w:t>
      </w:r>
      <w:r w:rsidR="001D4391">
        <w:rPr>
          <w:sz w:val="28"/>
          <w:szCs w:val="28"/>
          <w:lang w:eastAsia="uk-UA"/>
        </w:rPr>
        <w:t>Правительством</w:t>
      </w:r>
      <w:r w:rsidR="00F67B3E" w:rsidRPr="001C001D">
        <w:rPr>
          <w:sz w:val="28"/>
          <w:szCs w:val="28"/>
          <w:lang w:eastAsia="uk-UA"/>
        </w:rPr>
        <w:t xml:space="preserve">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roofErr w:type="gramEnd"/>
    </w:p>
    <w:p w14:paraId="372F252A" w14:textId="77777777" w:rsidR="00ED55CB" w:rsidRPr="00ED55CB" w:rsidRDefault="00ED55CB" w:rsidP="00ED55CB">
      <w:pPr>
        <w:spacing w:after="360" w:line="276" w:lineRule="auto"/>
        <w:ind w:firstLine="709"/>
        <w:jc w:val="both"/>
        <w:rPr>
          <w:sz w:val="28"/>
          <w:szCs w:val="28"/>
        </w:rPr>
      </w:pPr>
      <w:r w:rsidRPr="00ED55CB">
        <w:rPr>
          <w:sz w:val="28"/>
          <w:szCs w:val="28"/>
        </w:rPr>
        <w:t>247.2. До проведения оценки земель и земельных участков в границах населенных пунктов ставки налога за земельные участки, нормативная денежная оценка которых не проведена, рассчитываются с учетом ставок, которые применялись для таких землепользователей (собственников земель) в Украине по состоянию на 01.09.2014.</w:t>
      </w:r>
    </w:p>
    <w:p w14:paraId="26B18311" w14:textId="77777777" w:rsidR="001C2CC0" w:rsidRPr="001C001D" w:rsidRDefault="008F661E" w:rsidP="00ED55CB">
      <w:pPr>
        <w:spacing w:after="360" w:line="276" w:lineRule="auto"/>
        <w:ind w:firstLine="709"/>
        <w:jc w:val="both"/>
        <w:rPr>
          <w:sz w:val="28"/>
          <w:szCs w:val="28"/>
          <w:lang w:eastAsia="uk-UA"/>
        </w:rPr>
      </w:pPr>
      <w:hyperlink r:id="rId737" w:history="1">
        <w:r w:rsidR="00ED55CB" w:rsidRPr="00ED55CB">
          <w:rPr>
            <w:bCs/>
            <w:i/>
            <w:color w:val="0000FF"/>
            <w:sz w:val="28"/>
            <w:szCs w:val="28"/>
            <w:u w:val="single"/>
          </w:rPr>
          <w:t>(Пункт 247.2 статьи 247 изложен в новой редакции в соответствии с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02FDEF9B" w14:textId="77777777" w:rsidR="00DA1003" w:rsidRPr="001C001D" w:rsidRDefault="00DA1003" w:rsidP="006811D0">
      <w:pPr>
        <w:spacing w:before="240" w:after="360" w:line="276" w:lineRule="auto"/>
        <w:ind w:firstLine="567"/>
        <w:jc w:val="both"/>
        <w:rPr>
          <w:bCs/>
          <w:sz w:val="28"/>
          <w:szCs w:val="28"/>
        </w:rPr>
      </w:pPr>
      <w:r w:rsidRPr="001C001D">
        <w:rPr>
          <w:bCs/>
          <w:sz w:val="28"/>
          <w:szCs w:val="28"/>
        </w:rPr>
        <w:t>247.2. </w:t>
      </w:r>
      <w:hyperlink r:id="rId738" w:history="1">
        <w:r w:rsidR="00ED55CB" w:rsidRPr="001B3DBF">
          <w:rPr>
            <w:bCs/>
            <w:i/>
            <w:color w:val="0000FF"/>
            <w:sz w:val="28"/>
            <w:szCs w:val="28"/>
            <w:u w:val="single"/>
          </w:rPr>
          <w:t>(Пункт 247.2 статьи 247 утратил силу в соответствии с Законом от 03.08.2018 № 247-</w:t>
        </w:r>
        <w:r w:rsidR="00ED55CB" w:rsidRPr="001B3DBF">
          <w:rPr>
            <w:bCs/>
            <w:i/>
            <w:color w:val="0000FF"/>
            <w:sz w:val="28"/>
            <w:szCs w:val="28"/>
            <w:u w:val="single"/>
            <w:lang w:val="en-US"/>
          </w:rPr>
          <w:t>I</w:t>
        </w:r>
        <w:r w:rsidR="00ED55CB" w:rsidRPr="001B3DBF">
          <w:rPr>
            <w:bCs/>
            <w:i/>
            <w:color w:val="0000FF"/>
            <w:sz w:val="28"/>
            <w:szCs w:val="28"/>
            <w:u w:val="single"/>
          </w:rPr>
          <w:t>НС)</w:t>
        </w:r>
      </w:hyperlink>
    </w:p>
    <w:p w14:paraId="62DDCB46" w14:textId="77777777" w:rsidR="00ED55CB" w:rsidRDefault="008F661E" w:rsidP="00ED55CB">
      <w:pPr>
        <w:spacing w:after="360" w:line="276" w:lineRule="auto"/>
        <w:ind w:firstLine="540"/>
        <w:jc w:val="both"/>
        <w:rPr>
          <w:rStyle w:val="ab"/>
          <w:i/>
          <w:sz w:val="28"/>
          <w:szCs w:val="28"/>
        </w:rPr>
      </w:pPr>
      <w:hyperlink r:id="rId739"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14:paraId="71CC1E96" w14:textId="77777777" w:rsidR="00ED55CB" w:rsidRPr="00ED55CB" w:rsidRDefault="00ED55CB" w:rsidP="00ED55CB">
      <w:pPr>
        <w:spacing w:after="360" w:line="276" w:lineRule="auto"/>
        <w:ind w:firstLine="709"/>
        <w:jc w:val="both"/>
        <w:rPr>
          <w:bCs/>
          <w:sz w:val="28"/>
          <w:szCs w:val="28"/>
        </w:rPr>
      </w:pPr>
      <w:r w:rsidRPr="00ED55CB">
        <w:rPr>
          <w:sz w:val="28"/>
          <w:szCs w:val="28"/>
        </w:rPr>
        <w:t>247.3. </w:t>
      </w:r>
      <w:r w:rsidRPr="00ED55CB">
        <w:rPr>
          <w:bCs/>
          <w:sz w:val="28"/>
          <w:szCs w:val="28"/>
        </w:rPr>
        <w:t>Определить, что в 2017 году ежегодная индексация нормативной денежной оценки земель, предусмотренная статьей 138 настоящего Закона, не осуществляется. Указанная норма распространяется на правоотношения с 01.01.2017 по 31.12.2017 включительно.</w:t>
      </w:r>
    </w:p>
    <w:p w14:paraId="3EBE4F63" w14:textId="77777777" w:rsidR="00ED55CB" w:rsidRPr="00ED55CB" w:rsidRDefault="00ED55CB" w:rsidP="00ED55CB">
      <w:pPr>
        <w:spacing w:after="360" w:line="276" w:lineRule="auto"/>
        <w:ind w:firstLine="709"/>
        <w:jc w:val="both"/>
        <w:rPr>
          <w:sz w:val="28"/>
          <w:szCs w:val="28"/>
        </w:rPr>
      </w:pPr>
      <w:r w:rsidRPr="00ED55CB">
        <w:rPr>
          <w:bCs/>
          <w:sz w:val="28"/>
          <w:szCs w:val="28"/>
        </w:rPr>
        <w:t>Глава Донецкой Народной Республики своим нормативным правовым актом имеет право продлить срок, в течение которого ежегодная денежная индексация не осуществляется.</w:t>
      </w:r>
    </w:p>
    <w:p w14:paraId="25F85C36" w14:textId="77777777" w:rsidR="00ED55CB" w:rsidRDefault="008F661E" w:rsidP="00ED55CB">
      <w:pPr>
        <w:spacing w:after="360" w:line="276" w:lineRule="auto"/>
        <w:ind w:firstLine="540"/>
        <w:jc w:val="both"/>
        <w:rPr>
          <w:bCs/>
          <w:i/>
          <w:color w:val="0000FF"/>
          <w:sz w:val="28"/>
          <w:szCs w:val="28"/>
          <w:u w:val="single"/>
        </w:rPr>
      </w:pPr>
      <w:hyperlink r:id="rId740" w:history="1">
        <w:r w:rsidR="00ED55CB" w:rsidRPr="00ED55CB">
          <w:rPr>
            <w:bCs/>
            <w:i/>
            <w:color w:val="0000FF"/>
            <w:sz w:val="28"/>
            <w:szCs w:val="28"/>
            <w:u w:val="single"/>
          </w:rPr>
          <w:t>(Пункт 247.3 статьи 247 введен Законом от 03.08.2018 № 247-</w:t>
        </w:r>
        <w:r w:rsidR="00ED55CB" w:rsidRPr="00ED55CB">
          <w:rPr>
            <w:bCs/>
            <w:i/>
            <w:color w:val="0000FF"/>
            <w:sz w:val="28"/>
            <w:szCs w:val="28"/>
            <w:u w:val="single"/>
            <w:lang w:val="en-US"/>
          </w:rPr>
          <w:t>I</w:t>
        </w:r>
        <w:r w:rsidR="00ED55CB" w:rsidRPr="00ED55CB">
          <w:rPr>
            <w:bCs/>
            <w:i/>
            <w:color w:val="0000FF"/>
            <w:sz w:val="28"/>
            <w:szCs w:val="28"/>
            <w:u w:val="single"/>
          </w:rPr>
          <w:t>НС)</w:t>
        </w:r>
      </w:hyperlink>
    </w:p>
    <w:p w14:paraId="43F655E3" w14:textId="77777777" w:rsidR="00845BC6" w:rsidRPr="00845BC6" w:rsidRDefault="00845BC6" w:rsidP="00845BC6">
      <w:pPr>
        <w:spacing w:after="360" w:line="276" w:lineRule="auto"/>
        <w:ind w:firstLine="709"/>
        <w:jc w:val="both"/>
        <w:rPr>
          <w:sz w:val="28"/>
          <w:szCs w:val="28"/>
        </w:rPr>
      </w:pPr>
      <w:r w:rsidRPr="00845BC6">
        <w:rPr>
          <w:sz w:val="28"/>
          <w:szCs w:val="28"/>
        </w:rPr>
        <w:t>247.4. Определить, что нормативная денежная оценка земель, срок действия которой истек, остается действующей до ее проведения согласно нормативным правовым актам Донецкой Народной Республики в сфере оценки земель.</w:t>
      </w:r>
    </w:p>
    <w:p w14:paraId="5C49D03C" w14:textId="77777777" w:rsidR="00845BC6" w:rsidRPr="00ED55CB" w:rsidRDefault="008F661E" w:rsidP="00845BC6">
      <w:pPr>
        <w:spacing w:after="360" w:line="276" w:lineRule="auto"/>
        <w:ind w:firstLine="540"/>
        <w:jc w:val="both"/>
        <w:rPr>
          <w:i/>
          <w:color w:val="000080"/>
          <w:sz w:val="28"/>
          <w:szCs w:val="28"/>
        </w:rPr>
      </w:pPr>
      <w:hyperlink r:id="rId741" w:history="1">
        <w:r w:rsidR="00845BC6" w:rsidRPr="00845BC6">
          <w:rPr>
            <w:bCs/>
            <w:i/>
            <w:color w:val="0000FF"/>
            <w:sz w:val="28"/>
            <w:szCs w:val="28"/>
            <w:u w:val="single"/>
          </w:rPr>
          <w:t>(Пункт 247.4 статьи 247 введен Законом от 03.08.2018 № 247-</w:t>
        </w:r>
        <w:r w:rsidR="00845BC6" w:rsidRPr="00845BC6">
          <w:rPr>
            <w:bCs/>
            <w:i/>
            <w:color w:val="0000FF"/>
            <w:sz w:val="28"/>
            <w:szCs w:val="28"/>
            <w:u w:val="single"/>
            <w:lang w:val="en-US"/>
          </w:rPr>
          <w:t>I</w:t>
        </w:r>
        <w:r w:rsidR="00845BC6" w:rsidRPr="00845BC6">
          <w:rPr>
            <w:bCs/>
            <w:i/>
            <w:color w:val="0000FF"/>
            <w:sz w:val="28"/>
            <w:szCs w:val="28"/>
            <w:u w:val="single"/>
          </w:rPr>
          <w:t>НС)</w:t>
        </w:r>
      </w:hyperlink>
    </w:p>
    <w:p w14:paraId="16C687C8" w14:textId="77777777" w:rsidR="00856641" w:rsidRDefault="00856641" w:rsidP="006811D0">
      <w:pPr>
        <w:spacing w:before="240" w:after="360" w:line="276" w:lineRule="auto"/>
        <w:ind w:firstLine="709"/>
        <w:jc w:val="both"/>
        <w:rPr>
          <w:b/>
          <w:sz w:val="28"/>
          <w:szCs w:val="28"/>
        </w:rPr>
      </w:pPr>
    </w:p>
    <w:p w14:paraId="5953D268" w14:textId="77777777"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14:paraId="7FBBB5F2" w14:textId="77777777"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742"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14:paraId="5F4000C5" w14:textId="77777777"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743"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14:paraId="356A6926" w14:textId="77777777" w:rsidR="00845BC6" w:rsidRPr="00845BC6" w:rsidRDefault="00845BC6" w:rsidP="00845BC6">
      <w:pPr>
        <w:spacing w:after="360" w:line="276" w:lineRule="auto"/>
        <w:ind w:firstLine="709"/>
        <w:jc w:val="both"/>
        <w:rPr>
          <w:sz w:val="28"/>
          <w:szCs w:val="28"/>
        </w:rPr>
      </w:pPr>
      <w:r w:rsidRPr="00845BC6">
        <w:rPr>
          <w:sz w:val="28"/>
          <w:szCs w:val="28"/>
        </w:rPr>
        <w:t>248.3. </w:t>
      </w:r>
      <w:proofErr w:type="gramStart"/>
      <w:r w:rsidRPr="00845BC6">
        <w:rPr>
          <w:sz w:val="28"/>
          <w:szCs w:val="28"/>
        </w:rPr>
        <w:t xml:space="preserve">Установить, что в 2016 году республиканский орган исполнительной власти, реализующий государственную политику в сфере налогообложения и таможенного дела, и республиканский орган исполнительной власти, реализующий государственную политику в сфере топлива и энергетики, подготавливают и вносят на рассмотрение </w:t>
      </w:r>
      <w:r w:rsidR="001D4391">
        <w:rPr>
          <w:sz w:val="28"/>
          <w:szCs w:val="28"/>
        </w:rPr>
        <w:t>Правительства</w:t>
      </w:r>
      <w:r w:rsidRPr="00845BC6">
        <w:rPr>
          <w:sz w:val="28"/>
          <w:szCs w:val="28"/>
        </w:rPr>
        <w:t xml:space="preserve">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w:t>
      </w:r>
      <w:proofErr w:type="gramEnd"/>
      <w:r w:rsidRPr="00845BC6">
        <w:rPr>
          <w:sz w:val="28"/>
          <w:szCs w:val="28"/>
        </w:rPr>
        <w:t xml:space="preserve"> с пунктом 157.5 статьи 157 настоящего Закона, без учета требования по разработке таких документов до 1 января календарного года.</w:t>
      </w:r>
    </w:p>
    <w:p w14:paraId="4E5099A4" w14:textId="77777777" w:rsidR="00845BC6" w:rsidRPr="00845BC6" w:rsidRDefault="00845BC6" w:rsidP="00845BC6">
      <w:pPr>
        <w:spacing w:after="360" w:line="276" w:lineRule="auto"/>
        <w:ind w:firstLine="709"/>
        <w:jc w:val="both"/>
        <w:rPr>
          <w:sz w:val="28"/>
          <w:szCs w:val="28"/>
        </w:rPr>
      </w:pPr>
      <w:r w:rsidRPr="00845BC6">
        <w:rPr>
          <w:sz w:val="28"/>
          <w:szCs w:val="28"/>
        </w:rPr>
        <w:t xml:space="preserve">Указанный в настоящем пункте перечень субъектов хозяйствования вносится на рассмотрение </w:t>
      </w:r>
      <w:r w:rsidR="001D4391">
        <w:rPr>
          <w:sz w:val="28"/>
          <w:szCs w:val="28"/>
        </w:rPr>
        <w:t>Правительства</w:t>
      </w:r>
      <w:r w:rsidRPr="00845BC6">
        <w:rPr>
          <w:sz w:val="28"/>
          <w:szCs w:val="28"/>
        </w:rPr>
        <w:t xml:space="preserve"> Донецкой Народной Республики в порядке и на условиях, предусмотренных пунктом 157.5 статьи 157 настоящего Закона.</w:t>
      </w:r>
    </w:p>
    <w:p w14:paraId="05230352" w14:textId="77777777" w:rsidR="004956C7" w:rsidRPr="001C001D" w:rsidRDefault="008F661E" w:rsidP="00845BC6">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44" w:history="1">
        <w:r w:rsidR="00845BC6" w:rsidRPr="00845BC6">
          <w:rPr>
            <w:rFonts w:ascii="Times New Roman" w:hAnsi="Times New Roman" w:cs="Times New Roman"/>
            <w:bCs/>
            <w:i/>
            <w:color w:val="0000FF"/>
            <w:sz w:val="28"/>
            <w:szCs w:val="28"/>
            <w:u w:val="single"/>
            <w:lang w:val="ru-RU" w:eastAsia="ru-RU"/>
          </w:rPr>
          <w:t>(Пункт 248.3 статьи 248 изложен в новой редакции в соответствии с Законом от 03.08.2018 № 247-</w:t>
        </w:r>
        <w:r w:rsidR="00845BC6" w:rsidRPr="00845BC6">
          <w:rPr>
            <w:rFonts w:ascii="Times New Roman" w:hAnsi="Times New Roman" w:cs="Times New Roman"/>
            <w:bCs/>
            <w:i/>
            <w:color w:val="0000FF"/>
            <w:sz w:val="28"/>
            <w:szCs w:val="28"/>
            <w:u w:val="single"/>
            <w:lang w:val="en-US" w:eastAsia="ru-RU"/>
          </w:rPr>
          <w:t>I</w:t>
        </w:r>
        <w:r w:rsidR="00845BC6" w:rsidRPr="00845BC6">
          <w:rPr>
            <w:rFonts w:ascii="Times New Roman" w:hAnsi="Times New Roman" w:cs="Times New Roman"/>
            <w:bCs/>
            <w:i/>
            <w:color w:val="0000FF"/>
            <w:sz w:val="28"/>
            <w:szCs w:val="28"/>
            <w:u w:val="single"/>
            <w:lang w:val="ru-RU" w:eastAsia="ru-RU"/>
          </w:rPr>
          <w:t>НС)</w:t>
        </w:r>
      </w:hyperlink>
    </w:p>
    <w:p w14:paraId="2B4312FE" w14:textId="77777777" w:rsidR="004956C7" w:rsidRPr="001C001D" w:rsidRDefault="008F661E" w:rsidP="006811D0">
      <w:pPr>
        <w:spacing w:after="360" w:line="276" w:lineRule="auto"/>
        <w:ind w:firstLine="709"/>
        <w:jc w:val="both"/>
        <w:rPr>
          <w:rStyle w:val="ab"/>
          <w:i/>
          <w:sz w:val="28"/>
          <w:szCs w:val="28"/>
        </w:rPr>
      </w:pPr>
      <w:hyperlink r:id="rId745"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473C6893" w14:textId="77777777"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248.4. </w:t>
      </w:r>
      <w:proofErr w:type="gramStart"/>
      <w:r w:rsidRPr="001C001D">
        <w:rPr>
          <w:sz w:val="28"/>
          <w:szCs w:val="28"/>
          <w:lang w:eastAsia="uk-UA"/>
        </w:rPr>
        <w:t>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w:t>
      </w:r>
      <w:proofErr w:type="gramEnd"/>
      <w:r w:rsidRPr="001C001D">
        <w:rPr>
          <w:sz w:val="28"/>
          <w:szCs w:val="28"/>
          <w:lang w:eastAsia="uk-UA"/>
        </w:rPr>
        <w:t xml:space="preserve"> таких основных средств и документального подтверждения сумм начисленной за период эксплуатации амортизации.</w:t>
      </w:r>
    </w:p>
    <w:p w14:paraId="7384A21F" w14:textId="77777777" w:rsidR="004956C7" w:rsidRPr="001C001D" w:rsidRDefault="004956C7" w:rsidP="006811D0">
      <w:pPr>
        <w:pStyle w:val="afc"/>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lastRenderedPageBreak/>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14:paraId="424C6D7B" w14:textId="77777777" w:rsidR="004956C7" w:rsidRDefault="008F661E" w:rsidP="006811D0">
      <w:pPr>
        <w:spacing w:after="360" w:line="276" w:lineRule="auto"/>
        <w:ind w:firstLine="709"/>
        <w:jc w:val="both"/>
        <w:rPr>
          <w:rStyle w:val="ab"/>
          <w:i/>
          <w:sz w:val="28"/>
          <w:szCs w:val="28"/>
        </w:rPr>
      </w:pPr>
      <w:hyperlink r:id="rId746"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14:paraId="0910E905" w14:textId="77777777"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14:paraId="68C8166B" w14:textId="77777777" w:rsidR="00E4045C" w:rsidRDefault="008F661E" w:rsidP="00E4045C">
      <w:pPr>
        <w:spacing w:after="360" w:line="276" w:lineRule="auto"/>
        <w:ind w:firstLine="709"/>
        <w:jc w:val="both"/>
        <w:rPr>
          <w:i/>
          <w:color w:val="0000FF" w:themeColor="hyperlink"/>
          <w:sz w:val="28"/>
          <w:szCs w:val="28"/>
        </w:rPr>
      </w:pPr>
      <w:hyperlink r:id="rId747" w:history="1">
        <w:r w:rsidR="00E4045C" w:rsidRPr="00422A35">
          <w:rPr>
            <w:i/>
            <w:color w:val="0000FF" w:themeColor="hyperlink"/>
            <w:sz w:val="28"/>
            <w:szCs w:val="28"/>
          </w:rPr>
          <w:t>(Пункт 248.5 статьи 248 введен Законом от 10.02.2017 № 166-IНС)</w:t>
        </w:r>
      </w:hyperlink>
    </w:p>
    <w:p w14:paraId="5F10EA26" w14:textId="77777777" w:rsidR="00B41747" w:rsidRPr="00B41747" w:rsidRDefault="00B41747" w:rsidP="00B41747">
      <w:pPr>
        <w:spacing w:after="360" w:line="276" w:lineRule="auto"/>
        <w:ind w:firstLine="709"/>
        <w:jc w:val="both"/>
        <w:rPr>
          <w:sz w:val="28"/>
          <w:szCs w:val="28"/>
          <w:lang w:eastAsia="uk-UA"/>
        </w:rPr>
      </w:pPr>
      <w:r w:rsidRPr="00B41747">
        <w:rPr>
          <w:sz w:val="28"/>
          <w:szCs w:val="28"/>
        </w:rPr>
        <w:t xml:space="preserve">248.6. Для целей пункта 77.10 статьи 77 настоящего Закона амортизации подлежит стоимость основных средств, находящихся в собственности налогоплательщика и введенных в эксплуатацию после 1 января 2010 года (кроме основных средств 1 группы). </w:t>
      </w:r>
      <w:proofErr w:type="gramStart"/>
      <w:r w:rsidRPr="00B41747">
        <w:rPr>
          <w:sz w:val="28"/>
          <w:szCs w:val="28"/>
        </w:rPr>
        <w:t>При этом остаточная стоимость таких основных средств</w:t>
      </w:r>
      <w:r w:rsidRPr="00B41747">
        <w:rPr>
          <w:sz w:val="28"/>
          <w:szCs w:val="28"/>
          <w:lang w:eastAsia="uk-UA"/>
        </w:rPr>
        <w:t xml:space="preserve"> </w:t>
      </w:r>
      <w:r w:rsidRPr="00B41747">
        <w:rPr>
          <w:sz w:val="28"/>
          <w:szCs w:val="28"/>
        </w:rPr>
        <w:t>определяется по состоянию на 1 августа 2018 года как разница между их первоначальной стоимостью и суммой амортизации, начисленной за период эксплуатации по данным бухгалтерского учета, при условии подтверждения первоначальной стоимости основного средства первичными документами, актами ввода в эксплуатацию таких основных средств и документального подтверждения сумм начисленной амортизации за период эксплуатации (финансового отчета за</w:t>
      </w:r>
      <w:proofErr w:type="gramEnd"/>
      <w:r w:rsidRPr="00B41747">
        <w:rPr>
          <w:sz w:val="28"/>
          <w:szCs w:val="28"/>
        </w:rPr>
        <w:t xml:space="preserve"> каждый календарный квартал (год) эксплуатации). </w:t>
      </w:r>
      <w:r w:rsidRPr="00B41747">
        <w:rPr>
          <w:sz w:val="28"/>
          <w:szCs w:val="28"/>
          <w:lang w:eastAsia="uk-UA"/>
        </w:rPr>
        <w:t>Срок полезного использования по состоянию на первое число месяца уменьшается на количество лет (месяцев) эксплуатации данных основных сре</w:t>
      </w:r>
      <w:proofErr w:type="gramStart"/>
      <w:r w:rsidRPr="00B41747">
        <w:rPr>
          <w:sz w:val="28"/>
          <w:szCs w:val="28"/>
          <w:lang w:eastAsia="uk-UA"/>
        </w:rPr>
        <w:t>дств в пр</w:t>
      </w:r>
      <w:proofErr w:type="gramEnd"/>
      <w:r w:rsidRPr="00B41747">
        <w:rPr>
          <w:sz w:val="28"/>
          <w:szCs w:val="28"/>
          <w:lang w:eastAsia="uk-UA"/>
        </w:rPr>
        <w:t>едыдущих периодах (включая предыдущих собственников).</w:t>
      </w:r>
    </w:p>
    <w:p w14:paraId="26F3A77F" w14:textId="77777777" w:rsidR="00856641" w:rsidRPr="001A2EAB" w:rsidRDefault="008F661E" w:rsidP="001A2EAB">
      <w:pPr>
        <w:spacing w:after="360" w:line="276" w:lineRule="auto"/>
        <w:ind w:firstLine="709"/>
        <w:jc w:val="both"/>
        <w:rPr>
          <w:i/>
          <w:sz w:val="28"/>
          <w:szCs w:val="28"/>
        </w:rPr>
      </w:pPr>
      <w:hyperlink r:id="rId748" w:history="1">
        <w:r w:rsidR="00B41747" w:rsidRPr="00B41747">
          <w:rPr>
            <w:bCs/>
            <w:i/>
            <w:color w:val="0000FF"/>
            <w:sz w:val="28"/>
            <w:szCs w:val="28"/>
            <w:u w:val="single"/>
          </w:rPr>
          <w:t>(Пункт 248.6 статьи 248 введен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6C6D77FE"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14:paraId="3EA148B4" w14:textId="77777777"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14:paraId="4C6EFDED" w14:textId="77777777"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14:paraId="59105373" w14:textId="77777777" w:rsidR="00545EF9"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14:paraId="625E41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
          <w:bCs/>
          <w:sz w:val="28"/>
          <w:szCs w:val="28"/>
        </w:rPr>
        <w:t>Статья 250</w:t>
      </w:r>
      <w:r w:rsidRPr="00B6470C">
        <w:rPr>
          <w:b/>
          <w:bCs/>
          <w:sz w:val="28"/>
          <w:szCs w:val="28"/>
          <w:vertAlign w:val="superscript"/>
        </w:rPr>
        <w:t>1</w:t>
      </w:r>
      <w:r w:rsidRPr="00B6470C">
        <w:rPr>
          <w:bCs/>
          <w:sz w:val="28"/>
          <w:szCs w:val="28"/>
          <w:vertAlign w:val="superscript"/>
        </w:rPr>
        <w:t xml:space="preserve"> </w:t>
      </w:r>
    </w:p>
    <w:p w14:paraId="54FA830D" w14:textId="77777777" w:rsid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250</w:t>
      </w:r>
      <w:r w:rsidRPr="00B6470C">
        <w:rPr>
          <w:bCs/>
          <w:sz w:val="28"/>
          <w:szCs w:val="28"/>
          <w:vertAlign w:val="superscript"/>
        </w:rPr>
        <w:t>1</w:t>
      </w:r>
      <w:r w:rsidRPr="00B6470C">
        <w:rPr>
          <w:bCs/>
          <w:sz w:val="28"/>
          <w:szCs w:val="28"/>
        </w:rPr>
        <w:t>.1. </w:t>
      </w:r>
      <w:proofErr w:type="gramStart"/>
      <w:r w:rsidRPr="00B6470C">
        <w:rPr>
          <w:bCs/>
          <w:sz w:val="28"/>
          <w:szCs w:val="28"/>
        </w:rPr>
        <w:t xml:space="preserve">До создания на территории Донецкой Народной Республики субъектов хозяйствования, осуществляющих обработку, переработку, утилизацию, использование, удаление и размещение отходов и имеющих необходимую разрешительную документацию на указанные операции в соответствии с законодательством Донецкой Народной Республики, но </w:t>
      </w:r>
      <w:r w:rsidR="008D0DC9" w:rsidRPr="008D0DC9">
        <w:rPr>
          <w:bCs/>
          <w:sz w:val="28"/>
          <w:szCs w:val="28"/>
        </w:rPr>
        <w:t>не позднее 31 декабря 2020 года</w:t>
      </w:r>
      <w:r w:rsidRPr="00B6470C">
        <w:rPr>
          <w:bCs/>
          <w:sz w:val="28"/>
          <w:szCs w:val="28"/>
        </w:rPr>
        <w:t>, положения пункта 143.5 статьи 143 настоящего Закона не применяются к субъектам хозяйствования, которые осуществляют накопление, хранение отходов в случае отсутствия</w:t>
      </w:r>
      <w:proofErr w:type="gramEnd"/>
      <w:r w:rsidRPr="00B6470C">
        <w:rPr>
          <w:bCs/>
          <w:sz w:val="28"/>
          <w:szCs w:val="28"/>
        </w:rPr>
        <w:t xml:space="preserve"> у них договора, указанного в пункте 143.7 статьи 143 настоящего Закона, а также документального подтверждения факта передачи таких отходов.</w:t>
      </w:r>
    </w:p>
    <w:p w14:paraId="29827027" w14:textId="77777777" w:rsidR="008D0DC9" w:rsidRPr="00B6470C" w:rsidRDefault="008F661E" w:rsidP="00B6470C">
      <w:pPr>
        <w:shd w:val="clear" w:color="auto" w:fill="FFFFFF"/>
        <w:tabs>
          <w:tab w:val="left" w:pos="930"/>
        </w:tabs>
        <w:spacing w:after="360" w:line="276" w:lineRule="auto"/>
        <w:ind w:firstLine="709"/>
        <w:jc w:val="both"/>
        <w:rPr>
          <w:bCs/>
          <w:sz w:val="28"/>
          <w:szCs w:val="28"/>
        </w:rPr>
      </w:pPr>
      <w:hyperlink r:id="rId749" w:history="1">
        <w:r w:rsidR="008D0DC9" w:rsidRPr="008D0DC9">
          <w:rPr>
            <w:bCs/>
            <w:i/>
            <w:color w:val="0000FF"/>
            <w:sz w:val="28"/>
            <w:szCs w:val="28"/>
            <w:u w:val="single"/>
          </w:rPr>
          <w:t>(Пункт 250</w:t>
        </w:r>
        <w:r w:rsidR="008D0DC9" w:rsidRPr="008D0DC9">
          <w:rPr>
            <w:bCs/>
            <w:i/>
            <w:color w:val="0000FF"/>
            <w:sz w:val="28"/>
            <w:szCs w:val="28"/>
            <w:u w:val="single"/>
            <w:vertAlign w:val="superscript"/>
          </w:rPr>
          <w:t>1</w:t>
        </w:r>
        <w:r w:rsidR="008D0DC9" w:rsidRPr="008D0DC9">
          <w:rPr>
            <w:bCs/>
            <w:i/>
            <w:color w:val="0000FF"/>
            <w:sz w:val="28"/>
            <w:szCs w:val="28"/>
            <w:u w:val="single"/>
          </w:rPr>
          <w:t>.1 статьи 250</w:t>
        </w:r>
        <w:r w:rsidR="008D0DC9" w:rsidRPr="008D0DC9">
          <w:rPr>
            <w:bCs/>
            <w:i/>
            <w:color w:val="0000FF"/>
            <w:sz w:val="28"/>
            <w:szCs w:val="28"/>
            <w:u w:val="single"/>
            <w:vertAlign w:val="superscript"/>
          </w:rPr>
          <w:t>1</w:t>
        </w:r>
        <w:r w:rsidR="008D0DC9" w:rsidRPr="008D0DC9">
          <w:rPr>
            <w:bCs/>
            <w:i/>
            <w:color w:val="0000FF"/>
            <w:sz w:val="28"/>
            <w:szCs w:val="28"/>
            <w:u w:val="single"/>
          </w:rPr>
          <w:t xml:space="preserve"> с изменениями, внесенными в соответствии  с Законом от 27.12.2019 № 86-</w:t>
        </w:r>
        <w:r w:rsidR="008D0DC9" w:rsidRPr="008D0DC9">
          <w:rPr>
            <w:bCs/>
            <w:i/>
            <w:color w:val="0000FF"/>
            <w:sz w:val="28"/>
            <w:szCs w:val="28"/>
            <w:u w:val="single"/>
            <w:lang w:val="en-US"/>
          </w:rPr>
          <w:t>II</w:t>
        </w:r>
        <w:r w:rsidR="008D0DC9" w:rsidRPr="008D0DC9">
          <w:rPr>
            <w:bCs/>
            <w:i/>
            <w:color w:val="0000FF"/>
            <w:sz w:val="28"/>
            <w:szCs w:val="28"/>
            <w:u w:val="single"/>
          </w:rPr>
          <w:t>НС)</w:t>
        </w:r>
      </w:hyperlink>
    </w:p>
    <w:p w14:paraId="0C154743"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251</w:t>
      </w:r>
      <w:r w:rsidRPr="00B6470C">
        <w:rPr>
          <w:bCs/>
          <w:sz w:val="28"/>
          <w:szCs w:val="28"/>
          <w:vertAlign w:val="superscript"/>
        </w:rPr>
        <w:t>1</w:t>
      </w:r>
      <w:r w:rsidRPr="00B6470C">
        <w:rPr>
          <w:bCs/>
          <w:sz w:val="28"/>
          <w:szCs w:val="28"/>
        </w:rPr>
        <w:t>.2. Под отходами, указанными в пункте 250</w:t>
      </w:r>
      <w:r w:rsidRPr="00B6470C">
        <w:rPr>
          <w:bCs/>
          <w:sz w:val="28"/>
          <w:szCs w:val="28"/>
          <w:vertAlign w:val="superscript"/>
        </w:rPr>
        <w:t>1</w:t>
      </w:r>
      <w:r w:rsidRPr="00B6470C">
        <w:rPr>
          <w:bCs/>
          <w:sz w:val="28"/>
          <w:szCs w:val="28"/>
        </w:rPr>
        <w:t>.1 настоящей статьи, понимаются:</w:t>
      </w:r>
    </w:p>
    <w:p w14:paraId="275B869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1) лампы ртутные, ртутно-кварцевые, люминесцентные, утратившие  потребительские свойства (I класс опасности);</w:t>
      </w:r>
    </w:p>
    <w:p w14:paraId="7D464F7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2) отходы, содержащие ртуть (I класс опасности);</w:t>
      </w:r>
    </w:p>
    <w:p w14:paraId="0D63DD41"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3) батареи аккумуляторные свинцовые, щелочные, никель-кадмиевые, испорченные или отработанные (II класс опасности);</w:t>
      </w:r>
    </w:p>
    <w:p w14:paraId="4B2BC9AC"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4) электролит испорченных или отработанных аккумуляторов (II и III классы опасности);</w:t>
      </w:r>
    </w:p>
    <w:p w14:paraId="69E4BB20"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lastRenderedPageBreak/>
        <w:t>5) </w:t>
      </w:r>
      <w:proofErr w:type="spellStart"/>
      <w:r w:rsidRPr="00B6470C">
        <w:rPr>
          <w:bCs/>
          <w:sz w:val="28"/>
          <w:szCs w:val="28"/>
        </w:rPr>
        <w:t>нефтешлам</w:t>
      </w:r>
      <w:proofErr w:type="spellEnd"/>
      <w:r w:rsidRPr="00B6470C">
        <w:rPr>
          <w:bCs/>
          <w:sz w:val="28"/>
          <w:szCs w:val="28"/>
        </w:rPr>
        <w:t xml:space="preserve"> (II и III классы опасности); </w:t>
      </w:r>
    </w:p>
    <w:p w14:paraId="06EBAD32"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6) испорченные или отработанные горюче-смазочные материалы, в том числе масла и смазки моторные, трансмиссионные, индустриальные (II и III классы опасности);</w:t>
      </w:r>
    </w:p>
    <w:p w14:paraId="1A60003A"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7) земля, грунт, песок и опилки, загрязненные (промасленные) нефтепродуктами (II и III классы опасности);</w:t>
      </w:r>
    </w:p>
    <w:p w14:paraId="6FF57939"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8) ветошь, загрязненная (промасленная) нефтепродуктами (II и III классы опасности);</w:t>
      </w:r>
    </w:p>
    <w:p w14:paraId="37387CD7"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9) фильтры, загрязненные (промасленные) нефтепродуктами (II и III классы опасности);</w:t>
      </w:r>
    </w:p>
    <w:p w14:paraId="0D1A04C6" w14:textId="77777777" w:rsidR="00B6470C" w:rsidRPr="00B6470C" w:rsidRDefault="00B6470C" w:rsidP="00B6470C">
      <w:pPr>
        <w:shd w:val="clear" w:color="auto" w:fill="FFFFFF"/>
        <w:tabs>
          <w:tab w:val="left" w:pos="930"/>
        </w:tabs>
        <w:spacing w:after="360" w:line="276" w:lineRule="auto"/>
        <w:ind w:firstLine="709"/>
        <w:jc w:val="both"/>
        <w:rPr>
          <w:bCs/>
          <w:sz w:val="28"/>
          <w:szCs w:val="28"/>
        </w:rPr>
      </w:pPr>
      <w:r w:rsidRPr="00B6470C">
        <w:rPr>
          <w:bCs/>
          <w:sz w:val="28"/>
          <w:szCs w:val="28"/>
        </w:rPr>
        <w:t xml:space="preserve">10) покрышки пневматических шин, испорченные или отработанные, в том числе автомобильные покрышки, испорченные или отработанные </w:t>
      </w:r>
      <w:r w:rsidRPr="00B6470C">
        <w:rPr>
          <w:bCs/>
          <w:sz w:val="28"/>
          <w:szCs w:val="28"/>
        </w:rPr>
        <w:br/>
        <w:t>(IV класс опасности);</w:t>
      </w:r>
    </w:p>
    <w:p w14:paraId="3A35CA0A" w14:textId="77777777" w:rsidR="00B6470C" w:rsidRPr="00B6470C" w:rsidRDefault="00B6470C" w:rsidP="00B6470C">
      <w:pPr>
        <w:shd w:val="clear" w:color="auto" w:fill="FFFFFF"/>
        <w:tabs>
          <w:tab w:val="left" w:pos="930"/>
        </w:tabs>
        <w:spacing w:line="276" w:lineRule="auto"/>
        <w:ind w:firstLine="709"/>
        <w:jc w:val="both"/>
        <w:rPr>
          <w:bCs/>
          <w:sz w:val="28"/>
          <w:szCs w:val="28"/>
        </w:rPr>
      </w:pPr>
      <w:r w:rsidRPr="00B6470C">
        <w:rPr>
          <w:bCs/>
          <w:sz w:val="28"/>
          <w:szCs w:val="28"/>
        </w:rPr>
        <w:t>11) резиносодержащие отходы, резинотехнические изделия, испорченные или отработанные (III и IV классы опасности).</w:t>
      </w:r>
    </w:p>
    <w:p w14:paraId="3C94BE9F" w14:textId="77777777" w:rsidR="00B6470C" w:rsidRPr="00B6470C" w:rsidRDefault="00B6470C" w:rsidP="00B6470C">
      <w:pPr>
        <w:shd w:val="clear" w:color="auto" w:fill="FFFFFF"/>
        <w:tabs>
          <w:tab w:val="left" w:pos="930"/>
        </w:tabs>
        <w:spacing w:line="276" w:lineRule="auto"/>
        <w:ind w:firstLine="709"/>
        <w:jc w:val="both"/>
        <w:rPr>
          <w:bCs/>
          <w:sz w:val="28"/>
          <w:szCs w:val="28"/>
        </w:rPr>
      </w:pPr>
    </w:p>
    <w:p w14:paraId="31619D33" w14:textId="77777777" w:rsidR="00B6470C" w:rsidRPr="00B6470C" w:rsidRDefault="008F661E" w:rsidP="00B6470C">
      <w:pPr>
        <w:shd w:val="clear" w:color="auto" w:fill="FFFFFF"/>
        <w:tabs>
          <w:tab w:val="left" w:pos="930"/>
        </w:tabs>
        <w:spacing w:line="276" w:lineRule="auto"/>
        <w:ind w:firstLine="709"/>
        <w:jc w:val="both"/>
        <w:rPr>
          <w:bCs/>
          <w:sz w:val="28"/>
          <w:szCs w:val="28"/>
        </w:rPr>
      </w:pPr>
      <w:hyperlink r:id="rId750" w:history="1">
        <w:r w:rsidR="00B6470C" w:rsidRPr="00B6470C">
          <w:rPr>
            <w:i/>
            <w:color w:val="0000FF"/>
            <w:sz w:val="28"/>
            <w:szCs w:val="28"/>
            <w:u w:val="single"/>
          </w:rPr>
          <w:t>(Статья 250</w:t>
        </w:r>
        <w:r w:rsidR="00B6470C" w:rsidRPr="00B6470C">
          <w:rPr>
            <w:i/>
            <w:color w:val="0000FF"/>
            <w:sz w:val="28"/>
            <w:szCs w:val="28"/>
            <w:u w:val="single"/>
            <w:vertAlign w:val="superscript"/>
          </w:rPr>
          <w:t>1</w:t>
        </w:r>
        <w:r w:rsidR="00B6470C" w:rsidRPr="00B6470C">
          <w:rPr>
            <w:i/>
            <w:color w:val="0000FF"/>
            <w:sz w:val="28"/>
            <w:szCs w:val="28"/>
            <w:u w:val="single"/>
          </w:rPr>
          <w:t xml:space="preserve"> введена Законом от 05.10.2018 № 254-</w:t>
        </w:r>
        <w:r w:rsidR="00B6470C" w:rsidRPr="00B6470C">
          <w:rPr>
            <w:i/>
            <w:color w:val="0000FF"/>
            <w:sz w:val="28"/>
            <w:szCs w:val="28"/>
            <w:u w:val="single"/>
            <w:lang w:val="en-US"/>
          </w:rPr>
          <w:t>I</w:t>
        </w:r>
        <w:r w:rsidR="00B6470C" w:rsidRPr="00B6470C">
          <w:rPr>
            <w:i/>
            <w:color w:val="0000FF"/>
            <w:sz w:val="28"/>
            <w:szCs w:val="28"/>
            <w:u w:val="single"/>
          </w:rPr>
          <w:t>НС)</w:t>
        </w:r>
      </w:hyperlink>
    </w:p>
    <w:p w14:paraId="08D8734A" w14:textId="77777777" w:rsidR="00B6470C" w:rsidRPr="001C001D" w:rsidRDefault="00B6470C" w:rsidP="006811D0">
      <w:pPr>
        <w:tabs>
          <w:tab w:val="left" w:pos="1181"/>
        </w:tabs>
        <w:spacing w:after="360" w:line="276" w:lineRule="auto"/>
        <w:ind w:firstLine="709"/>
        <w:jc w:val="both"/>
        <w:rPr>
          <w:sz w:val="28"/>
          <w:szCs w:val="28"/>
        </w:rPr>
      </w:pPr>
    </w:p>
    <w:p w14:paraId="72CB957A" w14:textId="77777777"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1</w:t>
      </w:r>
    </w:p>
    <w:p w14:paraId="073260FC" w14:textId="162B9347" w:rsidR="00E15757" w:rsidRDefault="00E15757" w:rsidP="006811D0">
      <w:pPr>
        <w:tabs>
          <w:tab w:val="left" w:pos="1181"/>
        </w:tabs>
        <w:spacing w:after="360" w:line="276" w:lineRule="auto"/>
        <w:ind w:firstLine="709"/>
        <w:jc w:val="both"/>
        <w:rPr>
          <w:sz w:val="28"/>
          <w:szCs w:val="28"/>
        </w:rPr>
      </w:pPr>
      <w:r w:rsidRPr="001C001D">
        <w:rPr>
          <w:sz w:val="28"/>
          <w:szCs w:val="28"/>
        </w:rPr>
        <w:t>Перечень налогов,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установленному Центральным Республиканским Банком Донецкой Народной Республики на день их уплаты:</w:t>
      </w:r>
    </w:p>
    <w:p w14:paraId="32BF5A2C" w14:textId="656F7E52" w:rsidR="00DE65C1" w:rsidRPr="00385969" w:rsidRDefault="00DE65C1" w:rsidP="006811D0">
      <w:pPr>
        <w:tabs>
          <w:tab w:val="left" w:pos="1181"/>
        </w:tabs>
        <w:spacing w:after="360" w:line="276" w:lineRule="auto"/>
        <w:ind w:firstLine="709"/>
        <w:jc w:val="both"/>
        <w:rPr>
          <w:sz w:val="28"/>
          <w:szCs w:val="28"/>
        </w:rPr>
      </w:pPr>
      <w:r w:rsidRPr="00385969">
        <w:rPr>
          <w:i/>
          <w:sz w:val="28"/>
          <w:szCs w:val="28"/>
          <w:lang w:eastAsia="en-US"/>
        </w:rPr>
        <w:t>(Абзац первый статьи 251 с изменениями, внесенными в соответствии с Закон</w:t>
      </w:r>
      <w:r w:rsidR="00385969">
        <w:rPr>
          <w:i/>
          <w:sz w:val="28"/>
          <w:szCs w:val="28"/>
          <w:lang w:eastAsia="en-US"/>
        </w:rPr>
        <w:t>ами</w:t>
      </w:r>
      <w:r w:rsidRPr="00385969">
        <w:rPr>
          <w:i/>
          <w:sz w:val="28"/>
          <w:szCs w:val="28"/>
          <w:lang w:eastAsia="en-US"/>
        </w:rPr>
        <w:t xml:space="preserve"> </w:t>
      </w:r>
      <w:hyperlink r:id="rId751" w:history="1">
        <w:r w:rsidRPr="00385969">
          <w:rPr>
            <w:rStyle w:val="ab"/>
            <w:i/>
            <w:sz w:val="28"/>
            <w:szCs w:val="28"/>
            <w:lang w:eastAsia="en-US"/>
          </w:rPr>
          <w:t>от 26.05.2020 № 151-</w:t>
        </w:r>
        <w:r w:rsidRPr="00385969">
          <w:rPr>
            <w:rStyle w:val="ab"/>
            <w:i/>
            <w:sz w:val="28"/>
            <w:szCs w:val="28"/>
            <w:lang w:val="en-US" w:eastAsia="en-US"/>
          </w:rPr>
          <w:t>II</w:t>
        </w:r>
        <w:r w:rsidRPr="00385969">
          <w:rPr>
            <w:rStyle w:val="ab"/>
            <w:i/>
            <w:sz w:val="28"/>
            <w:szCs w:val="28"/>
            <w:lang w:eastAsia="en-US"/>
          </w:rPr>
          <w:t>НС</w:t>
        </w:r>
      </w:hyperlink>
      <w:hyperlink r:id="rId752" w:history="1">
        <w:r w:rsidR="00385969" w:rsidRPr="00385969">
          <w:rPr>
            <w:rStyle w:val="ab"/>
            <w:i/>
            <w:sz w:val="28"/>
            <w:szCs w:val="28"/>
            <w:lang w:eastAsia="en-US"/>
          </w:rPr>
          <w:t>, от 24.09.2020 № 196-</w:t>
        </w:r>
        <w:r w:rsidR="00385969" w:rsidRPr="00385969">
          <w:rPr>
            <w:rStyle w:val="ab"/>
            <w:i/>
            <w:sz w:val="28"/>
            <w:szCs w:val="28"/>
            <w:lang w:val="en-US" w:eastAsia="en-US"/>
          </w:rPr>
          <w:t>II</w:t>
        </w:r>
        <w:r w:rsidR="00385969" w:rsidRPr="00385969">
          <w:rPr>
            <w:rStyle w:val="ab"/>
            <w:i/>
            <w:sz w:val="28"/>
            <w:szCs w:val="28"/>
            <w:lang w:eastAsia="en-US"/>
          </w:rPr>
          <w:t>НС</w:t>
        </w:r>
      </w:hyperlink>
      <w:r w:rsidRPr="00385969">
        <w:rPr>
          <w:i/>
          <w:sz w:val="28"/>
          <w:szCs w:val="28"/>
          <w:lang w:eastAsia="en-US"/>
        </w:rPr>
        <w:t>)</w:t>
      </w:r>
    </w:p>
    <w:p w14:paraId="71F30D6B"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14:paraId="1456ADFF" w14:textId="77777777"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hyperlink r:id="rId753" w:history="1">
        <w:r w:rsidR="00DE65C1" w:rsidRPr="00DE65C1">
          <w:rPr>
            <w:i/>
            <w:color w:val="0000FF"/>
            <w:sz w:val="28"/>
            <w:szCs w:val="28"/>
            <w:u w:val="single"/>
            <w:lang w:eastAsia="en-US"/>
          </w:rPr>
          <w:t>(Пункт 251.2 статьи 251 утратил силу в соответствии с Законом от 26.05.2020 № 151-</w:t>
        </w:r>
        <w:r w:rsidR="00DE65C1" w:rsidRPr="00DE65C1">
          <w:rPr>
            <w:i/>
            <w:color w:val="0000FF"/>
            <w:sz w:val="28"/>
            <w:szCs w:val="28"/>
            <w:u w:val="single"/>
            <w:lang w:val="en-US" w:eastAsia="en-US"/>
          </w:rPr>
          <w:t>II</w:t>
        </w:r>
        <w:r w:rsidR="00DE65C1" w:rsidRPr="00DE65C1">
          <w:rPr>
            <w:i/>
            <w:color w:val="0000FF"/>
            <w:sz w:val="28"/>
            <w:szCs w:val="28"/>
            <w:u w:val="single"/>
            <w:lang w:eastAsia="en-US"/>
          </w:rPr>
          <w:t>НС)</w:t>
        </w:r>
      </w:hyperlink>
    </w:p>
    <w:p w14:paraId="5C5DC74F" w14:textId="2810B43E" w:rsidR="00E15757" w:rsidRDefault="00E15757" w:rsidP="006811D0">
      <w:pPr>
        <w:tabs>
          <w:tab w:val="left" w:pos="1181"/>
        </w:tabs>
        <w:spacing w:after="360" w:line="276" w:lineRule="auto"/>
        <w:ind w:firstLine="709"/>
        <w:jc w:val="both"/>
        <w:rPr>
          <w:sz w:val="28"/>
          <w:szCs w:val="28"/>
        </w:rPr>
      </w:pPr>
      <w:r w:rsidRPr="001C001D">
        <w:rPr>
          <w:sz w:val="28"/>
          <w:szCs w:val="28"/>
        </w:rPr>
        <w:lastRenderedPageBreak/>
        <w:t>2</w:t>
      </w:r>
      <w:r w:rsidR="0068444A" w:rsidRPr="001C001D">
        <w:rPr>
          <w:sz w:val="28"/>
          <w:szCs w:val="28"/>
        </w:rPr>
        <w:t>5</w:t>
      </w:r>
      <w:r w:rsidR="00293605" w:rsidRPr="001C001D">
        <w:rPr>
          <w:sz w:val="28"/>
          <w:szCs w:val="28"/>
        </w:rPr>
        <w:t>1</w:t>
      </w:r>
      <w:r w:rsidRPr="001C001D">
        <w:rPr>
          <w:sz w:val="28"/>
          <w:szCs w:val="28"/>
        </w:rPr>
        <w:t>.3. Налоги,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14:paraId="23DF87C4" w14:textId="7509C002" w:rsidR="00385969" w:rsidRDefault="008F661E" w:rsidP="006811D0">
      <w:pPr>
        <w:tabs>
          <w:tab w:val="left" w:pos="1181"/>
        </w:tabs>
        <w:spacing w:after="360" w:line="276" w:lineRule="auto"/>
        <w:ind w:firstLine="709"/>
        <w:jc w:val="both"/>
        <w:rPr>
          <w:sz w:val="28"/>
          <w:szCs w:val="28"/>
        </w:rPr>
      </w:pPr>
      <w:hyperlink r:id="rId754" w:history="1">
        <w:r w:rsidR="00385969" w:rsidRPr="00385969">
          <w:rPr>
            <w:rFonts w:eastAsia="Calibri"/>
            <w:i/>
            <w:iCs/>
            <w:color w:val="0000FF"/>
            <w:sz w:val="28"/>
            <w:szCs w:val="28"/>
            <w:u w:val="single"/>
          </w:rPr>
          <w:t>(Пункт 251.3 статьи 251 с изменениями, внесенными в соответствии с Законом от 24.09.2020 № 196-</w:t>
        </w:r>
        <w:r w:rsidR="00385969" w:rsidRPr="00385969">
          <w:rPr>
            <w:rFonts w:eastAsia="Calibri"/>
            <w:i/>
            <w:iCs/>
            <w:color w:val="0000FF"/>
            <w:sz w:val="28"/>
            <w:szCs w:val="28"/>
            <w:u w:val="single"/>
            <w:lang w:val="en-US"/>
          </w:rPr>
          <w:t>II</w:t>
        </w:r>
        <w:r w:rsidR="00385969" w:rsidRPr="00385969">
          <w:rPr>
            <w:rFonts w:eastAsia="Calibri"/>
            <w:i/>
            <w:iCs/>
            <w:color w:val="0000FF"/>
            <w:sz w:val="28"/>
            <w:szCs w:val="28"/>
            <w:u w:val="single"/>
          </w:rPr>
          <w:t>НС</w:t>
        </w:r>
      </w:hyperlink>
      <w:r w:rsidR="00385969" w:rsidRPr="00385969">
        <w:rPr>
          <w:rFonts w:eastAsia="Calibri"/>
          <w:i/>
          <w:iCs/>
          <w:color w:val="0000FF"/>
          <w:sz w:val="28"/>
          <w:szCs w:val="28"/>
          <w:u w:val="single"/>
        </w:rPr>
        <w:t>)</w:t>
      </w:r>
    </w:p>
    <w:p w14:paraId="14B3F9F8" w14:textId="77777777" w:rsidR="00B41747" w:rsidRPr="00B41747" w:rsidRDefault="00B41747" w:rsidP="00B41747">
      <w:pPr>
        <w:spacing w:after="360" w:line="276" w:lineRule="auto"/>
        <w:ind w:firstLine="709"/>
        <w:jc w:val="both"/>
        <w:rPr>
          <w:sz w:val="28"/>
          <w:szCs w:val="28"/>
          <w:lang w:eastAsia="uk-UA"/>
        </w:rPr>
      </w:pPr>
      <w:r w:rsidRPr="00B41747">
        <w:rPr>
          <w:b/>
          <w:sz w:val="28"/>
          <w:szCs w:val="28"/>
          <w:lang w:eastAsia="uk-UA"/>
        </w:rPr>
        <w:t>Статья 251</w:t>
      </w:r>
      <w:r w:rsidRPr="00B41747">
        <w:rPr>
          <w:b/>
          <w:sz w:val="28"/>
          <w:szCs w:val="28"/>
          <w:vertAlign w:val="superscript"/>
          <w:lang w:eastAsia="uk-UA"/>
        </w:rPr>
        <w:t>1</w:t>
      </w:r>
    </w:p>
    <w:p w14:paraId="57895185" w14:textId="77777777" w:rsidR="00B41747" w:rsidRPr="00B41747" w:rsidRDefault="00B41747" w:rsidP="00B41747">
      <w:pPr>
        <w:spacing w:after="360" w:line="276" w:lineRule="auto"/>
        <w:ind w:firstLine="709"/>
        <w:jc w:val="both"/>
        <w:rPr>
          <w:sz w:val="28"/>
          <w:szCs w:val="28"/>
          <w:lang w:eastAsia="uk-UA"/>
        </w:rPr>
      </w:pPr>
      <w:r w:rsidRPr="00B41747">
        <w:rPr>
          <w:sz w:val="28"/>
          <w:szCs w:val="28"/>
          <w:lang w:eastAsia="uk-UA"/>
        </w:rPr>
        <w:t>251</w:t>
      </w:r>
      <w:r w:rsidRPr="00B41747">
        <w:rPr>
          <w:sz w:val="28"/>
          <w:szCs w:val="28"/>
          <w:vertAlign w:val="superscript"/>
          <w:lang w:eastAsia="uk-UA"/>
        </w:rPr>
        <w:t>1</w:t>
      </w:r>
      <w:r w:rsidRPr="00B41747">
        <w:rPr>
          <w:sz w:val="28"/>
          <w:szCs w:val="28"/>
          <w:lang w:eastAsia="uk-UA"/>
        </w:rPr>
        <w:t>.1. </w:t>
      </w:r>
      <w:proofErr w:type="gramStart"/>
      <w:r w:rsidRPr="00B41747">
        <w:rPr>
          <w:sz w:val="28"/>
          <w:szCs w:val="28"/>
          <w:lang w:eastAsia="uk-UA"/>
        </w:rPr>
        <w:t>До создания на территории Донецкой Народной Республики субъектов хозяйствования, занимающихся утилизацией (переработкой, использованием), захоронением, удалением отходов и имеющих необходимую разрешительную документацию на осуществление операций в сфере обращения с отходами в соответствии с законодательством Донецкой Народной Республики, но не позднее 31.12.2018, нормы пункта 144.11 статьи 144 настоящего Закона не применяются к субъектам хозяйствования, указанным в пункте 143.7 статьи 143 настоящего Закона</w:t>
      </w:r>
      <w:proofErr w:type="gramEnd"/>
      <w:r w:rsidRPr="00B41747">
        <w:rPr>
          <w:sz w:val="28"/>
          <w:szCs w:val="28"/>
          <w:lang w:eastAsia="uk-UA"/>
        </w:rPr>
        <w:t xml:space="preserve">, в результате </w:t>
      </w:r>
      <w:proofErr w:type="gramStart"/>
      <w:r w:rsidRPr="00B41747">
        <w:rPr>
          <w:sz w:val="28"/>
          <w:szCs w:val="28"/>
          <w:lang w:eastAsia="uk-UA"/>
        </w:rPr>
        <w:t>деятельности</w:t>
      </w:r>
      <w:proofErr w:type="gramEnd"/>
      <w:r w:rsidRPr="00B41747">
        <w:rPr>
          <w:sz w:val="28"/>
          <w:szCs w:val="28"/>
          <w:lang w:eastAsia="uk-UA"/>
        </w:rPr>
        <w:t xml:space="preserve"> которых образуются отходы, определенные специальным перечнем, который утверждается </w:t>
      </w:r>
      <w:r w:rsidR="001D4391">
        <w:rPr>
          <w:sz w:val="28"/>
          <w:szCs w:val="28"/>
          <w:lang w:eastAsia="uk-UA"/>
        </w:rPr>
        <w:t>Правительством</w:t>
      </w:r>
      <w:r w:rsidRPr="00B41747">
        <w:rPr>
          <w:sz w:val="28"/>
          <w:szCs w:val="28"/>
          <w:lang w:eastAsia="uk-UA"/>
        </w:rPr>
        <w:t xml:space="preserve"> Донецкой Народной Республики.</w:t>
      </w:r>
    </w:p>
    <w:p w14:paraId="4A093E85" w14:textId="77777777" w:rsidR="00B41747" w:rsidRDefault="008F661E" w:rsidP="00B41747">
      <w:pPr>
        <w:tabs>
          <w:tab w:val="left" w:pos="1181"/>
        </w:tabs>
        <w:spacing w:after="360" w:line="276" w:lineRule="auto"/>
        <w:ind w:firstLine="709"/>
        <w:jc w:val="both"/>
        <w:rPr>
          <w:bCs/>
          <w:i/>
          <w:color w:val="0000FF"/>
          <w:sz w:val="28"/>
          <w:szCs w:val="28"/>
          <w:u w:val="single"/>
        </w:rPr>
      </w:pPr>
      <w:hyperlink r:id="rId755" w:history="1">
        <w:r w:rsidR="00B41747" w:rsidRPr="00B41747">
          <w:rPr>
            <w:bCs/>
            <w:i/>
            <w:color w:val="0000FF"/>
            <w:sz w:val="28"/>
            <w:szCs w:val="28"/>
            <w:u w:val="single"/>
          </w:rPr>
          <w:t xml:space="preserve">(Статья </w:t>
        </w:r>
        <w:r w:rsidR="00B41747" w:rsidRPr="00B41747">
          <w:rPr>
            <w:color w:val="0000FF"/>
            <w:sz w:val="28"/>
            <w:szCs w:val="28"/>
            <w:u w:val="single"/>
            <w:lang w:eastAsia="uk-UA"/>
          </w:rPr>
          <w:t>251</w:t>
        </w:r>
        <w:r w:rsidR="00B41747" w:rsidRPr="00B41747">
          <w:rPr>
            <w:color w:val="0000FF"/>
            <w:sz w:val="28"/>
            <w:szCs w:val="28"/>
            <w:u w:val="single"/>
            <w:vertAlign w:val="superscript"/>
            <w:lang w:eastAsia="uk-UA"/>
          </w:rPr>
          <w:t xml:space="preserve">1 </w:t>
        </w:r>
        <w:r w:rsidR="00B41747" w:rsidRPr="00B41747">
          <w:rPr>
            <w:i/>
            <w:color w:val="0000FF"/>
            <w:sz w:val="28"/>
            <w:szCs w:val="28"/>
            <w:u w:val="single"/>
            <w:lang w:eastAsia="uk-UA"/>
          </w:rPr>
          <w:t>Главы 29 введена</w:t>
        </w:r>
        <w:r w:rsidR="00B41747" w:rsidRPr="00B41747">
          <w:rPr>
            <w:bCs/>
            <w:i/>
            <w:color w:val="0000FF"/>
            <w:sz w:val="28"/>
            <w:szCs w:val="28"/>
            <w:u w:val="single"/>
          </w:rPr>
          <w:t xml:space="preserve"> Законом от 03.08.2018 № 247-</w:t>
        </w:r>
        <w:r w:rsidR="00B41747" w:rsidRPr="00B41747">
          <w:rPr>
            <w:bCs/>
            <w:i/>
            <w:color w:val="0000FF"/>
            <w:sz w:val="28"/>
            <w:szCs w:val="28"/>
            <w:u w:val="single"/>
            <w:lang w:val="en-US"/>
          </w:rPr>
          <w:t>I</w:t>
        </w:r>
        <w:r w:rsidR="00B41747" w:rsidRPr="00B41747">
          <w:rPr>
            <w:bCs/>
            <w:i/>
            <w:color w:val="0000FF"/>
            <w:sz w:val="28"/>
            <w:szCs w:val="28"/>
            <w:u w:val="single"/>
          </w:rPr>
          <w:t>НС)</w:t>
        </w:r>
      </w:hyperlink>
    </w:p>
    <w:p w14:paraId="0C87859E"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
          <w:bCs/>
          <w:sz w:val="28"/>
          <w:szCs w:val="28"/>
        </w:rPr>
        <w:t>Статья 251</w:t>
      </w:r>
      <w:r w:rsidRPr="00130EFF">
        <w:rPr>
          <w:b/>
          <w:bCs/>
          <w:sz w:val="28"/>
          <w:szCs w:val="28"/>
          <w:vertAlign w:val="superscript"/>
        </w:rPr>
        <w:t>2</w:t>
      </w:r>
    </w:p>
    <w:p w14:paraId="461DAEB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.1. </w:t>
      </w:r>
      <w:proofErr w:type="gramStart"/>
      <w:r w:rsidRPr="00130EFF">
        <w:rPr>
          <w:sz w:val="28"/>
          <w:szCs w:val="28"/>
        </w:rPr>
        <w:t xml:space="preserve">До 31 декабря 2020 года положения пункта 143.6 статьи 143 настоящего Закона (в части применения коэффициента к ставкам экологического налога, равного 3 и учитывающего расположение места (зоны) размещения отходов в пределах населенного пункта или на расстоянии менее </w:t>
      </w:r>
      <w:r w:rsidRPr="00130EFF">
        <w:rPr>
          <w:sz w:val="28"/>
          <w:szCs w:val="28"/>
        </w:rPr>
        <w:br/>
        <w:t xml:space="preserve">3 км от его границ)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roofErr w:type="gramEnd"/>
    </w:p>
    <w:p w14:paraId="7BC4F57A" w14:textId="77777777" w:rsidR="00130EFF" w:rsidRPr="00130EFF" w:rsidRDefault="00130EFF" w:rsidP="00130EFF">
      <w:pPr>
        <w:shd w:val="clear" w:color="auto" w:fill="FFFFFF"/>
        <w:tabs>
          <w:tab w:val="left" w:pos="930"/>
        </w:tabs>
        <w:spacing w:after="360" w:line="276" w:lineRule="auto"/>
        <w:ind w:firstLine="709"/>
        <w:jc w:val="both"/>
        <w:rPr>
          <w:sz w:val="28"/>
          <w:szCs w:val="28"/>
        </w:rPr>
      </w:pPr>
      <w:r w:rsidRPr="00130EFF">
        <w:rPr>
          <w:bCs/>
          <w:sz w:val="28"/>
          <w:szCs w:val="28"/>
        </w:rPr>
        <w:t>251</w:t>
      </w:r>
      <w:r w:rsidRPr="00130EFF">
        <w:rPr>
          <w:bCs/>
          <w:sz w:val="28"/>
          <w:szCs w:val="28"/>
          <w:vertAlign w:val="superscript"/>
        </w:rPr>
        <w:t>2</w:t>
      </w:r>
      <w:r w:rsidRPr="00130EFF">
        <w:rPr>
          <w:bCs/>
          <w:sz w:val="28"/>
          <w:szCs w:val="28"/>
        </w:rPr>
        <w:t>.2. </w:t>
      </w:r>
      <w:proofErr w:type="gramStart"/>
      <w:r w:rsidRPr="00130EFF">
        <w:rPr>
          <w:bCs/>
          <w:sz w:val="28"/>
          <w:szCs w:val="28"/>
        </w:rPr>
        <w:t>Д</w:t>
      </w:r>
      <w:r w:rsidRPr="00130EFF">
        <w:rPr>
          <w:sz w:val="28"/>
          <w:szCs w:val="28"/>
        </w:rPr>
        <w:t xml:space="preserve">о 31 декабря 2020 года положения пункта 144.7 статьи 144 настоящего Закона (в части применения корректирующего коэффициента к ставкам налога, равного 5 и применяемого в случае размещения отходов в специально отведенных местах или объектах, которые не обеспечивают полного исключения загрязнения окружающей среды) не распространяются на субъекты хозяйствования, указанные в пункте </w:t>
      </w:r>
      <w:r w:rsidRPr="00130EFF">
        <w:rPr>
          <w:bCs/>
          <w:sz w:val="28"/>
          <w:szCs w:val="28"/>
        </w:rPr>
        <w:t>251</w:t>
      </w:r>
      <w:r w:rsidRPr="00130EFF">
        <w:rPr>
          <w:bCs/>
          <w:sz w:val="28"/>
          <w:szCs w:val="28"/>
          <w:vertAlign w:val="superscript"/>
        </w:rPr>
        <w:t>2</w:t>
      </w:r>
      <w:r w:rsidRPr="00130EFF">
        <w:rPr>
          <w:bCs/>
          <w:sz w:val="28"/>
          <w:szCs w:val="28"/>
        </w:rPr>
        <w:t>.3 настоящей статьи.</w:t>
      </w:r>
      <w:proofErr w:type="gramEnd"/>
    </w:p>
    <w:p w14:paraId="4E0A3657" w14:textId="77777777" w:rsidR="00130EFF" w:rsidRPr="00130EFF" w:rsidRDefault="00130EFF" w:rsidP="00130EFF">
      <w:pPr>
        <w:shd w:val="clear" w:color="auto" w:fill="FFFFFF"/>
        <w:tabs>
          <w:tab w:val="left" w:pos="930"/>
        </w:tabs>
        <w:spacing w:after="360" w:line="276" w:lineRule="auto"/>
        <w:ind w:firstLine="709"/>
        <w:jc w:val="both"/>
        <w:rPr>
          <w:bCs/>
          <w:sz w:val="28"/>
          <w:szCs w:val="28"/>
        </w:rPr>
      </w:pPr>
      <w:r w:rsidRPr="00130EFF">
        <w:rPr>
          <w:bCs/>
          <w:sz w:val="28"/>
          <w:szCs w:val="28"/>
        </w:rPr>
        <w:lastRenderedPageBreak/>
        <w:t>251</w:t>
      </w:r>
      <w:r w:rsidRPr="00130EFF">
        <w:rPr>
          <w:bCs/>
          <w:sz w:val="28"/>
          <w:szCs w:val="28"/>
          <w:vertAlign w:val="superscript"/>
        </w:rPr>
        <w:t>2</w:t>
      </w:r>
      <w:r w:rsidRPr="00130EFF">
        <w:rPr>
          <w:bCs/>
          <w:sz w:val="28"/>
          <w:szCs w:val="28"/>
        </w:rPr>
        <w:t>.3. Положения настоящей статьи применяются к субъектам хозяйствования, которые осуществляют эксплуатацию существующих мест (зон) размещения твердых бытовых отходов – полигонов. Перечень указанных в настоящем пункте субъектов хозяйствования определяется Правительством Донецкой Народной Республики.</w:t>
      </w:r>
    </w:p>
    <w:p w14:paraId="78D38C88" w14:textId="77777777" w:rsidR="00130EFF" w:rsidRPr="001C001D" w:rsidRDefault="008F661E" w:rsidP="00130EFF">
      <w:pPr>
        <w:tabs>
          <w:tab w:val="left" w:pos="1181"/>
        </w:tabs>
        <w:spacing w:after="360" w:line="276" w:lineRule="auto"/>
        <w:ind w:firstLine="709"/>
        <w:jc w:val="both"/>
        <w:rPr>
          <w:sz w:val="28"/>
          <w:szCs w:val="28"/>
        </w:rPr>
      </w:pPr>
      <w:hyperlink r:id="rId756" w:history="1">
        <w:r w:rsidR="00130EFF" w:rsidRPr="00130EFF">
          <w:rPr>
            <w:rFonts w:eastAsia="Calibri"/>
            <w:bCs/>
            <w:i/>
            <w:color w:val="0000FF"/>
            <w:sz w:val="28"/>
            <w:szCs w:val="28"/>
            <w:u w:val="single"/>
            <w:lang w:eastAsia="en-US"/>
          </w:rPr>
          <w:t>(Статья 251</w:t>
        </w:r>
        <w:r w:rsidR="00130EFF" w:rsidRPr="00130EFF">
          <w:rPr>
            <w:rFonts w:eastAsia="Calibri"/>
            <w:bCs/>
            <w:i/>
            <w:color w:val="0000FF"/>
            <w:sz w:val="28"/>
            <w:szCs w:val="28"/>
            <w:u w:val="single"/>
            <w:vertAlign w:val="superscript"/>
            <w:lang w:eastAsia="en-US"/>
          </w:rPr>
          <w:t>2</w:t>
        </w:r>
        <w:r w:rsidR="00130EFF" w:rsidRPr="00130EFF">
          <w:rPr>
            <w:rFonts w:eastAsia="Calibri"/>
            <w:bCs/>
            <w:i/>
            <w:color w:val="0000FF"/>
            <w:sz w:val="28"/>
            <w:szCs w:val="28"/>
            <w:u w:val="single"/>
            <w:lang w:eastAsia="en-US"/>
          </w:rPr>
          <w:t xml:space="preserve"> введена Законом от 08.02.2019 № 17-</w:t>
        </w:r>
        <w:r w:rsidR="00130EFF" w:rsidRPr="00130EFF">
          <w:rPr>
            <w:rFonts w:eastAsia="Calibri"/>
            <w:bCs/>
            <w:i/>
            <w:color w:val="0000FF"/>
            <w:sz w:val="28"/>
            <w:szCs w:val="28"/>
            <w:u w:val="single"/>
            <w:lang w:val="en-US" w:eastAsia="en-US"/>
          </w:rPr>
          <w:t>II</w:t>
        </w:r>
        <w:r w:rsidR="00130EFF" w:rsidRPr="00130EFF">
          <w:rPr>
            <w:rFonts w:eastAsia="Calibri"/>
            <w:bCs/>
            <w:i/>
            <w:color w:val="0000FF"/>
            <w:sz w:val="28"/>
            <w:szCs w:val="28"/>
            <w:u w:val="single"/>
            <w:lang w:eastAsia="en-US"/>
          </w:rPr>
          <w:t>НС)</w:t>
        </w:r>
      </w:hyperlink>
    </w:p>
    <w:p w14:paraId="66C330F2"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14:paraId="69399159" w14:textId="77777777" w:rsidR="00545EF9" w:rsidRPr="001C001D" w:rsidRDefault="00545EF9" w:rsidP="006811D0">
      <w:pPr>
        <w:spacing w:after="360" w:line="276" w:lineRule="auto"/>
        <w:ind w:firstLine="709"/>
        <w:jc w:val="both"/>
        <w:rPr>
          <w:sz w:val="28"/>
          <w:szCs w:val="28"/>
        </w:rPr>
      </w:pPr>
      <w:r w:rsidRPr="001C001D">
        <w:rPr>
          <w:sz w:val="28"/>
          <w:szCs w:val="28"/>
        </w:rPr>
        <w:t xml:space="preserve">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w:t>
      </w:r>
      <w:r w:rsidR="006A5B89">
        <w:rPr>
          <w:sz w:val="28"/>
          <w:szCs w:val="28"/>
        </w:rPr>
        <w:t>Правительству</w:t>
      </w:r>
      <w:r w:rsidRPr="001C001D">
        <w:rPr>
          <w:sz w:val="28"/>
          <w:szCs w:val="28"/>
        </w:rPr>
        <w:t xml:space="preserve">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14:paraId="6089F093" w14:textId="77777777"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14:paraId="26DF312A" w14:textId="77777777" w:rsidR="00814022" w:rsidRPr="006A5B89" w:rsidRDefault="00545EF9" w:rsidP="006A5B89">
      <w:pPr>
        <w:spacing w:after="360" w:line="276" w:lineRule="auto"/>
        <w:ind w:firstLine="709"/>
        <w:jc w:val="both"/>
        <w:rPr>
          <w:sz w:val="28"/>
          <w:szCs w:val="28"/>
        </w:rPr>
      </w:pPr>
      <w:r w:rsidRPr="001C001D">
        <w:rPr>
          <w:sz w:val="28"/>
          <w:szCs w:val="28"/>
        </w:rPr>
        <w:t xml:space="preserve">Временное положение о налоговой системе Донецкой Народной Республики утрачивает силу </w:t>
      </w:r>
      <w:proofErr w:type="gramStart"/>
      <w:r w:rsidRPr="001C001D">
        <w:rPr>
          <w:sz w:val="28"/>
          <w:szCs w:val="28"/>
        </w:rPr>
        <w:t>с</w:t>
      </w:r>
      <w:proofErr w:type="gramEnd"/>
      <w:r w:rsidRPr="001C001D">
        <w:rPr>
          <w:sz w:val="28"/>
          <w:szCs w:val="28"/>
        </w:rPr>
        <w:t xml:space="preserve">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14:paraId="5B6DD21A" w14:textId="77777777"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14:paraId="1F2211FA" w14:textId="77777777"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14:paraId="79187830" w14:textId="77777777" w:rsidR="001A2EAB" w:rsidRPr="008D0DC9" w:rsidRDefault="008F661E" w:rsidP="008D0DC9">
      <w:pPr>
        <w:spacing w:after="360" w:line="276" w:lineRule="auto"/>
        <w:ind w:firstLine="709"/>
        <w:jc w:val="both"/>
        <w:rPr>
          <w:sz w:val="28"/>
          <w:szCs w:val="28"/>
        </w:rPr>
      </w:pPr>
      <w:hyperlink r:id="rId757" w:history="1">
        <w:r w:rsidR="00B41747" w:rsidRPr="001B3DBF">
          <w:rPr>
            <w:bCs/>
            <w:i/>
            <w:color w:val="0000FF"/>
            <w:sz w:val="28"/>
            <w:szCs w:val="28"/>
            <w:u w:val="single"/>
          </w:rPr>
          <w:t>(Абзац второй статьи 254 утратил силу в соответствии с Законом от 03.08.2018 № 247-</w:t>
        </w:r>
        <w:r w:rsidR="00B41747" w:rsidRPr="001B3DBF">
          <w:rPr>
            <w:bCs/>
            <w:i/>
            <w:color w:val="0000FF"/>
            <w:sz w:val="28"/>
            <w:szCs w:val="28"/>
            <w:u w:val="single"/>
            <w:lang w:val="en-US"/>
          </w:rPr>
          <w:t>I</w:t>
        </w:r>
        <w:r w:rsidR="00B41747" w:rsidRPr="001B3DBF">
          <w:rPr>
            <w:bCs/>
            <w:i/>
            <w:color w:val="0000FF"/>
            <w:sz w:val="28"/>
            <w:szCs w:val="28"/>
            <w:u w:val="single"/>
          </w:rPr>
          <w:t>НС)</w:t>
        </w:r>
      </w:hyperlink>
    </w:p>
    <w:p w14:paraId="3AC7B782" w14:textId="77777777"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14:paraId="1AD7C9A0" w14:textId="77777777" w:rsidR="00545EF9"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14:paraId="635EB8F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256</w:t>
      </w:r>
      <w:r w:rsidRPr="00B378FB">
        <w:rPr>
          <w:b/>
          <w:color w:val="000000"/>
          <w:sz w:val="28"/>
          <w:szCs w:val="28"/>
          <w:lang w:eastAsia="en-US"/>
        </w:rPr>
        <w:t xml:space="preserve"> </w:t>
      </w:r>
    </w:p>
    <w:p w14:paraId="43EAE4A0" w14:textId="77777777" w:rsidR="00B378FB" w:rsidRPr="00B378FB" w:rsidRDefault="00B378FB" w:rsidP="00B378FB">
      <w:pPr>
        <w:spacing w:after="360" w:line="276" w:lineRule="auto"/>
        <w:ind w:firstLine="709"/>
        <w:jc w:val="both"/>
        <w:rPr>
          <w:color w:val="000000"/>
          <w:sz w:val="28"/>
          <w:szCs w:val="28"/>
          <w:lang w:eastAsia="en-US"/>
        </w:rPr>
      </w:pPr>
      <w:proofErr w:type="gramStart"/>
      <w:r w:rsidRPr="00B378FB">
        <w:rPr>
          <w:color w:val="000000"/>
          <w:sz w:val="28"/>
          <w:szCs w:val="28"/>
          <w:lang w:eastAsia="en-US"/>
        </w:rPr>
        <w:lastRenderedPageBreak/>
        <w:t xml:space="preserve">В целях налогообложения в 2019 году, плательщики фиксированного сельскохозяйственного налога </w:t>
      </w:r>
      <w:r w:rsidRPr="00B378FB">
        <w:rPr>
          <w:color w:val="000000"/>
          <w:sz w:val="28"/>
          <w:szCs w:val="28"/>
          <w:lang w:val="en-US" w:eastAsia="en-US"/>
        </w:rPr>
        <w:t>I</w:t>
      </w:r>
      <w:r w:rsidRPr="00B378FB">
        <w:rPr>
          <w:color w:val="000000"/>
          <w:sz w:val="28"/>
          <w:szCs w:val="28"/>
          <w:lang w:eastAsia="en-US"/>
        </w:rPr>
        <w:t xml:space="preserve"> группы самостоятельно исчисляют сумму налога и </w:t>
      </w:r>
      <w:r w:rsidRPr="00B378FB">
        <w:rPr>
          <w:sz w:val="28"/>
          <w:szCs w:val="28"/>
          <w:lang w:eastAsia="en-US"/>
        </w:rPr>
        <w:t xml:space="preserve">не позднее 20 апреля текущего года </w:t>
      </w:r>
      <w:r w:rsidRPr="00B378FB">
        <w:rPr>
          <w:color w:val="000000"/>
          <w:sz w:val="28"/>
          <w:szCs w:val="28"/>
          <w:lang w:eastAsia="en-US"/>
        </w:rPr>
        <w:t xml:space="preserve">подают в органы доходов и сборов по местонахождению земельного участка налоговую декларацию по форме, утвержденной </w:t>
      </w:r>
      <w:r w:rsidRPr="00B378FB">
        <w:rPr>
          <w:sz w:val="28"/>
          <w:szCs w:val="28"/>
          <w:lang w:eastAsia="en-US"/>
        </w:rPr>
        <w:t>республиканским органом исполнительной власти, реализующим государственную политику в сфере налогообложения и таможенного дела</w:t>
      </w:r>
      <w:r w:rsidRPr="00B378FB">
        <w:rPr>
          <w:color w:val="000000"/>
          <w:sz w:val="28"/>
          <w:szCs w:val="28"/>
          <w:lang w:eastAsia="en-US"/>
        </w:rPr>
        <w:t>, и не позднее 30 апреля 2019 года уплачивают сумму</w:t>
      </w:r>
      <w:proofErr w:type="gramEnd"/>
      <w:r w:rsidRPr="00B378FB">
        <w:rPr>
          <w:color w:val="000000"/>
          <w:sz w:val="28"/>
          <w:szCs w:val="28"/>
          <w:lang w:eastAsia="en-US"/>
        </w:rPr>
        <w:t xml:space="preserve"> налога, рассчитанного за </w:t>
      </w:r>
      <w:r w:rsidRPr="00B378FB">
        <w:rPr>
          <w:color w:val="000000"/>
          <w:sz w:val="28"/>
          <w:szCs w:val="28"/>
          <w:lang w:val="en-US" w:eastAsia="en-US"/>
        </w:rPr>
        <w:t>I</w:t>
      </w:r>
      <w:r w:rsidRPr="00B378FB">
        <w:rPr>
          <w:color w:val="000000"/>
          <w:sz w:val="28"/>
          <w:szCs w:val="28"/>
          <w:lang w:eastAsia="en-US"/>
        </w:rPr>
        <w:t xml:space="preserve"> квартал текущего года.</w:t>
      </w:r>
    </w:p>
    <w:p w14:paraId="2551A27F" w14:textId="77777777" w:rsidR="00255B28" w:rsidRPr="00814022" w:rsidRDefault="008F661E" w:rsidP="00814022">
      <w:pPr>
        <w:spacing w:after="240" w:line="276" w:lineRule="auto"/>
        <w:ind w:firstLine="709"/>
        <w:jc w:val="both"/>
        <w:rPr>
          <w:i/>
          <w:sz w:val="28"/>
          <w:szCs w:val="28"/>
        </w:rPr>
      </w:pPr>
      <w:hyperlink r:id="rId758" w:history="1">
        <w:r w:rsidR="00B378FB" w:rsidRPr="00B378FB">
          <w:rPr>
            <w:i/>
            <w:color w:val="0563C1"/>
            <w:sz w:val="28"/>
            <w:szCs w:val="28"/>
            <w:u w:val="single"/>
          </w:rPr>
          <w:t>(Статья 256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47D3A9D8"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257</w:t>
      </w:r>
      <w:r w:rsidRPr="00B378FB">
        <w:rPr>
          <w:b/>
          <w:color w:val="000000"/>
          <w:sz w:val="28"/>
          <w:szCs w:val="28"/>
          <w:lang w:eastAsia="en-US"/>
        </w:rPr>
        <w:t xml:space="preserve"> </w:t>
      </w:r>
    </w:p>
    <w:p w14:paraId="1E2796CB" w14:textId="77777777" w:rsidR="00B378FB" w:rsidRPr="00B378FB" w:rsidRDefault="00B378FB" w:rsidP="00B378FB">
      <w:pPr>
        <w:spacing w:after="360" w:line="276" w:lineRule="auto"/>
        <w:ind w:firstLine="709"/>
        <w:jc w:val="both"/>
        <w:rPr>
          <w:color w:val="000000"/>
          <w:sz w:val="28"/>
          <w:szCs w:val="28"/>
          <w:lang w:eastAsia="en-US"/>
        </w:rPr>
      </w:pPr>
      <w:proofErr w:type="gramStart"/>
      <w:r w:rsidRPr="00B378FB">
        <w:rPr>
          <w:sz w:val="28"/>
          <w:szCs w:val="28"/>
          <w:lang w:eastAsia="en-US"/>
        </w:rPr>
        <w:t xml:space="preserve">Физические лица, указанные в </w:t>
      </w:r>
      <w:r w:rsidRPr="00B378FB">
        <w:rPr>
          <w:color w:val="000000"/>
          <w:sz w:val="28"/>
          <w:szCs w:val="28"/>
          <w:lang w:eastAsia="en-US"/>
        </w:rPr>
        <w:t xml:space="preserve">подпункте 131.2.3. </w:t>
      </w:r>
      <w:r w:rsidRPr="00B378FB">
        <w:rPr>
          <w:sz w:val="28"/>
          <w:szCs w:val="28"/>
          <w:lang w:eastAsia="en-US"/>
        </w:rPr>
        <w:t>п</w:t>
      </w:r>
      <w:r w:rsidRPr="00B378FB">
        <w:rPr>
          <w:color w:val="000000"/>
          <w:sz w:val="28"/>
          <w:szCs w:val="28"/>
          <w:lang w:eastAsia="en-US"/>
        </w:rPr>
        <w:t>ункта 131.2 статьи 131 настоящего Закона, в случае невозможности использования или сдачи в аренду сельскохозяйственных угодий, принадлежащих таким физическим лицам – собственникам земельных участков для ведения товарного сельскохозяйственного производства, земельных долей (паев), имеют право отказаться от права собственности на такие сельскохозяйственные угодья в пользу государства или временно передать их в пользование, в порядке установленном высшим</w:t>
      </w:r>
      <w:proofErr w:type="gramEnd"/>
      <w:r w:rsidRPr="00B378FB">
        <w:rPr>
          <w:color w:val="000000"/>
          <w:sz w:val="28"/>
          <w:szCs w:val="28"/>
          <w:lang w:eastAsia="en-US"/>
        </w:rPr>
        <w:t xml:space="preserve"> исполнительным органом государственной власти Донецкой Народной Республики или Главой Донецкой Народной Республики.</w:t>
      </w:r>
    </w:p>
    <w:p w14:paraId="6FD09C9F" w14:textId="77777777" w:rsidR="00B378FB" w:rsidRDefault="00B378FB" w:rsidP="00B378FB">
      <w:pPr>
        <w:spacing w:after="240" w:line="276" w:lineRule="auto"/>
        <w:ind w:firstLine="709"/>
        <w:jc w:val="both"/>
        <w:rPr>
          <w:i/>
          <w:sz w:val="28"/>
          <w:szCs w:val="28"/>
        </w:rPr>
      </w:pPr>
      <w:r w:rsidRPr="00B378FB">
        <w:rPr>
          <w:color w:val="000000"/>
          <w:sz w:val="28"/>
          <w:szCs w:val="28"/>
          <w:lang w:eastAsia="en-US"/>
        </w:rPr>
        <w:t xml:space="preserve"> </w:t>
      </w:r>
      <w:hyperlink r:id="rId759" w:history="1">
        <w:r w:rsidRPr="00B378FB">
          <w:rPr>
            <w:i/>
            <w:color w:val="0563C1"/>
            <w:sz w:val="28"/>
            <w:szCs w:val="28"/>
            <w:u w:val="single"/>
          </w:rPr>
          <w:t>(Статья 257 введена Законом от 28.12.2018 № 09-</w:t>
        </w:r>
        <w:r w:rsidRPr="00B378FB">
          <w:rPr>
            <w:i/>
            <w:color w:val="0563C1"/>
            <w:sz w:val="28"/>
            <w:szCs w:val="28"/>
            <w:u w:val="single"/>
            <w:lang w:val="en-US"/>
          </w:rPr>
          <w:t>II</w:t>
        </w:r>
        <w:r w:rsidRPr="00B378FB">
          <w:rPr>
            <w:i/>
            <w:color w:val="0563C1"/>
            <w:sz w:val="28"/>
            <w:szCs w:val="28"/>
            <w:u w:val="single"/>
          </w:rPr>
          <w:t>НС)</w:t>
        </w:r>
      </w:hyperlink>
    </w:p>
    <w:p w14:paraId="3115666A" w14:textId="77777777" w:rsidR="00B378FB" w:rsidRPr="00B378FB" w:rsidRDefault="00B378FB" w:rsidP="00B378FB">
      <w:pPr>
        <w:spacing w:after="360" w:line="276" w:lineRule="auto"/>
        <w:ind w:right="140" w:firstLine="709"/>
        <w:jc w:val="both"/>
        <w:rPr>
          <w:b/>
          <w:color w:val="000000"/>
          <w:sz w:val="28"/>
          <w:szCs w:val="28"/>
          <w:lang w:eastAsia="en-US"/>
        </w:rPr>
      </w:pPr>
      <w:r w:rsidRPr="00B378FB">
        <w:rPr>
          <w:b/>
          <w:sz w:val="28"/>
          <w:szCs w:val="28"/>
          <w:lang w:eastAsia="en-US"/>
        </w:rPr>
        <w:t>Статья 258</w:t>
      </w:r>
      <w:r w:rsidRPr="00B378FB">
        <w:rPr>
          <w:b/>
          <w:color w:val="000000"/>
          <w:sz w:val="28"/>
          <w:szCs w:val="28"/>
          <w:lang w:eastAsia="en-US"/>
        </w:rPr>
        <w:t xml:space="preserve"> </w:t>
      </w:r>
    </w:p>
    <w:p w14:paraId="1D06C4A8" w14:textId="77777777" w:rsidR="00B378FB" w:rsidRPr="00B378FB" w:rsidRDefault="00B378FB" w:rsidP="00B378FB">
      <w:pPr>
        <w:spacing w:line="276" w:lineRule="auto"/>
        <w:ind w:firstLine="709"/>
        <w:jc w:val="both"/>
        <w:rPr>
          <w:sz w:val="28"/>
          <w:szCs w:val="28"/>
          <w:lang w:eastAsia="en-US"/>
        </w:rPr>
      </w:pPr>
      <w:r w:rsidRPr="00B378FB">
        <w:rPr>
          <w:sz w:val="28"/>
          <w:szCs w:val="28"/>
          <w:lang w:eastAsia="en-US"/>
        </w:rPr>
        <w:t xml:space="preserve">В целях налогообложения, субъекты хозяйствования, подавшие заявление для приобретения статуса </w:t>
      </w:r>
      <w:proofErr w:type="gramStart"/>
      <w:r w:rsidRPr="00B378FB">
        <w:rPr>
          <w:sz w:val="28"/>
          <w:szCs w:val="28"/>
          <w:lang w:eastAsia="en-US"/>
        </w:rPr>
        <w:t>плательщика</w:t>
      </w:r>
      <w:proofErr w:type="gramEnd"/>
      <w:r w:rsidRPr="00B378FB">
        <w:rPr>
          <w:sz w:val="28"/>
          <w:szCs w:val="28"/>
          <w:lang w:eastAsia="en-US"/>
        </w:rPr>
        <w:t xml:space="preserve"> фиксированного сельскохозяйственного налога </w:t>
      </w:r>
      <w:r w:rsidRPr="00B378FB">
        <w:rPr>
          <w:color w:val="000000"/>
          <w:sz w:val="28"/>
          <w:szCs w:val="28"/>
          <w:lang w:eastAsia="en-US"/>
        </w:rPr>
        <w:t xml:space="preserve">или особого режима налогообложения налогом на прибыль и налогом с оборота </w:t>
      </w:r>
      <w:r w:rsidRPr="00B378FB">
        <w:rPr>
          <w:sz w:val="28"/>
          <w:szCs w:val="28"/>
          <w:lang w:eastAsia="en-US"/>
        </w:rPr>
        <w:t>органам доходов и сборов по месту пребывания на налоговом учете не позднее 30 января 2019 года, считаются плательщиками, пребывающими на с</w:t>
      </w:r>
      <w:r w:rsidRPr="00B378FB">
        <w:rPr>
          <w:color w:val="000000"/>
          <w:sz w:val="28"/>
          <w:szCs w:val="28"/>
          <w:lang w:eastAsia="en-US"/>
        </w:rPr>
        <w:t xml:space="preserve">истеме налогообложения для сельскохозяйственных товаропроизводителей, осуществляющих деятельность в сфере растениеводства, </w:t>
      </w:r>
      <w:r w:rsidRPr="00B378FB">
        <w:rPr>
          <w:sz w:val="28"/>
          <w:szCs w:val="28"/>
          <w:lang w:eastAsia="en-US"/>
        </w:rPr>
        <w:t>с 1 января 2019 года.</w:t>
      </w:r>
    </w:p>
    <w:p w14:paraId="27B313D6" w14:textId="77777777" w:rsidR="00B378FB" w:rsidRPr="00B378FB" w:rsidRDefault="00B378FB" w:rsidP="00B378FB">
      <w:pPr>
        <w:spacing w:line="276" w:lineRule="auto"/>
        <w:ind w:firstLine="709"/>
        <w:jc w:val="both"/>
        <w:rPr>
          <w:sz w:val="28"/>
          <w:szCs w:val="28"/>
          <w:lang w:eastAsia="en-US"/>
        </w:rPr>
      </w:pPr>
    </w:p>
    <w:p w14:paraId="1C0CB211" w14:textId="77777777" w:rsidR="00B378FB" w:rsidRPr="001C001D" w:rsidRDefault="008F661E" w:rsidP="00B378FB">
      <w:pPr>
        <w:spacing w:after="240" w:line="276" w:lineRule="auto"/>
        <w:ind w:firstLine="709"/>
        <w:jc w:val="both"/>
        <w:rPr>
          <w:sz w:val="28"/>
          <w:szCs w:val="28"/>
        </w:rPr>
      </w:pPr>
      <w:hyperlink r:id="rId760" w:history="1">
        <w:r w:rsidR="00B378FB" w:rsidRPr="00B378FB">
          <w:rPr>
            <w:i/>
            <w:color w:val="0563C1"/>
            <w:sz w:val="28"/>
            <w:szCs w:val="28"/>
            <w:u w:val="single"/>
          </w:rPr>
          <w:t>(Статья 258 введена Законом от 28.12.2018 № 09-</w:t>
        </w:r>
        <w:r w:rsidR="00B378FB" w:rsidRPr="00B378FB">
          <w:rPr>
            <w:i/>
            <w:color w:val="0563C1"/>
            <w:sz w:val="28"/>
            <w:szCs w:val="28"/>
            <w:u w:val="single"/>
            <w:lang w:val="en-US"/>
          </w:rPr>
          <w:t>II</w:t>
        </w:r>
        <w:r w:rsidR="00B378FB" w:rsidRPr="00B378FB">
          <w:rPr>
            <w:i/>
            <w:color w:val="0563C1"/>
            <w:sz w:val="28"/>
            <w:szCs w:val="28"/>
            <w:u w:val="single"/>
          </w:rPr>
          <w:t>НС)</w:t>
        </w:r>
      </w:hyperlink>
    </w:p>
    <w:p w14:paraId="2E17E7EE" w14:textId="77777777" w:rsidR="005B6418" w:rsidRDefault="005B6418" w:rsidP="006811D0">
      <w:pPr>
        <w:tabs>
          <w:tab w:val="left" w:pos="6810"/>
        </w:tabs>
        <w:spacing w:line="276" w:lineRule="auto"/>
        <w:rPr>
          <w:sz w:val="28"/>
          <w:szCs w:val="28"/>
        </w:rPr>
      </w:pPr>
    </w:p>
    <w:p w14:paraId="66296050" w14:textId="77777777" w:rsidR="005B6418" w:rsidRDefault="005B6418" w:rsidP="006811D0">
      <w:pPr>
        <w:tabs>
          <w:tab w:val="left" w:pos="6810"/>
        </w:tabs>
        <w:spacing w:line="276" w:lineRule="auto"/>
        <w:rPr>
          <w:sz w:val="28"/>
          <w:szCs w:val="28"/>
        </w:rPr>
      </w:pPr>
    </w:p>
    <w:p w14:paraId="5C60C882" w14:textId="77777777" w:rsidR="005B6418" w:rsidRDefault="005B6418" w:rsidP="006811D0">
      <w:pPr>
        <w:tabs>
          <w:tab w:val="left" w:pos="6810"/>
        </w:tabs>
        <w:spacing w:line="276" w:lineRule="auto"/>
        <w:rPr>
          <w:sz w:val="28"/>
          <w:szCs w:val="28"/>
        </w:rPr>
      </w:pPr>
    </w:p>
    <w:p w14:paraId="07F90F34" w14:textId="77777777" w:rsidR="00A7636A" w:rsidRPr="001C001D" w:rsidRDefault="00A7636A" w:rsidP="006811D0">
      <w:pPr>
        <w:tabs>
          <w:tab w:val="left" w:pos="6810"/>
        </w:tabs>
        <w:spacing w:line="276" w:lineRule="auto"/>
        <w:rPr>
          <w:sz w:val="28"/>
          <w:szCs w:val="28"/>
        </w:rPr>
      </w:pPr>
      <w:r w:rsidRPr="001C001D">
        <w:rPr>
          <w:sz w:val="28"/>
          <w:szCs w:val="28"/>
        </w:rPr>
        <w:t xml:space="preserve">Глава </w:t>
      </w:r>
    </w:p>
    <w:p w14:paraId="78C8E78C" w14:textId="77777777"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14:paraId="4E67E5C3" w14:textId="77777777" w:rsidR="00A7636A" w:rsidRPr="001C001D" w:rsidRDefault="00A7636A" w:rsidP="006811D0">
      <w:pPr>
        <w:spacing w:line="276" w:lineRule="auto"/>
        <w:rPr>
          <w:sz w:val="28"/>
          <w:szCs w:val="28"/>
        </w:rPr>
      </w:pPr>
      <w:r w:rsidRPr="001C001D">
        <w:rPr>
          <w:sz w:val="28"/>
          <w:szCs w:val="28"/>
        </w:rPr>
        <w:t>г. Донецк</w:t>
      </w:r>
    </w:p>
    <w:p w14:paraId="02E64615" w14:textId="77777777"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14:paraId="571B37BE" w14:textId="77777777"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14:anchorId="41A2BB76" wp14:editId="1AFE7815">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76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005808">
      <w:headerReference w:type="default" r:id="rId762"/>
      <w:pgSz w:w="11906" w:h="16838"/>
      <w:pgMar w:top="1134"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B6B7A7" w14:textId="77777777" w:rsidR="008F661E" w:rsidRDefault="008F661E" w:rsidP="00B273F7">
      <w:r>
        <w:separator/>
      </w:r>
    </w:p>
  </w:endnote>
  <w:endnote w:type="continuationSeparator" w:id="0">
    <w:p w14:paraId="51A2482F" w14:textId="77777777" w:rsidR="008F661E" w:rsidRDefault="008F661E"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4DFF9" w14:textId="77777777" w:rsidR="008F661E" w:rsidRDefault="008F661E" w:rsidP="00B273F7">
      <w:r>
        <w:separator/>
      </w:r>
    </w:p>
  </w:footnote>
  <w:footnote w:type="continuationSeparator" w:id="0">
    <w:p w14:paraId="62E0D3C5" w14:textId="77777777" w:rsidR="008F661E" w:rsidRDefault="008F661E"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F886" w14:textId="77777777" w:rsidR="008F661E" w:rsidRPr="009A7269" w:rsidRDefault="008F661E">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3C2554">
      <w:rPr>
        <w:rFonts w:ascii="Times New Roman" w:hAnsi="Times New Roman" w:cs="Times New Roman"/>
        <w:noProof/>
        <w:sz w:val="24"/>
        <w:szCs w:val="24"/>
      </w:rPr>
      <w:t>141</w:t>
    </w:r>
    <w:r w:rsidRPr="009A7269">
      <w:rPr>
        <w:rFonts w:ascii="Times New Roman" w:hAnsi="Times New Roman" w:cs="Times New Roman"/>
        <w:sz w:val="24"/>
        <w:szCs w:val="24"/>
      </w:rPr>
      <w:fldChar w:fldCharType="end"/>
    </w:r>
  </w:p>
  <w:p w14:paraId="3F0917AD" w14:textId="77777777" w:rsidR="008F661E" w:rsidRDefault="008F661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5808"/>
    <w:rsid w:val="00006091"/>
    <w:rsid w:val="00014CC5"/>
    <w:rsid w:val="00014DEA"/>
    <w:rsid w:val="00014E63"/>
    <w:rsid w:val="00017799"/>
    <w:rsid w:val="00027385"/>
    <w:rsid w:val="00030F8A"/>
    <w:rsid w:val="00031F1F"/>
    <w:rsid w:val="00032F29"/>
    <w:rsid w:val="0003331A"/>
    <w:rsid w:val="0003486F"/>
    <w:rsid w:val="00035C79"/>
    <w:rsid w:val="0003617C"/>
    <w:rsid w:val="00036831"/>
    <w:rsid w:val="0003758B"/>
    <w:rsid w:val="0004023E"/>
    <w:rsid w:val="00042156"/>
    <w:rsid w:val="000421F5"/>
    <w:rsid w:val="00043927"/>
    <w:rsid w:val="00053087"/>
    <w:rsid w:val="00053275"/>
    <w:rsid w:val="00054B16"/>
    <w:rsid w:val="00056092"/>
    <w:rsid w:val="00061B38"/>
    <w:rsid w:val="000640C5"/>
    <w:rsid w:val="00065C48"/>
    <w:rsid w:val="00067438"/>
    <w:rsid w:val="000720F2"/>
    <w:rsid w:val="000728AB"/>
    <w:rsid w:val="0007530D"/>
    <w:rsid w:val="000755B1"/>
    <w:rsid w:val="00077FC7"/>
    <w:rsid w:val="000803DD"/>
    <w:rsid w:val="0008068A"/>
    <w:rsid w:val="00081E43"/>
    <w:rsid w:val="0008333D"/>
    <w:rsid w:val="00083446"/>
    <w:rsid w:val="00086846"/>
    <w:rsid w:val="00092C01"/>
    <w:rsid w:val="000933ED"/>
    <w:rsid w:val="000955CA"/>
    <w:rsid w:val="000A07AF"/>
    <w:rsid w:val="000A3E43"/>
    <w:rsid w:val="000A5D5A"/>
    <w:rsid w:val="000B1312"/>
    <w:rsid w:val="000B2D16"/>
    <w:rsid w:val="000B738A"/>
    <w:rsid w:val="000B78F0"/>
    <w:rsid w:val="000C026B"/>
    <w:rsid w:val="000C2D5E"/>
    <w:rsid w:val="000C4056"/>
    <w:rsid w:val="000C5509"/>
    <w:rsid w:val="000D342F"/>
    <w:rsid w:val="000D6C09"/>
    <w:rsid w:val="000D7F5E"/>
    <w:rsid w:val="000E28A3"/>
    <w:rsid w:val="000E3316"/>
    <w:rsid w:val="000E445C"/>
    <w:rsid w:val="000E5BDE"/>
    <w:rsid w:val="000E6248"/>
    <w:rsid w:val="000E7A09"/>
    <w:rsid w:val="000F3B50"/>
    <w:rsid w:val="000F41EC"/>
    <w:rsid w:val="000F67D5"/>
    <w:rsid w:val="000F7767"/>
    <w:rsid w:val="001032D2"/>
    <w:rsid w:val="00103D72"/>
    <w:rsid w:val="00104558"/>
    <w:rsid w:val="00104C2F"/>
    <w:rsid w:val="00104D72"/>
    <w:rsid w:val="001052F9"/>
    <w:rsid w:val="00107163"/>
    <w:rsid w:val="00110738"/>
    <w:rsid w:val="00112144"/>
    <w:rsid w:val="001124DB"/>
    <w:rsid w:val="00113538"/>
    <w:rsid w:val="00114D60"/>
    <w:rsid w:val="00114FE5"/>
    <w:rsid w:val="00121B11"/>
    <w:rsid w:val="001304F5"/>
    <w:rsid w:val="00130EFF"/>
    <w:rsid w:val="001333FA"/>
    <w:rsid w:val="001353A7"/>
    <w:rsid w:val="00136789"/>
    <w:rsid w:val="00136B01"/>
    <w:rsid w:val="0014258C"/>
    <w:rsid w:val="00142C8A"/>
    <w:rsid w:val="0014371B"/>
    <w:rsid w:val="001462D6"/>
    <w:rsid w:val="001537E3"/>
    <w:rsid w:val="00154009"/>
    <w:rsid w:val="00157CA9"/>
    <w:rsid w:val="00163D02"/>
    <w:rsid w:val="00167704"/>
    <w:rsid w:val="00167D70"/>
    <w:rsid w:val="001724FD"/>
    <w:rsid w:val="001728EB"/>
    <w:rsid w:val="0017356C"/>
    <w:rsid w:val="001802A2"/>
    <w:rsid w:val="00181E92"/>
    <w:rsid w:val="001821CD"/>
    <w:rsid w:val="00183CFE"/>
    <w:rsid w:val="0018473F"/>
    <w:rsid w:val="001851FB"/>
    <w:rsid w:val="00190D3B"/>
    <w:rsid w:val="00191578"/>
    <w:rsid w:val="00191765"/>
    <w:rsid w:val="00191E7B"/>
    <w:rsid w:val="00192752"/>
    <w:rsid w:val="0019384F"/>
    <w:rsid w:val="001938DA"/>
    <w:rsid w:val="00194CED"/>
    <w:rsid w:val="001968C7"/>
    <w:rsid w:val="00197770"/>
    <w:rsid w:val="00197E99"/>
    <w:rsid w:val="001A0DA9"/>
    <w:rsid w:val="001A156B"/>
    <w:rsid w:val="001A24EC"/>
    <w:rsid w:val="001A2CB4"/>
    <w:rsid w:val="001A2EAB"/>
    <w:rsid w:val="001A3965"/>
    <w:rsid w:val="001A40B8"/>
    <w:rsid w:val="001A58B3"/>
    <w:rsid w:val="001A5E3B"/>
    <w:rsid w:val="001B09A1"/>
    <w:rsid w:val="001B0F31"/>
    <w:rsid w:val="001B206B"/>
    <w:rsid w:val="001B62B7"/>
    <w:rsid w:val="001B6909"/>
    <w:rsid w:val="001B785A"/>
    <w:rsid w:val="001C001D"/>
    <w:rsid w:val="001C0743"/>
    <w:rsid w:val="001C0FDC"/>
    <w:rsid w:val="001C1AF8"/>
    <w:rsid w:val="001C1E6C"/>
    <w:rsid w:val="001C2CC0"/>
    <w:rsid w:val="001C3BE2"/>
    <w:rsid w:val="001C44BC"/>
    <w:rsid w:val="001D149C"/>
    <w:rsid w:val="001D178B"/>
    <w:rsid w:val="001D4391"/>
    <w:rsid w:val="001E0787"/>
    <w:rsid w:val="001E0E97"/>
    <w:rsid w:val="001E16C3"/>
    <w:rsid w:val="001E2C61"/>
    <w:rsid w:val="001E3802"/>
    <w:rsid w:val="001E60F5"/>
    <w:rsid w:val="001F0920"/>
    <w:rsid w:val="001F3070"/>
    <w:rsid w:val="001F5B92"/>
    <w:rsid w:val="001F7123"/>
    <w:rsid w:val="00201412"/>
    <w:rsid w:val="00203548"/>
    <w:rsid w:val="00203602"/>
    <w:rsid w:val="002037E5"/>
    <w:rsid w:val="00203C04"/>
    <w:rsid w:val="00203F5E"/>
    <w:rsid w:val="00205742"/>
    <w:rsid w:val="00206EB1"/>
    <w:rsid w:val="00212D28"/>
    <w:rsid w:val="00224C35"/>
    <w:rsid w:val="00225631"/>
    <w:rsid w:val="00232926"/>
    <w:rsid w:val="00232E11"/>
    <w:rsid w:val="002359C5"/>
    <w:rsid w:val="002402EA"/>
    <w:rsid w:val="00240BB7"/>
    <w:rsid w:val="00250160"/>
    <w:rsid w:val="00250AAF"/>
    <w:rsid w:val="0025227A"/>
    <w:rsid w:val="00254D20"/>
    <w:rsid w:val="00255A39"/>
    <w:rsid w:val="00255B28"/>
    <w:rsid w:val="00261A3E"/>
    <w:rsid w:val="00262FE8"/>
    <w:rsid w:val="00265221"/>
    <w:rsid w:val="002657ED"/>
    <w:rsid w:val="00265B41"/>
    <w:rsid w:val="00267B69"/>
    <w:rsid w:val="00267E53"/>
    <w:rsid w:val="00270C03"/>
    <w:rsid w:val="00271EF9"/>
    <w:rsid w:val="00272518"/>
    <w:rsid w:val="00274D1A"/>
    <w:rsid w:val="002843FD"/>
    <w:rsid w:val="00285A6A"/>
    <w:rsid w:val="00286D9C"/>
    <w:rsid w:val="0029007B"/>
    <w:rsid w:val="00293605"/>
    <w:rsid w:val="00293EBF"/>
    <w:rsid w:val="00294560"/>
    <w:rsid w:val="00296A59"/>
    <w:rsid w:val="0029764D"/>
    <w:rsid w:val="002A1440"/>
    <w:rsid w:val="002A2774"/>
    <w:rsid w:val="002A32A0"/>
    <w:rsid w:val="002A4B4F"/>
    <w:rsid w:val="002A7206"/>
    <w:rsid w:val="002B04EC"/>
    <w:rsid w:val="002B1935"/>
    <w:rsid w:val="002B2169"/>
    <w:rsid w:val="002B2565"/>
    <w:rsid w:val="002B2683"/>
    <w:rsid w:val="002B43D4"/>
    <w:rsid w:val="002B6348"/>
    <w:rsid w:val="002B7EBA"/>
    <w:rsid w:val="002C1FD6"/>
    <w:rsid w:val="002C20FC"/>
    <w:rsid w:val="002C23C1"/>
    <w:rsid w:val="002C24C0"/>
    <w:rsid w:val="002C27B2"/>
    <w:rsid w:val="002C3748"/>
    <w:rsid w:val="002C4D6B"/>
    <w:rsid w:val="002C6471"/>
    <w:rsid w:val="002D1B05"/>
    <w:rsid w:val="002D4260"/>
    <w:rsid w:val="002D4A55"/>
    <w:rsid w:val="002D59B7"/>
    <w:rsid w:val="002D6007"/>
    <w:rsid w:val="002D6082"/>
    <w:rsid w:val="002D7198"/>
    <w:rsid w:val="002E13E9"/>
    <w:rsid w:val="002E3E06"/>
    <w:rsid w:val="002F1B0B"/>
    <w:rsid w:val="002F28CF"/>
    <w:rsid w:val="002F527B"/>
    <w:rsid w:val="002F55AA"/>
    <w:rsid w:val="002F66E6"/>
    <w:rsid w:val="003000A6"/>
    <w:rsid w:val="003017F4"/>
    <w:rsid w:val="003027DC"/>
    <w:rsid w:val="003056D2"/>
    <w:rsid w:val="003116F2"/>
    <w:rsid w:val="00313792"/>
    <w:rsid w:val="0031418A"/>
    <w:rsid w:val="0031514F"/>
    <w:rsid w:val="00316CCF"/>
    <w:rsid w:val="003171EF"/>
    <w:rsid w:val="00320154"/>
    <w:rsid w:val="00320B94"/>
    <w:rsid w:val="00320C38"/>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602F"/>
    <w:rsid w:val="00357824"/>
    <w:rsid w:val="00361FDC"/>
    <w:rsid w:val="003641F2"/>
    <w:rsid w:val="003719F3"/>
    <w:rsid w:val="00371B89"/>
    <w:rsid w:val="00373133"/>
    <w:rsid w:val="00380FF8"/>
    <w:rsid w:val="00381031"/>
    <w:rsid w:val="00382EBD"/>
    <w:rsid w:val="00384E8B"/>
    <w:rsid w:val="00385969"/>
    <w:rsid w:val="003861B1"/>
    <w:rsid w:val="00387322"/>
    <w:rsid w:val="00392BBB"/>
    <w:rsid w:val="003934E3"/>
    <w:rsid w:val="00395763"/>
    <w:rsid w:val="003A30C0"/>
    <w:rsid w:val="003A32C4"/>
    <w:rsid w:val="003A4F36"/>
    <w:rsid w:val="003A701E"/>
    <w:rsid w:val="003B1DD0"/>
    <w:rsid w:val="003B2A33"/>
    <w:rsid w:val="003B4190"/>
    <w:rsid w:val="003B5D99"/>
    <w:rsid w:val="003C104E"/>
    <w:rsid w:val="003C1AD5"/>
    <w:rsid w:val="003C2554"/>
    <w:rsid w:val="003C2B99"/>
    <w:rsid w:val="003C3B47"/>
    <w:rsid w:val="003C3ECA"/>
    <w:rsid w:val="003C5B77"/>
    <w:rsid w:val="003C67F6"/>
    <w:rsid w:val="003D3A0E"/>
    <w:rsid w:val="003D671C"/>
    <w:rsid w:val="003D753D"/>
    <w:rsid w:val="003E2E55"/>
    <w:rsid w:val="003E372E"/>
    <w:rsid w:val="003E37DB"/>
    <w:rsid w:val="003E5B85"/>
    <w:rsid w:val="003E63E8"/>
    <w:rsid w:val="003F0EFF"/>
    <w:rsid w:val="003F2F76"/>
    <w:rsid w:val="003F353B"/>
    <w:rsid w:val="003F3E71"/>
    <w:rsid w:val="003F4930"/>
    <w:rsid w:val="003F64FF"/>
    <w:rsid w:val="003F6C7B"/>
    <w:rsid w:val="003F7936"/>
    <w:rsid w:val="00403530"/>
    <w:rsid w:val="0041167B"/>
    <w:rsid w:val="0041205D"/>
    <w:rsid w:val="00415601"/>
    <w:rsid w:val="00420B2E"/>
    <w:rsid w:val="00422A35"/>
    <w:rsid w:val="00423C24"/>
    <w:rsid w:val="00424939"/>
    <w:rsid w:val="00425C3A"/>
    <w:rsid w:val="0043066F"/>
    <w:rsid w:val="004332DF"/>
    <w:rsid w:val="00433850"/>
    <w:rsid w:val="00434FF3"/>
    <w:rsid w:val="004366A2"/>
    <w:rsid w:val="004369BF"/>
    <w:rsid w:val="00437184"/>
    <w:rsid w:val="00437792"/>
    <w:rsid w:val="00443681"/>
    <w:rsid w:val="00444639"/>
    <w:rsid w:val="00444D23"/>
    <w:rsid w:val="00444FAB"/>
    <w:rsid w:val="004473B5"/>
    <w:rsid w:val="00450E43"/>
    <w:rsid w:val="00452444"/>
    <w:rsid w:val="0045313A"/>
    <w:rsid w:val="00460C4D"/>
    <w:rsid w:val="00461733"/>
    <w:rsid w:val="004623D2"/>
    <w:rsid w:val="004652AB"/>
    <w:rsid w:val="00472136"/>
    <w:rsid w:val="004735B3"/>
    <w:rsid w:val="00474342"/>
    <w:rsid w:val="004763A5"/>
    <w:rsid w:val="004763CE"/>
    <w:rsid w:val="00477D18"/>
    <w:rsid w:val="004804E4"/>
    <w:rsid w:val="004807EF"/>
    <w:rsid w:val="00483085"/>
    <w:rsid w:val="00485762"/>
    <w:rsid w:val="0048765A"/>
    <w:rsid w:val="00487EF5"/>
    <w:rsid w:val="0049170C"/>
    <w:rsid w:val="004956C7"/>
    <w:rsid w:val="004A0124"/>
    <w:rsid w:val="004A05E7"/>
    <w:rsid w:val="004A1098"/>
    <w:rsid w:val="004A49B4"/>
    <w:rsid w:val="004B445B"/>
    <w:rsid w:val="004B5921"/>
    <w:rsid w:val="004B7F8E"/>
    <w:rsid w:val="004C027C"/>
    <w:rsid w:val="004C4F6D"/>
    <w:rsid w:val="004C50FB"/>
    <w:rsid w:val="004C5B05"/>
    <w:rsid w:val="004C6BE3"/>
    <w:rsid w:val="004D1787"/>
    <w:rsid w:val="004D1F26"/>
    <w:rsid w:val="004D5FAB"/>
    <w:rsid w:val="004D6864"/>
    <w:rsid w:val="004E0217"/>
    <w:rsid w:val="004E1997"/>
    <w:rsid w:val="004E20EB"/>
    <w:rsid w:val="004E2A19"/>
    <w:rsid w:val="004E4460"/>
    <w:rsid w:val="004E56A7"/>
    <w:rsid w:val="004E6C0E"/>
    <w:rsid w:val="004F1F18"/>
    <w:rsid w:val="004F23DC"/>
    <w:rsid w:val="004F2784"/>
    <w:rsid w:val="004F2AE0"/>
    <w:rsid w:val="004F5979"/>
    <w:rsid w:val="00502303"/>
    <w:rsid w:val="00505593"/>
    <w:rsid w:val="00505723"/>
    <w:rsid w:val="00505CF3"/>
    <w:rsid w:val="0050620A"/>
    <w:rsid w:val="005064D3"/>
    <w:rsid w:val="00506ADD"/>
    <w:rsid w:val="00506F70"/>
    <w:rsid w:val="0050791E"/>
    <w:rsid w:val="00510BFB"/>
    <w:rsid w:val="0051168A"/>
    <w:rsid w:val="00511AA1"/>
    <w:rsid w:val="0051296B"/>
    <w:rsid w:val="00514924"/>
    <w:rsid w:val="00516470"/>
    <w:rsid w:val="00521E0E"/>
    <w:rsid w:val="00523A09"/>
    <w:rsid w:val="0052438A"/>
    <w:rsid w:val="005248D0"/>
    <w:rsid w:val="00525BC9"/>
    <w:rsid w:val="00527FCB"/>
    <w:rsid w:val="0053091A"/>
    <w:rsid w:val="00530AFA"/>
    <w:rsid w:val="0053147F"/>
    <w:rsid w:val="00532527"/>
    <w:rsid w:val="00532CC8"/>
    <w:rsid w:val="005341F3"/>
    <w:rsid w:val="00535951"/>
    <w:rsid w:val="00541383"/>
    <w:rsid w:val="00541C60"/>
    <w:rsid w:val="005420C3"/>
    <w:rsid w:val="00544013"/>
    <w:rsid w:val="005446DB"/>
    <w:rsid w:val="005457B9"/>
    <w:rsid w:val="00545EF9"/>
    <w:rsid w:val="00546081"/>
    <w:rsid w:val="00547DAA"/>
    <w:rsid w:val="00552792"/>
    <w:rsid w:val="0055403D"/>
    <w:rsid w:val="00555153"/>
    <w:rsid w:val="005566EF"/>
    <w:rsid w:val="0056059C"/>
    <w:rsid w:val="005608BA"/>
    <w:rsid w:val="005611B9"/>
    <w:rsid w:val="005617A4"/>
    <w:rsid w:val="0056216E"/>
    <w:rsid w:val="0056278D"/>
    <w:rsid w:val="00566094"/>
    <w:rsid w:val="005672BF"/>
    <w:rsid w:val="0057095E"/>
    <w:rsid w:val="0057194A"/>
    <w:rsid w:val="00571F24"/>
    <w:rsid w:val="00572BF4"/>
    <w:rsid w:val="005732FB"/>
    <w:rsid w:val="005749F4"/>
    <w:rsid w:val="00575255"/>
    <w:rsid w:val="0057707D"/>
    <w:rsid w:val="00580B69"/>
    <w:rsid w:val="00582DB6"/>
    <w:rsid w:val="005835E4"/>
    <w:rsid w:val="00584C9F"/>
    <w:rsid w:val="00586014"/>
    <w:rsid w:val="005961E5"/>
    <w:rsid w:val="00597A8E"/>
    <w:rsid w:val="00597E80"/>
    <w:rsid w:val="005A1172"/>
    <w:rsid w:val="005A1C09"/>
    <w:rsid w:val="005A3DDC"/>
    <w:rsid w:val="005B0B75"/>
    <w:rsid w:val="005B2186"/>
    <w:rsid w:val="005B25A9"/>
    <w:rsid w:val="005B2F90"/>
    <w:rsid w:val="005B4CFF"/>
    <w:rsid w:val="005B6418"/>
    <w:rsid w:val="005C02DF"/>
    <w:rsid w:val="005C07C2"/>
    <w:rsid w:val="005C1343"/>
    <w:rsid w:val="005C144A"/>
    <w:rsid w:val="005C1CD1"/>
    <w:rsid w:val="005C32C3"/>
    <w:rsid w:val="005C5331"/>
    <w:rsid w:val="005C57D2"/>
    <w:rsid w:val="005D0189"/>
    <w:rsid w:val="005D0808"/>
    <w:rsid w:val="005D4207"/>
    <w:rsid w:val="005D55B1"/>
    <w:rsid w:val="005D7618"/>
    <w:rsid w:val="005E27C6"/>
    <w:rsid w:val="005E4914"/>
    <w:rsid w:val="005E63FA"/>
    <w:rsid w:val="005E681D"/>
    <w:rsid w:val="005F0D6B"/>
    <w:rsid w:val="005F157C"/>
    <w:rsid w:val="005F3DBE"/>
    <w:rsid w:val="005F4787"/>
    <w:rsid w:val="00603867"/>
    <w:rsid w:val="0060397A"/>
    <w:rsid w:val="00607081"/>
    <w:rsid w:val="0061213D"/>
    <w:rsid w:val="006126DC"/>
    <w:rsid w:val="00613457"/>
    <w:rsid w:val="006139B4"/>
    <w:rsid w:val="00617DBB"/>
    <w:rsid w:val="00621D8D"/>
    <w:rsid w:val="00624167"/>
    <w:rsid w:val="00624B5B"/>
    <w:rsid w:val="0062770F"/>
    <w:rsid w:val="0064059D"/>
    <w:rsid w:val="00641D37"/>
    <w:rsid w:val="00641D65"/>
    <w:rsid w:val="0064211F"/>
    <w:rsid w:val="006422C1"/>
    <w:rsid w:val="006434EC"/>
    <w:rsid w:val="00643B7D"/>
    <w:rsid w:val="006444DB"/>
    <w:rsid w:val="006449BA"/>
    <w:rsid w:val="00645F40"/>
    <w:rsid w:val="006523D8"/>
    <w:rsid w:val="006523E6"/>
    <w:rsid w:val="006524D7"/>
    <w:rsid w:val="0065767B"/>
    <w:rsid w:val="00657E43"/>
    <w:rsid w:val="00660079"/>
    <w:rsid w:val="00661059"/>
    <w:rsid w:val="00662A0C"/>
    <w:rsid w:val="00662B76"/>
    <w:rsid w:val="006637AC"/>
    <w:rsid w:val="0066389C"/>
    <w:rsid w:val="006656B5"/>
    <w:rsid w:val="006663A6"/>
    <w:rsid w:val="00670216"/>
    <w:rsid w:val="0067195D"/>
    <w:rsid w:val="00674198"/>
    <w:rsid w:val="006746F7"/>
    <w:rsid w:val="00677E7C"/>
    <w:rsid w:val="00680330"/>
    <w:rsid w:val="006811D0"/>
    <w:rsid w:val="00682226"/>
    <w:rsid w:val="0068444A"/>
    <w:rsid w:val="006849CB"/>
    <w:rsid w:val="00690B55"/>
    <w:rsid w:val="00691086"/>
    <w:rsid w:val="00692959"/>
    <w:rsid w:val="006943D7"/>
    <w:rsid w:val="006960B1"/>
    <w:rsid w:val="006A0A2A"/>
    <w:rsid w:val="006A0F50"/>
    <w:rsid w:val="006A2777"/>
    <w:rsid w:val="006A53A2"/>
    <w:rsid w:val="006A5B89"/>
    <w:rsid w:val="006B2D41"/>
    <w:rsid w:val="006B5687"/>
    <w:rsid w:val="006B5DB6"/>
    <w:rsid w:val="006B6495"/>
    <w:rsid w:val="006B7904"/>
    <w:rsid w:val="006B7D3D"/>
    <w:rsid w:val="006D0375"/>
    <w:rsid w:val="006D0FB1"/>
    <w:rsid w:val="006D1A22"/>
    <w:rsid w:val="006D3019"/>
    <w:rsid w:val="006D354B"/>
    <w:rsid w:val="006D377C"/>
    <w:rsid w:val="006D5977"/>
    <w:rsid w:val="006D701E"/>
    <w:rsid w:val="006E114D"/>
    <w:rsid w:val="006E1E9D"/>
    <w:rsid w:val="006E27A2"/>
    <w:rsid w:val="006E52BE"/>
    <w:rsid w:val="006E6A46"/>
    <w:rsid w:val="006E6EC1"/>
    <w:rsid w:val="006F00F5"/>
    <w:rsid w:val="006F2850"/>
    <w:rsid w:val="006F5B2A"/>
    <w:rsid w:val="006F74B7"/>
    <w:rsid w:val="006F78AE"/>
    <w:rsid w:val="006F7AA0"/>
    <w:rsid w:val="0070117B"/>
    <w:rsid w:val="007014D3"/>
    <w:rsid w:val="00701A95"/>
    <w:rsid w:val="007028AD"/>
    <w:rsid w:val="00705427"/>
    <w:rsid w:val="0070644D"/>
    <w:rsid w:val="00706701"/>
    <w:rsid w:val="007079C2"/>
    <w:rsid w:val="00707CB5"/>
    <w:rsid w:val="00710AAB"/>
    <w:rsid w:val="0071180F"/>
    <w:rsid w:val="00711A21"/>
    <w:rsid w:val="00712907"/>
    <w:rsid w:val="00713074"/>
    <w:rsid w:val="00713A93"/>
    <w:rsid w:val="00713C10"/>
    <w:rsid w:val="00714DA8"/>
    <w:rsid w:val="00722093"/>
    <w:rsid w:val="00722F5F"/>
    <w:rsid w:val="0072443B"/>
    <w:rsid w:val="0073315D"/>
    <w:rsid w:val="007343A7"/>
    <w:rsid w:val="00734C18"/>
    <w:rsid w:val="0073602B"/>
    <w:rsid w:val="007420A9"/>
    <w:rsid w:val="007420AB"/>
    <w:rsid w:val="007473DE"/>
    <w:rsid w:val="00750816"/>
    <w:rsid w:val="00751A03"/>
    <w:rsid w:val="00751F32"/>
    <w:rsid w:val="00754121"/>
    <w:rsid w:val="00760E24"/>
    <w:rsid w:val="0076117C"/>
    <w:rsid w:val="007613CE"/>
    <w:rsid w:val="00762F0D"/>
    <w:rsid w:val="00762F75"/>
    <w:rsid w:val="00764891"/>
    <w:rsid w:val="00764989"/>
    <w:rsid w:val="00767581"/>
    <w:rsid w:val="00770349"/>
    <w:rsid w:val="00770DC2"/>
    <w:rsid w:val="00771989"/>
    <w:rsid w:val="007748E7"/>
    <w:rsid w:val="00774E5A"/>
    <w:rsid w:val="00775E4A"/>
    <w:rsid w:val="00776660"/>
    <w:rsid w:val="007803E2"/>
    <w:rsid w:val="007848AE"/>
    <w:rsid w:val="00784924"/>
    <w:rsid w:val="00785DF9"/>
    <w:rsid w:val="0079114B"/>
    <w:rsid w:val="00791D3C"/>
    <w:rsid w:val="007945FF"/>
    <w:rsid w:val="0079708E"/>
    <w:rsid w:val="007A2E2A"/>
    <w:rsid w:val="007A38B1"/>
    <w:rsid w:val="007A441D"/>
    <w:rsid w:val="007A5F39"/>
    <w:rsid w:val="007B1363"/>
    <w:rsid w:val="007B1917"/>
    <w:rsid w:val="007B3F8E"/>
    <w:rsid w:val="007B3FC7"/>
    <w:rsid w:val="007B6AC6"/>
    <w:rsid w:val="007C36DF"/>
    <w:rsid w:val="007C3C88"/>
    <w:rsid w:val="007C4279"/>
    <w:rsid w:val="007C54BD"/>
    <w:rsid w:val="007C6C34"/>
    <w:rsid w:val="007D0599"/>
    <w:rsid w:val="007D0D94"/>
    <w:rsid w:val="007D38EF"/>
    <w:rsid w:val="007D49D4"/>
    <w:rsid w:val="007D4CAE"/>
    <w:rsid w:val="007E1C63"/>
    <w:rsid w:val="007E34EC"/>
    <w:rsid w:val="007E510D"/>
    <w:rsid w:val="007E771A"/>
    <w:rsid w:val="007F0BD3"/>
    <w:rsid w:val="007F141F"/>
    <w:rsid w:val="007F1995"/>
    <w:rsid w:val="007F3CA2"/>
    <w:rsid w:val="007F3F18"/>
    <w:rsid w:val="007F4CAF"/>
    <w:rsid w:val="007F67A2"/>
    <w:rsid w:val="00801AD6"/>
    <w:rsid w:val="00801DF3"/>
    <w:rsid w:val="00801E84"/>
    <w:rsid w:val="008031D8"/>
    <w:rsid w:val="0080359A"/>
    <w:rsid w:val="00803A02"/>
    <w:rsid w:val="00806519"/>
    <w:rsid w:val="0080723D"/>
    <w:rsid w:val="008074FF"/>
    <w:rsid w:val="00810862"/>
    <w:rsid w:val="00811641"/>
    <w:rsid w:val="00812481"/>
    <w:rsid w:val="008125F4"/>
    <w:rsid w:val="00814022"/>
    <w:rsid w:val="008166DD"/>
    <w:rsid w:val="0081674F"/>
    <w:rsid w:val="00816EC2"/>
    <w:rsid w:val="0081726C"/>
    <w:rsid w:val="008200A9"/>
    <w:rsid w:val="00820C46"/>
    <w:rsid w:val="00820EDA"/>
    <w:rsid w:val="008215AC"/>
    <w:rsid w:val="0082658B"/>
    <w:rsid w:val="00830654"/>
    <w:rsid w:val="00831F59"/>
    <w:rsid w:val="0083209A"/>
    <w:rsid w:val="00832A6D"/>
    <w:rsid w:val="008339AA"/>
    <w:rsid w:val="00834D76"/>
    <w:rsid w:val="00835F26"/>
    <w:rsid w:val="00837D51"/>
    <w:rsid w:val="0084067B"/>
    <w:rsid w:val="008439F4"/>
    <w:rsid w:val="00845BC6"/>
    <w:rsid w:val="00855478"/>
    <w:rsid w:val="00856641"/>
    <w:rsid w:val="0085751F"/>
    <w:rsid w:val="00857958"/>
    <w:rsid w:val="0086146B"/>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304"/>
    <w:rsid w:val="008A7545"/>
    <w:rsid w:val="008B029A"/>
    <w:rsid w:val="008B0EA6"/>
    <w:rsid w:val="008B1AE7"/>
    <w:rsid w:val="008B3F84"/>
    <w:rsid w:val="008B53A3"/>
    <w:rsid w:val="008B5C17"/>
    <w:rsid w:val="008B7BAC"/>
    <w:rsid w:val="008C1152"/>
    <w:rsid w:val="008C3BF4"/>
    <w:rsid w:val="008C5901"/>
    <w:rsid w:val="008C59D8"/>
    <w:rsid w:val="008C65A2"/>
    <w:rsid w:val="008C6C94"/>
    <w:rsid w:val="008D00E2"/>
    <w:rsid w:val="008D01A1"/>
    <w:rsid w:val="008D0DC9"/>
    <w:rsid w:val="008D4766"/>
    <w:rsid w:val="008D6D82"/>
    <w:rsid w:val="008E1466"/>
    <w:rsid w:val="008E1B4B"/>
    <w:rsid w:val="008E26B0"/>
    <w:rsid w:val="008E372F"/>
    <w:rsid w:val="008E4252"/>
    <w:rsid w:val="008E4293"/>
    <w:rsid w:val="008E4D0A"/>
    <w:rsid w:val="008E5515"/>
    <w:rsid w:val="008F0831"/>
    <w:rsid w:val="008F0950"/>
    <w:rsid w:val="008F1F21"/>
    <w:rsid w:val="008F1F82"/>
    <w:rsid w:val="008F2502"/>
    <w:rsid w:val="008F3230"/>
    <w:rsid w:val="008F4040"/>
    <w:rsid w:val="008F5270"/>
    <w:rsid w:val="008F661E"/>
    <w:rsid w:val="008F7E72"/>
    <w:rsid w:val="00902891"/>
    <w:rsid w:val="00904A2C"/>
    <w:rsid w:val="00905BE5"/>
    <w:rsid w:val="0090700C"/>
    <w:rsid w:val="00907AC9"/>
    <w:rsid w:val="009100F9"/>
    <w:rsid w:val="00911F08"/>
    <w:rsid w:val="00912D65"/>
    <w:rsid w:val="00912F09"/>
    <w:rsid w:val="009147CC"/>
    <w:rsid w:val="00916F28"/>
    <w:rsid w:val="0093364E"/>
    <w:rsid w:val="009339BF"/>
    <w:rsid w:val="00933F4A"/>
    <w:rsid w:val="00937FDD"/>
    <w:rsid w:val="0094020A"/>
    <w:rsid w:val="0094074D"/>
    <w:rsid w:val="009413D4"/>
    <w:rsid w:val="00943F4A"/>
    <w:rsid w:val="00944069"/>
    <w:rsid w:val="00947FED"/>
    <w:rsid w:val="009518FE"/>
    <w:rsid w:val="009525A5"/>
    <w:rsid w:val="0095695F"/>
    <w:rsid w:val="00957E3F"/>
    <w:rsid w:val="009604FE"/>
    <w:rsid w:val="009619B2"/>
    <w:rsid w:val="00967869"/>
    <w:rsid w:val="0097451C"/>
    <w:rsid w:val="00976672"/>
    <w:rsid w:val="009771D8"/>
    <w:rsid w:val="00977958"/>
    <w:rsid w:val="009812C1"/>
    <w:rsid w:val="00981A5F"/>
    <w:rsid w:val="00983310"/>
    <w:rsid w:val="00983804"/>
    <w:rsid w:val="00983DDB"/>
    <w:rsid w:val="0098459E"/>
    <w:rsid w:val="0098476D"/>
    <w:rsid w:val="009927D9"/>
    <w:rsid w:val="009934C4"/>
    <w:rsid w:val="00997400"/>
    <w:rsid w:val="0099789C"/>
    <w:rsid w:val="009A32BE"/>
    <w:rsid w:val="009A3964"/>
    <w:rsid w:val="009A3D02"/>
    <w:rsid w:val="009A435B"/>
    <w:rsid w:val="009A4AF4"/>
    <w:rsid w:val="009A55C8"/>
    <w:rsid w:val="009A7269"/>
    <w:rsid w:val="009B502E"/>
    <w:rsid w:val="009B5129"/>
    <w:rsid w:val="009B6980"/>
    <w:rsid w:val="009B7C74"/>
    <w:rsid w:val="009C2005"/>
    <w:rsid w:val="009C3421"/>
    <w:rsid w:val="009C4DB9"/>
    <w:rsid w:val="009C696A"/>
    <w:rsid w:val="009D0F52"/>
    <w:rsid w:val="009D6833"/>
    <w:rsid w:val="009E1693"/>
    <w:rsid w:val="009E191B"/>
    <w:rsid w:val="009E4226"/>
    <w:rsid w:val="009E607B"/>
    <w:rsid w:val="009F296C"/>
    <w:rsid w:val="009F4034"/>
    <w:rsid w:val="009F47C6"/>
    <w:rsid w:val="009F4CCD"/>
    <w:rsid w:val="009F78AE"/>
    <w:rsid w:val="00A007C9"/>
    <w:rsid w:val="00A0250B"/>
    <w:rsid w:val="00A03FA9"/>
    <w:rsid w:val="00A04821"/>
    <w:rsid w:val="00A05EEB"/>
    <w:rsid w:val="00A0623F"/>
    <w:rsid w:val="00A06903"/>
    <w:rsid w:val="00A0702A"/>
    <w:rsid w:val="00A10AB8"/>
    <w:rsid w:val="00A12521"/>
    <w:rsid w:val="00A13AD8"/>
    <w:rsid w:val="00A14694"/>
    <w:rsid w:val="00A15941"/>
    <w:rsid w:val="00A21401"/>
    <w:rsid w:val="00A21C72"/>
    <w:rsid w:val="00A229BF"/>
    <w:rsid w:val="00A24409"/>
    <w:rsid w:val="00A26B08"/>
    <w:rsid w:val="00A2783B"/>
    <w:rsid w:val="00A30E9F"/>
    <w:rsid w:val="00A32830"/>
    <w:rsid w:val="00A32CC6"/>
    <w:rsid w:val="00A354B1"/>
    <w:rsid w:val="00A35AC2"/>
    <w:rsid w:val="00A361D2"/>
    <w:rsid w:val="00A401EA"/>
    <w:rsid w:val="00A4146C"/>
    <w:rsid w:val="00A419C3"/>
    <w:rsid w:val="00A41AE2"/>
    <w:rsid w:val="00A41B1B"/>
    <w:rsid w:val="00A47052"/>
    <w:rsid w:val="00A50B1B"/>
    <w:rsid w:val="00A50CC8"/>
    <w:rsid w:val="00A511FC"/>
    <w:rsid w:val="00A53F10"/>
    <w:rsid w:val="00A54372"/>
    <w:rsid w:val="00A566AC"/>
    <w:rsid w:val="00A604B6"/>
    <w:rsid w:val="00A60807"/>
    <w:rsid w:val="00A6107D"/>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1482"/>
    <w:rsid w:val="00AA414A"/>
    <w:rsid w:val="00AA451D"/>
    <w:rsid w:val="00AA753D"/>
    <w:rsid w:val="00AB1634"/>
    <w:rsid w:val="00AB31D2"/>
    <w:rsid w:val="00AB4FC9"/>
    <w:rsid w:val="00AC2C42"/>
    <w:rsid w:val="00AC31D8"/>
    <w:rsid w:val="00AC42C2"/>
    <w:rsid w:val="00AC685F"/>
    <w:rsid w:val="00AC70C0"/>
    <w:rsid w:val="00AC7B02"/>
    <w:rsid w:val="00AD3F44"/>
    <w:rsid w:val="00AE4305"/>
    <w:rsid w:val="00AF1206"/>
    <w:rsid w:val="00AF1EC7"/>
    <w:rsid w:val="00AF3A3C"/>
    <w:rsid w:val="00AF44BF"/>
    <w:rsid w:val="00AF60D2"/>
    <w:rsid w:val="00AF6635"/>
    <w:rsid w:val="00AF6F5A"/>
    <w:rsid w:val="00AF71E4"/>
    <w:rsid w:val="00B03701"/>
    <w:rsid w:val="00B04588"/>
    <w:rsid w:val="00B10344"/>
    <w:rsid w:val="00B142C1"/>
    <w:rsid w:val="00B20391"/>
    <w:rsid w:val="00B22443"/>
    <w:rsid w:val="00B22F64"/>
    <w:rsid w:val="00B248EC"/>
    <w:rsid w:val="00B2557D"/>
    <w:rsid w:val="00B273F7"/>
    <w:rsid w:val="00B31375"/>
    <w:rsid w:val="00B339BF"/>
    <w:rsid w:val="00B340D3"/>
    <w:rsid w:val="00B378FB"/>
    <w:rsid w:val="00B40363"/>
    <w:rsid w:val="00B41747"/>
    <w:rsid w:val="00B41C27"/>
    <w:rsid w:val="00B44A14"/>
    <w:rsid w:val="00B45662"/>
    <w:rsid w:val="00B57655"/>
    <w:rsid w:val="00B57799"/>
    <w:rsid w:val="00B60044"/>
    <w:rsid w:val="00B6038A"/>
    <w:rsid w:val="00B61584"/>
    <w:rsid w:val="00B621D1"/>
    <w:rsid w:val="00B6470C"/>
    <w:rsid w:val="00B6478A"/>
    <w:rsid w:val="00B6493C"/>
    <w:rsid w:val="00B654B5"/>
    <w:rsid w:val="00B771AD"/>
    <w:rsid w:val="00B815B2"/>
    <w:rsid w:val="00B848FE"/>
    <w:rsid w:val="00B85A97"/>
    <w:rsid w:val="00B920E0"/>
    <w:rsid w:val="00B9323E"/>
    <w:rsid w:val="00BA0F7D"/>
    <w:rsid w:val="00BA3652"/>
    <w:rsid w:val="00BA45BE"/>
    <w:rsid w:val="00BA4D84"/>
    <w:rsid w:val="00BA7E29"/>
    <w:rsid w:val="00BB19A2"/>
    <w:rsid w:val="00BB7187"/>
    <w:rsid w:val="00BC0044"/>
    <w:rsid w:val="00BC1713"/>
    <w:rsid w:val="00BC1987"/>
    <w:rsid w:val="00BC2754"/>
    <w:rsid w:val="00BC7710"/>
    <w:rsid w:val="00BD0C0C"/>
    <w:rsid w:val="00BD2AEF"/>
    <w:rsid w:val="00BD67B6"/>
    <w:rsid w:val="00BD716E"/>
    <w:rsid w:val="00BD7244"/>
    <w:rsid w:val="00BD7E96"/>
    <w:rsid w:val="00BE0CF4"/>
    <w:rsid w:val="00BE2E3D"/>
    <w:rsid w:val="00BE42F2"/>
    <w:rsid w:val="00BE5D1A"/>
    <w:rsid w:val="00BE76D9"/>
    <w:rsid w:val="00BF1F18"/>
    <w:rsid w:val="00BF7674"/>
    <w:rsid w:val="00C00206"/>
    <w:rsid w:val="00C00B2C"/>
    <w:rsid w:val="00C04559"/>
    <w:rsid w:val="00C054D5"/>
    <w:rsid w:val="00C1092D"/>
    <w:rsid w:val="00C11AF4"/>
    <w:rsid w:val="00C1369C"/>
    <w:rsid w:val="00C13B49"/>
    <w:rsid w:val="00C13F13"/>
    <w:rsid w:val="00C14B7A"/>
    <w:rsid w:val="00C16243"/>
    <w:rsid w:val="00C20524"/>
    <w:rsid w:val="00C20E88"/>
    <w:rsid w:val="00C2197B"/>
    <w:rsid w:val="00C2560F"/>
    <w:rsid w:val="00C26460"/>
    <w:rsid w:val="00C341CB"/>
    <w:rsid w:val="00C34DD1"/>
    <w:rsid w:val="00C358B1"/>
    <w:rsid w:val="00C35F95"/>
    <w:rsid w:val="00C35FDE"/>
    <w:rsid w:val="00C36D08"/>
    <w:rsid w:val="00C36E5D"/>
    <w:rsid w:val="00C406E4"/>
    <w:rsid w:val="00C419BC"/>
    <w:rsid w:val="00C4290D"/>
    <w:rsid w:val="00C42A38"/>
    <w:rsid w:val="00C46E36"/>
    <w:rsid w:val="00C50D47"/>
    <w:rsid w:val="00C50D83"/>
    <w:rsid w:val="00C526F9"/>
    <w:rsid w:val="00C533D8"/>
    <w:rsid w:val="00C57088"/>
    <w:rsid w:val="00C60A34"/>
    <w:rsid w:val="00C60B17"/>
    <w:rsid w:val="00C63D1E"/>
    <w:rsid w:val="00C64076"/>
    <w:rsid w:val="00C64E49"/>
    <w:rsid w:val="00C76EC7"/>
    <w:rsid w:val="00C81393"/>
    <w:rsid w:val="00C81F6E"/>
    <w:rsid w:val="00C91689"/>
    <w:rsid w:val="00C9266C"/>
    <w:rsid w:val="00C93FC8"/>
    <w:rsid w:val="00C95682"/>
    <w:rsid w:val="00C97E0B"/>
    <w:rsid w:val="00CA0483"/>
    <w:rsid w:val="00CA0E96"/>
    <w:rsid w:val="00CA4919"/>
    <w:rsid w:val="00CA4EDE"/>
    <w:rsid w:val="00CA5980"/>
    <w:rsid w:val="00CA5C9F"/>
    <w:rsid w:val="00CA5FD7"/>
    <w:rsid w:val="00CA631D"/>
    <w:rsid w:val="00CB37CD"/>
    <w:rsid w:val="00CB50EF"/>
    <w:rsid w:val="00CB6710"/>
    <w:rsid w:val="00CC058A"/>
    <w:rsid w:val="00CC0A21"/>
    <w:rsid w:val="00CC3A10"/>
    <w:rsid w:val="00CC6885"/>
    <w:rsid w:val="00CD0B3F"/>
    <w:rsid w:val="00CD1E88"/>
    <w:rsid w:val="00CD4159"/>
    <w:rsid w:val="00CE4414"/>
    <w:rsid w:val="00CE45B8"/>
    <w:rsid w:val="00CF1479"/>
    <w:rsid w:val="00CF26D7"/>
    <w:rsid w:val="00CF2B48"/>
    <w:rsid w:val="00CF53A8"/>
    <w:rsid w:val="00CF6804"/>
    <w:rsid w:val="00D00645"/>
    <w:rsid w:val="00D03D6A"/>
    <w:rsid w:val="00D13019"/>
    <w:rsid w:val="00D20147"/>
    <w:rsid w:val="00D230D7"/>
    <w:rsid w:val="00D232C0"/>
    <w:rsid w:val="00D23541"/>
    <w:rsid w:val="00D24822"/>
    <w:rsid w:val="00D25C43"/>
    <w:rsid w:val="00D33186"/>
    <w:rsid w:val="00D35C0E"/>
    <w:rsid w:val="00D36531"/>
    <w:rsid w:val="00D40CC7"/>
    <w:rsid w:val="00D42BA2"/>
    <w:rsid w:val="00D4491F"/>
    <w:rsid w:val="00D4649F"/>
    <w:rsid w:val="00D50153"/>
    <w:rsid w:val="00D53180"/>
    <w:rsid w:val="00D53AE4"/>
    <w:rsid w:val="00D57586"/>
    <w:rsid w:val="00D602BD"/>
    <w:rsid w:val="00D60897"/>
    <w:rsid w:val="00D6348D"/>
    <w:rsid w:val="00D718EC"/>
    <w:rsid w:val="00D71C5B"/>
    <w:rsid w:val="00D71F35"/>
    <w:rsid w:val="00D72DBE"/>
    <w:rsid w:val="00D743B1"/>
    <w:rsid w:val="00D81609"/>
    <w:rsid w:val="00D85772"/>
    <w:rsid w:val="00D87FDA"/>
    <w:rsid w:val="00D91544"/>
    <w:rsid w:val="00D96DD2"/>
    <w:rsid w:val="00DA0F59"/>
    <w:rsid w:val="00DA1003"/>
    <w:rsid w:val="00DA1D8E"/>
    <w:rsid w:val="00DA2E9E"/>
    <w:rsid w:val="00DB0B78"/>
    <w:rsid w:val="00DB1BC4"/>
    <w:rsid w:val="00DB47DC"/>
    <w:rsid w:val="00DB77A1"/>
    <w:rsid w:val="00DC1479"/>
    <w:rsid w:val="00DC18DE"/>
    <w:rsid w:val="00DC42D9"/>
    <w:rsid w:val="00DC61B9"/>
    <w:rsid w:val="00DC76F9"/>
    <w:rsid w:val="00DD2376"/>
    <w:rsid w:val="00DD6D30"/>
    <w:rsid w:val="00DD7654"/>
    <w:rsid w:val="00DE1333"/>
    <w:rsid w:val="00DE251F"/>
    <w:rsid w:val="00DE387E"/>
    <w:rsid w:val="00DE43AC"/>
    <w:rsid w:val="00DE65C1"/>
    <w:rsid w:val="00DE6F55"/>
    <w:rsid w:val="00DE70BF"/>
    <w:rsid w:val="00DE7A24"/>
    <w:rsid w:val="00DF14D9"/>
    <w:rsid w:val="00E005F3"/>
    <w:rsid w:val="00E00896"/>
    <w:rsid w:val="00E0193D"/>
    <w:rsid w:val="00E0247E"/>
    <w:rsid w:val="00E066FB"/>
    <w:rsid w:val="00E07689"/>
    <w:rsid w:val="00E10915"/>
    <w:rsid w:val="00E10FE2"/>
    <w:rsid w:val="00E128CF"/>
    <w:rsid w:val="00E13D98"/>
    <w:rsid w:val="00E13F04"/>
    <w:rsid w:val="00E15757"/>
    <w:rsid w:val="00E211C8"/>
    <w:rsid w:val="00E231EE"/>
    <w:rsid w:val="00E26AA7"/>
    <w:rsid w:val="00E27477"/>
    <w:rsid w:val="00E27B31"/>
    <w:rsid w:val="00E3070E"/>
    <w:rsid w:val="00E321A6"/>
    <w:rsid w:val="00E32D67"/>
    <w:rsid w:val="00E3407B"/>
    <w:rsid w:val="00E346FF"/>
    <w:rsid w:val="00E35CEF"/>
    <w:rsid w:val="00E4045C"/>
    <w:rsid w:val="00E40F18"/>
    <w:rsid w:val="00E5019D"/>
    <w:rsid w:val="00E506FF"/>
    <w:rsid w:val="00E52B42"/>
    <w:rsid w:val="00E56A23"/>
    <w:rsid w:val="00E56C2F"/>
    <w:rsid w:val="00E57A65"/>
    <w:rsid w:val="00E634BE"/>
    <w:rsid w:val="00E661FD"/>
    <w:rsid w:val="00E6682B"/>
    <w:rsid w:val="00E67A95"/>
    <w:rsid w:val="00E71027"/>
    <w:rsid w:val="00E71F60"/>
    <w:rsid w:val="00E73212"/>
    <w:rsid w:val="00E744AA"/>
    <w:rsid w:val="00E77E4B"/>
    <w:rsid w:val="00E831CB"/>
    <w:rsid w:val="00E8427B"/>
    <w:rsid w:val="00E84656"/>
    <w:rsid w:val="00E9087B"/>
    <w:rsid w:val="00E9136E"/>
    <w:rsid w:val="00E9735C"/>
    <w:rsid w:val="00EA0A2F"/>
    <w:rsid w:val="00EA2B86"/>
    <w:rsid w:val="00EA5DBC"/>
    <w:rsid w:val="00EA6D1F"/>
    <w:rsid w:val="00EB08CB"/>
    <w:rsid w:val="00EB10B5"/>
    <w:rsid w:val="00EB23EE"/>
    <w:rsid w:val="00EB3181"/>
    <w:rsid w:val="00EB3806"/>
    <w:rsid w:val="00EB50EE"/>
    <w:rsid w:val="00EB5232"/>
    <w:rsid w:val="00EB5287"/>
    <w:rsid w:val="00EC01FD"/>
    <w:rsid w:val="00EC24E8"/>
    <w:rsid w:val="00EC29B8"/>
    <w:rsid w:val="00EC42CA"/>
    <w:rsid w:val="00EC52D4"/>
    <w:rsid w:val="00EC537C"/>
    <w:rsid w:val="00EC5A78"/>
    <w:rsid w:val="00EC73DA"/>
    <w:rsid w:val="00EC7DBC"/>
    <w:rsid w:val="00ED1F1D"/>
    <w:rsid w:val="00ED24F7"/>
    <w:rsid w:val="00ED55B4"/>
    <w:rsid w:val="00ED55CB"/>
    <w:rsid w:val="00EE0B24"/>
    <w:rsid w:val="00EE21BC"/>
    <w:rsid w:val="00EE26E8"/>
    <w:rsid w:val="00EE7FFE"/>
    <w:rsid w:val="00EF0917"/>
    <w:rsid w:val="00EF2962"/>
    <w:rsid w:val="00EF2E5B"/>
    <w:rsid w:val="00EF7554"/>
    <w:rsid w:val="00EF7C30"/>
    <w:rsid w:val="00F0325C"/>
    <w:rsid w:val="00F0339E"/>
    <w:rsid w:val="00F0459D"/>
    <w:rsid w:val="00F06468"/>
    <w:rsid w:val="00F06F6E"/>
    <w:rsid w:val="00F079D2"/>
    <w:rsid w:val="00F15166"/>
    <w:rsid w:val="00F17A76"/>
    <w:rsid w:val="00F22BF2"/>
    <w:rsid w:val="00F2310B"/>
    <w:rsid w:val="00F26189"/>
    <w:rsid w:val="00F26B2D"/>
    <w:rsid w:val="00F31431"/>
    <w:rsid w:val="00F41421"/>
    <w:rsid w:val="00F43CC8"/>
    <w:rsid w:val="00F505BB"/>
    <w:rsid w:val="00F50E71"/>
    <w:rsid w:val="00F51CE0"/>
    <w:rsid w:val="00F51FEA"/>
    <w:rsid w:val="00F54B58"/>
    <w:rsid w:val="00F5614B"/>
    <w:rsid w:val="00F5749E"/>
    <w:rsid w:val="00F60A63"/>
    <w:rsid w:val="00F610E2"/>
    <w:rsid w:val="00F641CE"/>
    <w:rsid w:val="00F67B3E"/>
    <w:rsid w:val="00F67FCC"/>
    <w:rsid w:val="00F711AA"/>
    <w:rsid w:val="00F762C3"/>
    <w:rsid w:val="00F77159"/>
    <w:rsid w:val="00F803EF"/>
    <w:rsid w:val="00F82CB5"/>
    <w:rsid w:val="00F837BA"/>
    <w:rsid w:val="00F86999"/>
    <w:rsid w:val="00F86DDA"/>
    <w:rsid w:val="00F90545"/>
    <w:rsid w:val="00F9060A"/>
    <w:rsid w:val="00F95244"/>
    <w:rsid w:val="00FA0564"/>
    <w:rsid w:val="00FA1F4D"/>
    <w:rsid w:val="00FA4116"/>
    <w:rsid w:val="00FA4B48"/>
    <w:rsid w:val="00FA53D7"/>
    <w:rsid w:val="00FA6BAB"/>
    <w:rsid w:val="00FA7ED8"/>
    <w:rsid w:val="00FB0A07"/>
    <w:rsid w:val="00FB1467"/>
    <w:rsid w:val="00FB2C42"/>
    <w:rsid w:val="00FB39E3"/>
    <w:rsid w:val="00FC0FD7"/>
    <w:rsid w:val="00FC1106"/>
    <w:rsid w:val="00FC4228"/>
    <w:rsid w:val="00FC596B"/>
    <w:rsid w:val="00FC5E91"/>
    <w:rsid w:val="00FC742E"/>
    <w:rsid w:val="00FC76FF"/>
    <w:rsid w:val="00FD08E9"/>
    <w:rsid w:val="00FD5363"/>
    <w:rsid w:val="00FE0838"/>
    <w:rsid w:val="00FE5ECF"/>
    <w:rsid w:val="00FE5EE8"/>
    <w:rsid w:val="00FE7FAF"/>
    <w:rsid w:val="00FF46A0"/>
    <w:rsid w:val="00FF6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F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annotation subject" w:uiPriority="99"/>
    <w:lsdException w:name="Balloon Text" w:semiHidden="0" w:unhideWhenUsed="0"/>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UnresolvedMention">
    <w:name w:val="Unresolved Mention"/>
    <w:basedOn w:val="a0"/>
    <w:uiPriority w:val="99"/>
    <w:semiHidden/>
    <w:unhideWhenUsed/>
    <w:rsid w:val="00191E7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annotation subject" w:uiPriority="99"/>
    <w:lsdException w:name="Balloon Text" w:semiHidden="0" w:unhideWhenUsed="0"/>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uiPriority w:val="99"/>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uiPriority w:val="99"/>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link w:val="af9"/>
    <w:semiHidden/>
    <w:rsid w:val="00054B16"/>
    <w:rPr>
      <w:rFonts w:ascii="Tahoma" w:hAnsi="Tahoma" w:cs="Tahoma"/>
      <w:sz w:val="16"/>
      <w:szCs w:val="16"/>
    </w:rPr>
  </w:style>
  <w:style w:type="character" w:customStyle="1" w:styleId="afa">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b">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c">
    <w:name w:val="No Spacing"/>
    <w:link w:val="afd"/>
    <w:uiPriority w:val="99"/>
    <w:qFormat/>
    <w:rsid w:val="00A41B1B"/>
    <w:pPr>
      <w:suppressAutoHyphens/>
    </w:pPr>
    <w:rPr>
      <w:rFonts w:ascii="Calibri" w:eastAsia="Calibri" w:hAnsi="Calibri" w:cs="Calibri"/>
      <w:sz w:val="22"/>
      <w:szCs w:val="22"/>
      <w:lang w:eastAsia="zh-CN"/>
    </w:rPr>
  </w:style>
  <w:style w:type="character" w:customStyle="1" w:styleId="afd">
    <w:name w:val="Без интервала Знак"/>
    <w:link w:val="afc"/>
    <w:uiPriority w:val="99"/>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 w:type="paragraph" w:customStyle="1" w:styleId="25">
    <w:name w:val="Без интервала2"/>
    <w:rsid w:val="002F28CF"/>
    <w:rPr>
      <w:rFonts w:ascii="Calibri" w:hAnsi="Calibri"/>
      <w:sz w:val="22"/>
      <w:szCs w:val="22"/>
    </w:rPr>
  </w:style>
  <w:style w:type="character" w:customStyle="1" w:styleId="15">
    <w:name w:val="Без интервала Знак1"/>
    <w:uiPriority w:val="1"/>
    <w:locked/>
    <w:rsid w:val="009A55C8"/>
    <w:rPr>
      <w:rFonts w:ascii="Calibri" w:eastAsia="Times New Roman" w:hAnsi="Calibri" w:cs="Times New Roman"/>
    </w:rPr>
  </w:style>
  <w:style w:type="paragraph" w:customStyle="1" w:styleId="16">
    <w:name w:val="Название1"/>
    <w:basedOn w:val="a"/>
    <w:next w:val="a"/>
    <w:qFormat/>
    <w:rsid w:val="007079C2"/>
    <w:pPr>
      <w:pBdr>
        <w:bottom w:val="single" w:sz="8" w:space="4" w:color="4F81BD"/>
      </w:pBdr>
      <w:spacing w:after="300"/>
      <w:contextualSpacing/>
    </w:pPr>
    <w:rPr>
      <w:rFonts w:ascii="Cambria" w:hAnsi="Cambria"/>
      <w:color w:val="17365D"/>
      <w:spacing w:val="5"/>
      <w:kern w:val="28"/>
      <w:sz w:val="52"/>
      <w:szCs w:val="52"/>
    </w:rPr>
  </w:style>
  <w:style w:type="character" w:customStyle="1" w:styleId="af9">
    <w:name w:val="Текст выноски Знак"/>
    <w:basedOn w:val="a0"/>
    <w:link w:val="af8"/>
    <w:uiPriority w:val="99"/>
    <w:rsid w:val="00BE5D1A"/>
    <w:rPr>
      <w:rFonts w:ascii="Tahoma" w:hAnsi="Tahoma" w:cs="Tahoma"/>
      <w:sz w:val="16"/>
      <w:szCs w:val="16"/>
    </w:rPr>
  </w:style>
  <w:style w:type="paragraph" w:styleId="afe">
    <w:name w:val="annotation text"/>
    <w:basedOn w:val="a"/>
    <w:link w:val="aff"/>
    <w:rsid w:val="000E5BDE"/>
    <w:rPr>
      <w:sz w:val="20"/>
      <w:szCs w:val="20"/>
    </w:rPr>
  </w:style>
  <w:style w:type="character" w:customStyle="1" w:styleId="aff">
    <w:name w:val="Текст примечания Знак"/>
    <w:basedOn w:val="a0"/>
    <w:link w:val="afe"/>
    <w:rsid w:val="000E5BDE"/>
  </w:style>
  <w:style w:type="paragraph" w:styleId="aff0">
    <w:name w:val="annotation subject"/>
    <w:basedOn w:val="afe"/>
    <w:next w:val="afe"/>
    <w:link w:val="aff1"/>
    <w:uiPriority w:val="99"/>
    <w:rsid w:val="000E5BDE"/>
    <w:pPr>
      <w:spacing w:after="200"/>
    </w:pPr>
    <w:rPr>
      <w:rFonts w:ascii="Calibri" w:hAnsi="Calibri"/>
      <w:b/>
      <w:bCs/>
    </w:rPr>
  </w:style>
  <w:style w:type="character" w:customStyle="1" w:styleId="aff1">
    <w:name w:val="Тема примечания Знак"/>
    <w:basedOn w:val="aff"/>
    <w:link w:val="aff0"/>
    <w:uiPriority w:val="99"/>
    <w:rsid w:val="000E5BDE"/>
    <w:rPr>
      <w:rFonts w:ascii="Calibri" w:hAnsi="Calibri"/>
      <w:b/>
      <w:bCs/>
    </w:rPr>
  </w:style>
  <w:style w:type="character" w:customStyle="1" w:styleId="17">
    <w:name w:val="Неразрешенное упоминание1"/>
    <w:basedOn w:val="a0"/>
    <w:uiPriority w:val="99"/>
    <w:semiHidden/>
    <w:unhideWhenUsed/>
    <w:rsid w:val="00AF1206"/>
    <w:rPr>
      <w:color w:val="605E5C"/>
      <w:shd w:val="clear" w:color="auto" w:fill="E1DFDD"/>
    </w:rPr>
  </w:style>
  <w:style w:type="character" w:customStyle="1" w:styleId="UnresolvedMention">
    <w:name w:val="Unresolved Mention"/>
    <w:basedOn w:val="a0"/>
    <w:uiPriority w:val="99"/>
    <w:semiHidden/>
    <w:unhideWhenUsed/>
    <w:rsid w:val="00191E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nrsovet.su/zakonodatelnaya-deyatelnost/prinyatye/zakony/zakon-donetskoj-narodnoj-respubliki-o-vnesenii-izmenenij-v-zakon-donetskoj-narodnoj-respubliki-o-nalogovoj-sisteme-4/" TargetMode="External"/><Relationship Id="rId299" Type="http://schemas.openxmlformats.org/officeDocument/2006/relationships/hyperlink" Target="https://dnrsovet.su/zakonodatelnaya-deyatelnost/prinyatye/zakony/zakon-donetskoj-narodnoj-respubliki-o-vnesenii-izmenenij-v-zakon-donetskoj-narodnoj-respubliki-o-nalogovoj-sisteme-18/" TargetMode="External"/><Relationship Id="rId671" Type="http://schemas.openxmlformats.org/officeDocument/2006/relationships/hyperlink" Target="https://dnrsovet.su/zakonodatelnaya-deyatelnost/prinyatye/zakony/zakon-donetskoj-narodnoj-respubliki-o-vnesenii-izmenenij-v-zakon-donetskoj-narodnoj-respubliki-o-nalogovoj-sisteme-11/" TargetMode="External"/><Relationship Id="rId727" Type="http://schemas.openxmlformats.org/officeDocument/2006/relationships/hyperlink" Target="http://dnrsovet.su/zakonodatelnaya-deyatelnost/prinyatye/zakony/zakon-donetskoj-narodnoj-respubliki-o-vnesenii-izmenenij-v-zakon-donetskoj-narodnoj-respubliki-o-nalogovoj-sisteme-2/"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 Type="http://schemas.openxmlformats.org/officeDocument/2006/relationships/hyperlink" Target="https://dnrsovet.su/zakonodatelnaya-deyatelnost/prinyatye/zakony/zakon-donetskoj-narodnoj-respubliki-o-vnesenii-izmenenij-v-zakon-donetskoj-narodnoj-respubliki-o-nalogovoj-sisteme-18/" TargetMode="External"/><Relationship Id="rId159" Type="http://schemas.openxmlformats.org/officeDocument/2006/relationships/hyperlink" Target="https://dnrsovet.su/zakonodatelnaya-deyatelnost/prinyatye/zakony/zakon-donetskoj-narodnoj-respubliki-o-vnesenii-izmenenij-v-zakon-donetskoj-narodnoj-respubliki-o-nalogovoj-sisteme-4/" TargetMode="External"/><Relationship Id="rId324" Type="http://schemas.openxmlformats.org/officeDocument/2006/relationships/hyperlink" Target="http://dnrsovet.su/zakonodatelnaya-deyatelnost/prinyatye/zakony/zakon-donetskoj-narodnoj-respubliki-o-vnesenii-izmenenij-v-zakon-donetskoj-narodnoj-respubliki-o-nalogovoj-sisteme/" TargetMode="External"/><Relationship Id="rId366" Type="http://schemas.openxmlformats.org/officeDocument/2006/relationships/hyperlink" Target="http://dnrsovet.su/zakonodatelnaya-deyatelnost/prinyatye/zakony/zakon-donetskoj-narodnoj-respubliki-o-vnesenii-izmenenij-v-zakon-donetskoj-narodnoj-respubliki-o-nalogovoj-sisteme/" TargetMode="External"/><Relationship Id="rId531" Type="http://schemas.openxmlformats.org/officeDocument/2006/relationships/hyperlink" Target="https://dnrsovet.su/zakonodatelnaya-deyatelnost/prinyatye/zakony/zakon-donetskoj-narodnoj-respubliki-o-vnesenii-izmenenij-v-zakon-donetskoj-narodnoj-respubliki-o-nalogovoj-sisteme-4/" TargetMode="External"/><Relationship Id="rId573" Type="http://schemas.openxmlformats.org/officeDocument/2006/relationships/hyperlink" Target="http://dnrsovet.su/zakonodatelnaya-deyatelnost/prinyatye/zakony/zakon-donetskoj-narodnoj-respubliki-o-vnesenii-izmenenij-v-zakon-donetskoj-narodnoj-respubliki-o-nalogovoj-sisteme/" TargetMode="External"/><Relationship Id="rId629" Type="http://schemas.openxmlformats.org/officeDocument/2006/relationships/hyperlink" Target="https://dnrsovet.su/zakonodatelnaya-deyatelnost/prinyatye/zakony/zakon-donetskoj-narodnoj-respubliki-o-vnesenii-izmenenij-v-zakon-donetskoj-narodnoj-respubliki-o-nalogovoj-sisteme-16/" TargetMode="External"/><Relationship Id="rId170" Type="http://schemas.openxmlformats.org/officeDocument/2006/relationships/hyperlink" Target="https://dnrsovet.su/zakon-donetskoj-narodnoj-respubliki-o-vnesenii-izmenenij-v-zakon-donetskoj-narodnoj-respubliki-o-nalogovoj-sisteme/" TargetMode="External"/><Relationship Id="rId226" Type="http://schemas.openxmlformats.org/officeDocument/2006/relationships/hyperlink" Target="https://dnrsovet.su/zakonodatelnaya-deyatelnost/prinyatye/zakony/zakon-donetskoj-narodnoj-respubliki-o-vnesenii-izmenenij-v-zakon-donetskoj-narodnoj-respubliki-o-nalogovoj-sisteme-13/" TargetMode="External"/><Relationship Id="rId433" Type="http://schemas.openxmlformats.org/officeDocument/2006/relationships/hyperlink" Target="https://dnrsovet.su/zakonodatelnaya-deyatelnost/prinyatye/zakony/zakon-donetskoj-narodnoj-respubliki-o-vnesenii-izmenenij-v-zakon-donetskoj-narodnoj-respubliki-o-nalogovoj-sisteme-4/" TargetMode="External"/><Relationship Id="rId268" Type="http://schemas.openxmlformats.org/officeDocument/2006/relationships/hyperlink" Target="http://dnrsovet.su/zakon-o-vnesenii-izmenenij-v-zakon-dnr-ot-25-12-2015-99-ihc-o-nalogovoj-sisteme/" TargetMode="External"/><Relationship Id="rId475" Type="http://schemas.openxmlformats.org/officeDocument/2006/relationships/hyperlink" Target="https://dnrsovet.su/zakonodatelnaya-deyatelnost/prinyatye/zakony/zakon-donetskoj-narodnoj-respubliki-o-vnesenii-izmenenij-v-zakon-donetskoj-narodnoj-respubliki-o-nalogovoj-sisteme-4/" TargetMode="External"/><Relationship Id="rId640" Type="http://schemas.openxmlformats.org/officeDocument/2006/relationships/hyperlink" Target="https://dnrsovet.su/zakonodatelnaya-deyatelnost/prinyatye/zakony/zakon-donetskoj-narodnoj-respubliki-o-vnesenii-izmenenij-v-zakon-donetskoj-narodnoj-respubliki-o-nalogovoj-sisteme-4/" TargetMode="External"/><Relationship Id="rId682" Type="http://schemas.openxmlformats.org/officeDocument/2006/relationships/hyperlink" Target="http://dnrsovet.su/zakonodatelnaya-deyatelnost/prinyatye/zakony/zakon-donetskoj-narodnoj-respubliki-o-vnesenii-izmenenij-v-nekotorye-zakony-donetskoj-narodnoj-respubliki/" TargetMode="External"/><Relationship Id="rId738" Type="http://schemas.openxmlformats.org/officeDocument/2006/relationships/hyperlink" Target="https://dnrsovet.su/zakonodatelnaya-deyatelnost/prinyatye/zakony/zakon-donetskoj-narodnoj-respubliki-o-vnesenii-izmenenij-v-zakon-donetskoj-narodnoj-respubliki-o-nalogovoj-sisteme-4/" TargetMode="External"/><Relationship Id="rId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74"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28" Type="http://schemas.openxmlformats.org/officeDocument/2006/relationships/hyperlink" Target="https://dnrsovet.su/zakonodatelnaya-deyatelnost/prinyatye/zakony/zakon-donetskoj-narodnoj-respubliki-o-vnesenii-izmenenij-v-zakon-donetskoj-narodnoj-respubliki-o-nalogovoj-sisteme-4/" TargetMode="External"/><Relationship Id="rId335" Type="http://schemas.openxmlformats.org/officeDocument/2006/relationships/hyperlink" Target="http://dnrsovet.su/zakonodatelnaya-deyatelnost/prinyatye/zakony/zakon-donetskoj-narodnoj-respubliki-o-vnesenii-izmenenij-v-zakon-donetskoj-narodnoj-respubliki-o-nalogovoj-sisteme/" TargetMode="External"/><Relationship Id="rId377" Type="http://schemas.openxmlformats.org/officeDocument/2006/relationships/hyperlink" Target="https://dnrsovet.su/zakonodatelnaya-deyatelnost/prinyatye/zakony/zakon-donetskoj-narodnoj-respubliki-o-vnesenii-izmenenij-v-zakon-donetskoj-narodnoj-respubliki-o-nalogovoj-sisteme-11/" TargetMode="External"/><Relationship Id="rId500" Type="http://schemas.openxmlformats.org/officeDocument/2006/relationships/hyperlink" Target="https://dnrsovet.su/zakonodatelnaya-deyatelnost/prinyatye/zakony/zakon-donetskoj-narodnoj-respubliki-o-vnesenii-izmenenij-v-zakon-donetskoj-narodnoj-respubliki-o-nalogovoj-sisteme-4/" TargetMode="External"/><Relationship Id="rId542" Type="http://schemas.openxmlformats.org/officeDocument/2006/relationships/hyperlink" Target="https://dnrsovet.su/zakonodatelnaya-deyatelnost/prinyatye/zakony/zakon-donetskoj-narodnoj-respubliki-o-vnesenii-izmenenij-v-zakon-donetskoj-narodnoj-respubliki-o-nalogovoj-sisteme-4/" TargetMode="External"/><Relationship Id="rId584" Type="http://schemas.openxmlformats.org/officeDocument/2006/relationships/hyperlink" Target="https://dnrsovet.su/zakonodatelnaya-deyatelnost/prinyatye/zakony/zakon-donetskoj-narodnoj-respubliki-o-vnesenii-izmenenij-v-zakon-donetskoj-narodnoj-respubliki-o-nalogovoj-sisteme-11/" TargetMode="External"/><Relationship Id="rId5" Type="http://schemas.openxmlformats.org/officeDocument/2006/relationships/webSettings" Target="webSettings.xml"/><Relationship Id="rId181" Type="http://schemas.openxmlformats.org/officeDocument/2006/relationships/hyperlink" Target="https://dnrsovet.su/zakon-donetskoj-narodnoj-respubliki-o-vnesenii-izmenenij-v-zakon-donetskoj-narodnoj-respubliki-o-nalogovoj-sisteme/" TargetMode="External"/><Relationship Id="rId237" Type="http://schemas.openxmlformats.org/officeDocument/2006/relationships/hyperlink" Target="http://dnrsovet.su/zakonodatelnaya-deyatelnost/prinyatye/zakony/zakon-donetskoj-narodnoj-respubliki-o-vnesenii-izmenenij-v-zakon-donetskoj-narodnoj-respubliki-o-nalogovoj-sisteme/" TargetMode="External"/><Relationship Id="rId402" Type="http://schemas.openxmlformats.org/officeDocument/2006/relationships/hyperlink" Target="https://dnrsovet.su/zakonodatelnaya-deyatelnost/prinyatye/zakony/zakon-donetskoj-narodnoj-respubliki-o-vnesenii-izmenenij-v-zakon-donetskoj-narodnoj-respubliki-o-nalogovoj-sisteme-4/" TargetMode="External"/><Relationship Id="rId279" Type="http://schemas.openxmlformats.org/officeDocument/2006/relationships/hyperlink" Target="https://dnrsovet.su/zakonodatelnaya-deyatelnost/prinyatye/zakony/zakon-donetskoj-narodnoj-respubliki-o-finansovoj-arende-lizinge/" TargetMode="External"/><Relationship Id="rId444" Type="http://schemas.openxmlformats.org/officeDocument/2006/relationships/hyperlink" Target="https://dnrsovet.su/zakonodatelnaya-deyatelnost/prinyatye/zakony/zakon-donetskoj-narodnoj-respubliki-o-vnesenii-izmenenij-v-zakon-donetskoj-narodnoj-respubliki-o-nalogovoj-sisteme-4/" TargetMode="External"/><Relationship Id="rId486" Type="http://schemas.openxmlformats.org/officeDocument/2006/relationships/hyperlink" Target="https://dnrsovet.su/zakonodatelnaya-deyatelnost/prinyatye/zakony/zakon-donetskoj-narodnoj-respubliki-o-vnesenii-izmenenij-v-zakon-donetskoj-narodnoj-respubliki-o-nalogovoj-sisteme-4/" TargetMode="External"/><Relationship Id="rId651" Type="http://schemas.openxmlformats.org/officeDocument/2006/relationships/hyperlink" Target="https://dnrsovet.su/zakonodatelnaya-deyatelnost/prinyatye/zakony/zakon-donetskoj-narodnoj-respubliki-o-vnesenii-izmenenij-v-zakon-donetskoj-narodnoj-respubliki-o-nalogovoj-sisteme-11/" TargetMode="External"/><Relationship Id="rId693" Type="http://schemas.openxmlformats.org/officeDocument/2006/relationships/hyperlink" Target="https://dnrsovet.su/zakonodatelnaya-deyatelnost/prinyatye/zakony/zakon-donetskoj-narodnoj-respubliki-o-vnesenii-izmenenij-v-zakon-donetskoj-narodnoj-respubliki-o-nalogovoj-sisteme-11/" TargetMode="External"/><Relationship Id="rId70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49"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43"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139" Type="http://schemas.openxmlformats.org/officeDocument/2006/relationships/hyperlink" Target="https://dnrsovet.su/zakonodatelnaya-deyatelnost/prinyatye/zakony/zakon-donetskoj-narodnoj-respubliki-o-vnesenii-izmenenij-v-zakon-donetskoj-narodnoj-respubliki-o-nalogovoj-sisteme-4/" TargetMode="External"/><Relationship Id="rId290" Type="http://schemas.openxmlformats.org/officeDocument/2006/relationships/hyperlink" Target="https://dnrsovet.su/zakonodatelnaya-deyatelnost/prinyatye/zakony/zakon-donetskoj-narodnoj-respubliki-o-vnesenii-izmenenij-v-zakon-donetskoj-narodnoj-respubliki-o-nalogovoj-sisteme-4/" TargetMode="External"/><Relationship Id="rId304" Type="http://schemas.openxmlformats.org/officeDocument/2006/relationships/hyperlink" Target="https://dnrsovet.su/zakonodatelnaya-deyatelnost/prinyatye/zakony/zakon-donetskoj-narodnoj-respubliki-o-vnesenii-izmenenij-v-zakon-donetskoj-narodnoj-respubliki-o-nalogovoj-sisteme-15/" TargetMode="External"/><Relationship Id="rId346"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388" Type="http://schemas.openxmlformats.org/officeDocument/2006/relationships/hyperlink" Target="https://dnrsovet.su/zakonodatelnaya-deyatelnost/prinyatye/zakony/zakon-donetskoj-narodnoj-respubliki-o-vnesenii-izmenenij-v-zakon-donetskoj-narodnoj-respubliki-o-nalogovoj-sisteme-4/" TargetMode="External"/><Relationship Id="rId511" Type="http://schemas.openxmlformats.org/officeDocument/2006/relationships/hyperlink" Target="https://dnrsovet.su/zakonodatelnaya-deyatelnost/prinyatye/zakony/zakon-donetskoj-narodnoj-respubliki-o-vnesenii-izmenenij-v-zakon-donetskoj-narodnoj-respubliki-o-nalogovoj-sisteme-4/" TargetMode="External"/><Relationship Id="rId553" Type="http://schemas.openxmlformats.org/officeDocument/2006/relationships/hyperlink" Target="https://dnrsovet.su/zakonodatelnaya-deyatelnost/prinyatye/zakony/zakon-donetskoj-narodnoj-respubliki-o-vnesenii-izmenenij-v-zakon-donetskoj-narodnoj-respubliki-o-nalogovoj-sisteme-12/" TargetMode="External"/><Relationship Id="rId609" Type="http://schemas.openxmlformats.org/officeDocument/2006/relationships/hyperlink" Target="http://dnrsovet.su/zakonodatelnaya-deyatelnost/prinyatye/zakony/zakon-donetskoj-narodnoj-respubliki-o-vnesenii-izmenenij-v-zakon-donetskoj-narodnoj-respubliki-o-nalogovoj-sisteme/" TargetMode="External"/><Relationship Id="rId760" Type="http://schemas.openxmlformats.org/officeDocument/2006/relationships/hyperlink" Target="https://dnrsovet.su/zakonodatelnaya-deyatelnost/prinyatye/zakony/zakon-donetskoj-narodnoj-respubliki-o-vnesenii-izmenenij-v-zakon-donetskoj-narodnoj-respubliki-o-nalogovoj-sisteme-6/" TargetMode="External"/><Relationship Id="rId85" Type="http://schemas.openxmlformats.org/officeDocument/2006/relationships/hyperlink" Target="http://dic.academic.ru/dic.nsf/dic_economic_law/5261" TargetMode="External"/><Relationship Id="rId150" Type="http://schemas.openxmlformats.org/officeDocument/2006/relationships/hyperlink" Target="https://dnrsovet.su/zakonodatelnaya-deyatelnost/prinyatye/zakony/zakon-donetskoj-narodnoj-respubliki-o-vnesenii-izmenenij-v-zakon-donetskoj-narodnoj-respubliki-o-nalogovoj-sisteme-4/" TargetMode="External"/><Relationship Id="rId192" Type="http://schemas.openxmlformats.org/officeDocument/2006/relationships/hyperlink" Target="https://dnrsovet.su/zakon-donetskoj-narodnoj-respubliki-o-vnesenii-izmenenij-v-zakon-donetskoj-narodnoj-respubliki-o-nalogovoj-sisteme/" TargetMode="External"/><Relationship Id="rId206" Type="http://schemas.openxmlformats.org/officeDocument/2006/relationships/hyperlink" Target="https://dnrsovet.su/zakonodatelnaya-deyatelnost/prinyatye/zakony/zakon-donetskoj-narodnoj-respubliki-o-vnesenii-izmenenij-v-zakon-donetskoj-narodnoj-respubliki-o-nalogovoj-sisteme-4/" TargetMode="External"/><Relationship Id="rId413" Type="http://schemas.openxmlformats.org/officeDocument/2006/relationships/hyperlink" Target="https://dnrsovet.su/zakonodatelnaya-deyatelnost/prinyatye/zakony/zakon-donetskoj-narodnoj-respubliki-o-vnesenii-izmenenij-v-zakon-donetskoj-narodnoj-respubliki-o-nalogovoj-sisteme-4/" TargetMode="External"/><Relationship Id="rId595" Type="http://schemas.openxmlformats.org/officeDocument/2006/relationships/hyperlink" Target="https://dnrsovet.su/zakonodatelnaya-deyatelnost/prinyatye/zakony/zakon-donetskoj-narodnoj-respubliki-o-vnesenii-izmenenij-v-zakon-donetskoj-narodnoj-respubliki-o-nalogovoj-sisteme-4/" TargetMode="External"/><Relationship Id="rId248" Type="http://schemas.openxmlformats.org/officeDocument/2006/relationships/hyperlink" Target="https://dnrsovet.su/zakonodatelnaya-deyatelnost/prinyatye/zakony/zakon-donetskoj-narodnoj-respubliki-o-vnesenii-izmenenij-v-zakon-donetskoj-narodnoj-respubliki-o-nalogovoj-sisteme-6/" TargetMode="External"/><Relationship Id="rId455" Type="http://schemas.openxmlformats.org/officeDocument/2006/relationships/hyperlink" Target="https://dnrsovet.su/zakonodatelnaya-deyatelnost/prinyatye/zakony/zakon-donetskoj-narodnoj-respubliki-o-vnesenii-izmenenij-v-zakon-donetskoj-narodnoj-respubliki-o-nalogovoj-sisteme-4/" TargetMode="External"/><Relationship Id="rId497" Type="http://schemas.openxmlformats.org/officeDocument/2006/relationships/hyperlink" Target="https://dnrsovet.su/zakonodatelnaya-deyatelnost/prinyatye/zakony/zakon-donetskoj-narodnoj-respubliki-ob-ohrane-atmosfernogo-vozduha/" TargetMode="External"/><Relationship Id="rId620" Type="http://schemas.openxmlformats.org/officeDocument/2006/relationships/hyperlink" Target="https://dnrsovet.su/zakonodatelnaya-deyatelnost/prinyatye/zakony/zakon-donetskoj-narodnoj-respubliki-o-vnesenii-izmenenij-v-zakon-donetskoj-narodnoj-respubliki-o-nalogovoj-sisteme-4/" TargetMode="External"/><Relationship Id="rId662" Type="http://schemas.openxmlformats.org/officeDocument/2006/relationships/hyperlink" Target="https://dnrsovet.su/zakonodatelnaya-deyatelnost/prinyatye/zakony/zakon-donetskoj-narodnoj-respubliki-o-vnesenii-izmenenij-v-zakon-donetskoj-narodnoj-respubliki-o-nalogovoj-sisteme-11/" TargetMode="External"/><Relationship Id="rId718" Type="http://schemas.openxmlformats.org/officeDocument/2006/relationships/hyperlink" Target="https://dnrsovet.su/zakonodatelnaya-deyatelnost/prinyatye/zakony/zakon-donetskoj-narodnoj-respubliki-o-vnesenii-izmenenij-v-zakon-donetskoj-narodnoj-respubliki-o-nalogovoj-sisteme-4/" TargetMode="Externa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08" Type="http://schemas.openxmlformats.org/officeDocument/2006/relationships/hyperlink" Target="https://dnrsovet.su/zakonodatelnaya-deyatelnost/prinyatye/zakony/zakon-donetskoj-narodnoj-respubliki-o-vnesenii-izmenenij-v-zakon-donetskoj-narodnoj-respubliki-o-nalogovoj-sisteme-4/" TargetMode="External"/><Relationship Id="rId315" Type="http://schemas.openxmlformats.org/officeDocument/2006/relationships/hyperlink" Target="https://dnrsovet.su/zakonodatelnaya-deyatelnost/prinyatye/zakony/zakon-donetskoj-narodnoj-respubliki-o-vnesenii-izmenenij-v-zakon-donetskoj-narodnoj-respubliki-o-nalogovoj-sisteme-11/" TargetMode="External"/><Relationship Id="rId357" Type="http://schemas.openxmlformats.org/officeDocument/2006/relationships/hyperlink" Target="http://dnrsovet.su/zakonodatelnaya-deyatelnost/prinyatye/zakony/zakon-donetskoj-narodnoj-respubliki-o-vnesenii-izmenenij-v-zakon-donetskoj-narodnoj-respubliki-o-nalogovoj-sisteme/" TargetMode="External"/><Relationship Id="rId522" Type="http://schemas.openxmlformats.org/officeDocument/2006/relationships/hyperlink" Target="https://dnrsovet.su/zakonodatelnaya-deyatelnost/prinyatye/zakony/zakon-donetskoj-narodnoj-respubliki-o-vnesenii-izmenenij-v-zakon-donetskoj-narodnoj-respubliki-o-nalogovoj-sisteme-4/" TargetMode="External"/><Relationship Id="rId54" Type="http://schemas.openxmlformats.org/officeDocument/2006/relationships/hyperlink" Target="https://dnrsovet.su/zakonodatelnaya-deyatelnost/prinyatye/zakony/zakon-donetskoj-narodnoj-respubliki-o-finansovoj-arende-lizinge/" TargetMode="External"/><Relationship Id="rId96" Type="http://schemas.openxmlformats.org/officeDocument/2006/relationships/hyperlink" Target="https://dnrsovet.su/zakonodatelnaya-deyatelnost/prinyatye/zakony/zakon-donetskoj-narodnoj-respubliki-o-vnesenii-izmenenij-v-zakon-donetskoj-narodnoj-respubliki-o-nalogovoj-sisteme-4/" TargetMode="External"/><Relationship Id="rId161" Type="http://schemas.openxmlformats.org/officeDocument/2006/relationships/hyperlink" Target="https://dnrsovet.su/zakonodatelnaya-deyatelnost/prinyatye/zakony/zakon-donetskoj-narodnoj-respubliki-o-vnesenii-izmenenij-v-zakon-donetskoj-narodnoj-respubliki-o-nalogovoj-sisteme-4/" TargetMode="External"/><Relationship Id="rId217"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399" Type="http://schemas.openxmlformats.org/officeDocument/2006/relationships/hyperlink" Target="https://dnrsovet.su/zakonodatelnaya-deyatelnost/prinyatye/zakony/zakon-donetskoj-narodnoj-respubliki-o-vnesenii-izmenenij-v-zakon-donetskoj-narodnoj-respubliki-o-nalogovoj-sisteme-11/" TargetMode="External"/><Relationship Id="rId564" Type="http://schemas.openxmlformats.org/officeDocument/2006/relationships/hyperlink" Target="https://dnrsovet.su/zakonodatelnaya-deyatelnost/prinyatye/zakony/zakon-donetskoj-narodnoj-respubliki-o-vnesenii-izmenenij-v-zakon-donetskoj-narodnoj-respubliki-o-nalogovoj-sisteme-12/" TargetMode="External"/><Relationship Id="rId259" Type="http://schemas.openxmlformats.org/officeDocument/2006/relationships/hyperlink" Target="https://dnrsovet.su/zakonodatelnaya-deyatelnost/prinyatye/zakony/zakon-donetskoj-narodnoj-respubliki-o-vnesenii-izmenenij-v-zakon-donetskoj-narodnoj-respubliki-o-nalogovoj-sisteme-11/" TargetMode="External"/><Relationship Id="rId424" Type="http://schemas.openxmlformats.org/officeDocument/2006/relationships/hyperlink" Target="https://dnrsovet.su/zakonodatelnaya-deyatelnost/prinyatye/zakony/zakon-donetskoj-narodnoj-respubliki-o-vnesenii-izmenenij-v-zakon-donetskoj-narodnoj-respubliki-o-nalogovoj-sisteme-10/" TargetMode="External"/><Relationship Id="rId466" Type="http://schemas.openxmlformats.org/officeDocument/2006/relationships/hyperlink" Target="https://dnrsovet.su/zakonodatelnaya-deyatelnost/prinyatye/zakony/zakon-donetskoj-narodnoj-respubliki-o-vnesenii-izmenenij-v-zakon-donetskoj-narodnoj-respubliki-o-nalogovoj-sisteme-4/" TargetMode="External"/><Relationship Id="rId631"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73" Type="http://schemas.openxmlformats.org/officeDocument/2006/relationships/hyperlink" Target="https://dnrsovet.su/zakonodatelnaya-deyatelnost/prinyatye/zakony/zakon-donetskoj-narodnoj-respubliki-o-vnesenii-izmenenij-v-zakon-donetskoj-narodnoj-respubliki-o-nalogovoj-sisteme-11/" TargetMode="External"/><Relationship Id="rId72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3" Type="http://schemas.openxmlformats.org/officeDocument/2006/relationships/hyperlink" Target="https://dnrsovet.su/zakonodatelnaya-deyatelnost/prinyatye/zakony/zakon-donetskoj-narodnoj-respubliki-ob-ohrane-atmosfernogo-vozduha/" TargetMode="External"/><Relationship Id="rId119" Type="http://schemas.openxmlformats.org/officeDocument/2006/relationships/hyperlink" Target="https://dnrsovet.su/zakonodatelnaya-deyatelnost/prinyatye/zakony/zakon-donetskoj-narodnoj-respubliki-o-vnesenii-izmenenij-v-nekotorye-zakony-donetskoj-narodnoj-respubliki-10/" TargetMode="External"/><Relationship Id="rId270" Type="http://schemas.openxmlformats.org/officeDocument/2006/relationships/hyperlink" Target="https://dnrsovet.su/zakonodatelnaya-deyatelnost/prinyatye/zakony/zakon-donetskoj-narodnoj-respubliki-o-vnesenii-izmenenij-v-zakon-donetskoj-narodnoj-respubliki-o-nalogovoj-sisteme-4/" TargetMode="External"/><Relationship Id="rId326" Type="http://schemas.openxmlformats.org/officeDocument/2006/relationships/hyperlink" Target="http://dnrsovet.su/zakonodatelnaya-deyatelnost/prinyatye/zakony/zakon-donetskoj-narodnoj-respubliki-o-vnesenii-izmenenij-v-zakon-donetskoj-narodnoj-respubliki-o-nalogovoj-sisteme/" TargetMode="External"/><Relationship Id="rId533" Type="http://schemas.openxmlformats.org/officeDocument/2006/relationships/hyperlink" Target="https://dnrsovet.su/zakonodatelnaya-deyatelnost/prinyatye/zakony/zakon-donetskoj-narodnoj-respubliki-o-vnesenii-izmenenij-v-zakon-donetskoj-narodnoj-respubliki-o-nalogovoj-sisteme-4/" TargetMode="External"/><Relationship Id="rId65"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130" Type="http://schemas.openxmlformats.org/officeDocument/2006/relationships/hyperlink" Target="https://dnrsovet.su/zakonodatelnaya-deyatelnost/prinyatye/zakony/zakon-donetskoj-narodnoj-respubliki-o-vnesenii-izmenenij-v-zakon-donetskoj-narodnoj-respubliki-o-nalogovoj-sisteme-4/" TargetMode="External"/><Relationship Id="rId368"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575"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740" Type="http://schemas.openxmlformats.org/officeDocument/2006/relationships/hyperlink" Target="https://dnrsovet.su/zakonodatelnaya-deyatelnost/prinyatye/zakony/zakon-donetskoj-narodnoj-respubliki-o-vnesenii-izmenenij-v-zakon-donetskoj-narodnoj-respubliki-o-nalogovoj-sisteme-4/" TargetMode="External"/><Relationship Id="rId172" Type="http://schemas.openxmlformats.org/officeDocument/2006/relationships/hyperlink" Target="https://dnrsovet.su/zakonodatelnaya-deyatelnost/prinyatye/zakony/zakon-donetskoj-narodnoj-respubliki-o-vnesenii-izmeneniya-v-statyu-56-zakona-donetskoj-narodnoj-respubliki-o-nalogovoj-sisteme/%22" TargetMode="External"/><Relationship Id="rId228" Type="http://schemas.openxmlformats.org/officeDocument/2006/relationships/hyperlink" Target="https://dnrsovet.su/zakonodatelnaya-deyatelnost/prinyatye/zakony/zakon-donetskoj-narodnoj-respubliki-o-vnesenii-izmenenij-v-zakon-donetskoj-narodnoj-respubliki-o-nalogovoj-sisteme-11/" TargetMode="External"/><Relationship Id="rId435" Type="http://schemas.openxmlformats.org/officeDocument/2006/relationships/hyperlink" Target="https://dnrsovet.su/zakonodatelnaya-deyatelnost/prinyatye/zakony/zakon-donetskoj-narodnoj-respubliki-o-vnesenii-izmenenij-v-zakon-donetskoj-narodnoj-respubliki-o-nalogovoj-sisteme-4/" TargetMode="External"/><Relationship Id="rId477" Type="http://schemas.openxmlformats.org/officeDocument/2006/relationships/hyperlink" Target="https://dnrsovet.su/zakonodatelnaya-deyatelnost/prinyatye/zakony/zakon-donetskoj-narodnoj-respubliki-o-vnesenii-izmenenij-v-zakon-donetskoj-narodnoj-respubliki-o-nalogovoj-sisteme-4/" TargetMode="External"/><Relationship Id="rId600" Type="http://schemas.openxmlformats.org/officeDocument/2006/relationships/hyperlink" Target="https://dnrsovet.su/zakonodatelnaya-deyatelnost/prinyatye/zakony/zakon-donetskoj-narodnoj-respubliki-o-vnesenii-izmenenij-v-zakon-donetskoj-narodnoj-respubliki-o-nalogovoj-sisteme-4/" TargetMode="External"/><Relationship Id="rId642" Type="http://schemas.openxmlformats.org/officeDocument/2006/relationships/hyperlink" Target="https://dnrsovet.su/zakonodatelnaya-deyatelnost/prinyatye/zakony/zakon-donetskoj-narodnoj-respubliki-o-vnesenii-izmenenij-v-zakon-donetskoj-narodnoj-respubliki-o-nalogovoj-sisteme-11/" TargetMode="External"/><Relationship Id="rId684" Type="http://schemas.openxmlformats.org/officeDocument/2006/relationships/hyperlink" Target="https://dnrsovet.su/zakonodatelnaya-deyatelnost/prinyatye/zakony/zakon-donetskoj-narodnoj-respubliki-o-vnesenii-izmenenij-v-zakon-donetskoj-narodnoj-respubliki-o-nalogovoj-sisteme-4/" TargetMode="External"/><Relationship Id="rId281" Type="http://schemas.openxmlformats.org/officeDocument/2006/relationships/hyperlink" Target="https://dnrsovet.su/zakonodatelnaya-deyatelnost/prinyatye/zakony/zakon-donetskoj-narodnoj-respubliki-o-vnesenii-izmenenij-v-zakon-donetskoj-narodnoj-respubliki-o-nalogovoj-sisteme-4/" TargetMode="External"/><Relationship Id="rId337" Type="http://schemas.openxmlformats.org/officeDocument/2006/relationships/hyperlink" Target="https://dnrsovet.su/zakonodatelnaya-deyatelnost/prinyatye/zakony/zakon-donetskoj-narodnoj-respubliki-o-vnesenii-izmenenij-v-zakon-donetskoj-narodnoj-respubliki-o-nalogovoj-sisteme-13/" TargetMode="External"/><Relationship Id="rId502" Type="http://schemas.openxmlformats.org/officeDocument/2006/relationships/hyperlink" Target="https://dnrsovet.su/zakonodatelnaya-deyatelnost/prinyatye/zakony/zakon-donetskoj-narodnoj-respubliki-o-vnesenii-izmenenij-v-zakon-donetskoj-narodnoj-respubliki-o-nalogovoj-sisteme-4/" TargetMode="External"/><Relationship Id="rId34" Type="http://schemas.openxmlformats.org/officeDocument/2006/relationships/hyperlink" Target="https://dnrsovet.su/zakonodatelnaya-deyatelnost/prinyatye/zakony/zakon-donetskoj-narodnoj-respubliki-o-vnesenii-izmenenij-v-zakon-donetskoj-narodnoj-respubliki-o-nalogovoj-sisteme-8/" TargetMode="External"/><Relationship Id="rId76" Type="http://schemas.openxmlformats.org/officeDocument/2006/relationships/hyperlink" Target="https://dnrsovet.su/zakonodatelnaya-deyatelnost/prinyatye/zakony/zakon-donetskoj-narodnoj-respubliki-o-vnesenii-izmenenij-v-zakon-donetskoj-narodnoj-respubliki-o-nalogovoj-sisteme-4/" TargetMode="External"/><Relationship Id="rId141" Type="http://schemas.openxmlformats.org/officeDocument/2006/relationships/hyperlink" Target="https://dnrsovet.su/zakonodatelnaya-deyatelnost/prinyatye/zakony/zakon-donetskoj-narodnoj-respubliki-o-vnesenii-izmenenij-v-zakon-donetskoj-narodnoj-respubliki-o-nalogovoj-sisteme-4/" TargetMode="External"/><Relationship Id="rId379" Type="http://schemas.openxmlformats.org/officeDocument/2006/relationships/hyperlink" Target="https://dnrsovet.su/zakonodatelnaya-deyatelnost/prinyatye/zakony/zakon-donetskoj-narodnoj-respubliki-o-vnesenii-izmenenij-v-zakon-donetskoj-narodnoj-respubliki-o-nalogovoj-sisteme-4/" TargetMode="External"/><Relationship Id="rId544" Type="http://schemas.openxmlformats.org/officeDocument/2006/relationships/hyperlink" Target="https://dnrsovet.su/zakonodatelnaya-deyatelnost/prinyatye/zakony/zakon-donetskoj-narodnoj-respubliki-o-vnesenii-izmenenij-v-zakon-donetskoj-narodnoj-respubliki-o-nalogovoj-sisteme-4/" TargetMode="External"/><Relationship Id="rId586"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51" Type="http://schemas.openxmlformats.org/officeDocument/2006/relationships/hyperlink" Target="https://dnrsovet.su/zakonodatelnaya-deyatelnost/prinyatye/zakony/zakon-donetskoj-narodnoj-respubliki-o-vnesenii-izmenenij-v-zakon-donetskoj-narodnoj-respubliki-o-nalogovoj-sisteme-12/" TargetMode="External"/><Relationship Id="rId7" Type="http://schemas.openxmlformats.org/officeDocument/2006/relationships/endnotes" Target="endnotes.xml"/><Relationship Id="rId183" Type="http://schemas.openxmlformats.org/officeDocument/2006/relationships/hyperlink" Target="https://dnrsovet.su/zakon-donetskoj-narodnoj-respubliki-o-vnesenii-izmenenij-v-zakon-donetskoj-narodnoj-respubliki-o-nalogovoj-sisteme/" TargetMode="External"/><Relationship Id="rId239" Type="http://schemas.openxmlformats.org/officeDocument/2006/relationships/hyperlink" Target="https://dnrsovet.su/zakonodatelnaya-deyatelnost/prinyatye/zakony/zakon-donetskoj-narodnoj-respubliki-o-vnesenii-izmenenij-v-zakon-donetskoj-narodnoj-respubliki-o-nalogovoj-sisteme-11/" TargetMode="External"/><Relationship Id="rId390" Type="http://schemas.openxmlformats.org/officeDocument/2006/relationships/hyperlink" Target="http://dnrsovet.su/zakon-o-vnesenii-izmenenij-v-zakon-dnr-ot-25-12-2015-99-ihc-o-nalogovoj-sisteme/" TargetMode="External"/><Relationship Id="rId404" Type="http://schemas.openxmlformats.org/officeDocument/2006/relationships/hyperlink" Target="https://dnrsovet.su/zakonodatelnaya-deyatelnost/prinyatye/zakony/zakon-donetskoj-narodnoj-respubliki-o-finansovoj-arende-lizinge/" TargetMode="External"/><Relationship Id="rId446" Type="http://schemas.openxmlformats.org/officeDocument/2006/relationships/hyperlink" Target="https://dnrsovet.su/zakonodatelnaya-deyatelnost/prinyatye/zakony/zakon-donetskoj-narodnoj-respubliki-o-vnesenii-izmenenij-v-zakon-donetskoj-narodnoj-respubliki-o-nalogovoj-sisteme-4/" TargetMode="External"/><Relationship Id="rId611" Type="http://schemas.openxmlformats.org/officeDocument/2006/relationships/hyperlink" Target="consultantplus://offline/ref=69B46C603C4E5DCF281F02278C2D4FD5475CA63F2D1AC218BC70C1387BDC5176198BCF16C2D51DF3g1O7W" TargetMode="External"/><Relationship Id="rId653" Type="http://schemas.openxmlformats.org/officeDocument/2006/relationships/hyperlink" Target="https://dnrsovet.su/zakonodatelnaya-deyatelnost/prinyatye/zakony/zakon-donetskoj-narodnoj-respubliki-o-vnesenii-izmenenij-v-zakon-donetskoj-narodnoj-respubliki-o-nalogovoj-sisteme-11/" TargetMode="External"/><Relationship Id="rId250"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292" Type="http://schemas.openxmlformats.org/officeDocument/2006/relationships/hyperlink" Target="https://dnrsovet.su/zakonodatelnaya-deyatelnost/prinyatye/zakony/zakon-donetskoj-narodnoj-respubliki-o-vnesenii-izmenenij-v-zakon-donetskoj-narodnoj-respubliki-o-nalogovoj-sisteme-4/" TargetMode="External"/><Relationship Id="rId306" Type="http://schemas.openxmlformats.org/officeDocument/2006/relationships/hyperlink" Target="https://dnrsovet.su/zakonodatelnaya-deyatelnost/prinyatye/zakony/zakon-donetskoj-narodnoj-respubliki-o-vnesenii-izmenenij-v-zakon-donetskoj-narodnoj-respubliki-o-nalogovoj-sisteme-16/" TargetMode="External"/><Relationship Id="rId488" Type="http://schemas.openxmlformats.org/officeDocument/2006/relationships/hyperlink" Target="http://dnrsovet.su/zakonodatelnaya-deyatelnost/prinyatye/zakony/zakon-donetskoj-narodnoj-respubliki-o-vnesenii-izmenenij-v-zakon-donetskoj-narodnoj-respubliki-o-nalogovoj-sisteme/" TargetMode="External"/><Relationship Id="rId695" Type="http://schemas.openxmlformats.org/officeDocument/2006/relationships/hyperlink" Target="https://dnrsovet.su/zakonodatelnaya-deyatelnost/prinyatye/zakony/zakon-donetskoj-narodnoj-respubliki-o-vnesenii-izmenenij-v-zakon-donetskoj-narodnoj-respubliki-o-nalogovoj-sisteme-11/" TargetMode="External"/><Relationship Id="rId709"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45"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87" Type="http://schemas.openxmlformats.org/officeDocument/2006/relationships/hyperlink" Target="https://dnrsovet.su/zakonodatelnaya-deyatelnost/prinyatye/zakony/zakon-donetskoj-narodnoj-respubliki-ob-osnovah-byudzhetnogo-ustrojstva-i-byudzhetnogo-protsessa-v-donetskoj-narodnoj-respublike/" TargetMode="External"/><Relationship Id="rId110" Type="http://schemas.openxmlformats.org/officeDocument/2006/relationships/hyperlink" Target="https://dnrsovet.su/zakonodatelnaya-deyatelnost/prinyatye/zakony/zakon-donetskoj-narodnoj-respubliki-o-vnesenii-izmenenij-v-zakon-donetskoj-narodnoj-respubliki-o-nalogovoj-sisteme-4/" TargetMode="External"/><Relationship Id="rId348" Type="http://schemas.openxmlformats.org/officeDocument/2006/relationships/hyperlink" Target="https://dnrsovet.su/zakonodatelnaya-deyatelnost/prinyatye/zakony/zakon-donetskoj-narodnoj-respubliki-o-vnesenii-izmenenij-v-zakon-donetskoj-narodnoj-respubliki-o-nalogovoj-sisteme-4/" TargetMode="External"/><Relationship Id="rId513" Type="http://schemas.openxmlformats.org/officeDocument/2006/relationships/hyperlink" Target="https://dnrsovet.su/zakonodatelnaya-deyatelnost/prinyatye/zakony/zakon-donetskoj-narodnoj-respubliki-ob-ohrane-atmosfernogo-vozduha/" TargetMode="External"/><Relationship Id="rId555" Type="http://schemas.openxmlformats.org/officeDocument/2006/relationships/hyperlink" Target="https://dnrsovet.su/zakonodatelnaya-deyatelnost/prinyatye/zakony/zakon-donetskoj-narodnoj-respubliki-o-vnesenii-izmenenij-v-zakon-donetskoj-narodnoj-respubliki-o-nalogovoj-sisteme-12/" TargetMode="External"/><Relationship Id="rId597" Type="http://schemas.openxmlformats.org/officeDocument/2006/relationships/hyperlink" Target="https://dnrsovet.su/zakonodatelnaya-deyatelnost/prinyatye/zakony/zakon-donetskoj-narodnoj-respubliki-o-vnesenii-izmenenij-v-zakon-donetskoj-narodnoj-respubliki-o-nalogovoj-sisteme-4/" TargetMode="External"/><Relationship Id="rId720" Type="http://schemas.openxmlformats.org/officeDocument/2006/relationships/hyperlink" Target="https://dnrsovet.su/zakonodatelnaya-deyatelnost/prinyatye/zakony/zakon-donetskoj-narodnoj-respubliki-o-vnesenii-izmenenij-v-zakon-donetskoj-narodnoj-respubliki-o-nalogovoj-sisteme-12/" TargetMode="External"/><Relationship Id="rId762" Type="http://schemas.openxmlformats.org/officeDocument/2006/relationships/header" Target="header1.xml"/><Relationship Id="rId152" Type="http://schemas.openxmlformats.org/officeDocument/2006/relationships/hyperlink" Target="https://dnrsovet.su/zakonodatelnaya-deyatelnost/prinyatye/zakony/zakon-donetskoj-narodnoj-respubliki-o-vnesenii-izmenenij-v-zakon-donetskoj-narodnoj-respubliki-o-nalogovoj-sisteme-16/" TargetMode="External"/><Relationship Id="rId194" Type="http://schemas.openxmlformats.org/officeDocument/2006/relationships/hyperlink" Target="https://dnrsovet.su/zakon-donetskoj-narodnoj-respubliki-o-vnesenii-izmenenij-v-zakon-donetskoj-narodnoj-respubliki-o-nalogovoj-sisteme/" TargetMode="External"/><Relationship Id="rId208" Type="http://schemas.openxmlformats.org/officeDocument/2006/relationships/hyperlink" Target="https://dnrsovet.su/zakonodatelnaya-deyatelnost/prinyatye/zakony/zakon-donetskoj-narodnoj-respubliki-o-vnesenii-izmenenij-v-zakon-donetskoj-narodnoj-respubliki-o-nalogovoj-sisteme-10/" TargetMode="External"/><Relationship Id="rId415" Type="http://schemas.openxmlformats.org/officeDocument/2006/relationships/hyperlink" Target="https://dnrsovet.su/zakonodatelnaya-deyatelnost/prinyatye/zakony/zakon-donetskoj-narodnoj-respubliki-o-finansovoj-arende-lizinge/" TargetMode="External"/><Relationship Id="rId457" Type="http://schemas.openxmlformats.org/officeDocument/2006/relationships/hyperlink" Target="https://dnrsovet.su/zakonodatelnaya-deyatelnost/prinyatye/zakony/zakon-donetskoj-narodnoj-respubliki-o-vnesenii-izmenenij-v-zakon-donetskoj-narodnoj-respubliki-o-nalogovoj-sisteme-4/" TargetMode="External"/><Relationship Id="rId622" Type="http://schemas.openxmlformats.org/officeDocument/2006/relationships/hyperlink" Target="http://dnrsovet.su/zakonodatelnaya-deyatelnost/prinyatye/zakony/zakon-donetskoj-narodnoj-respubliki-o-vnesenii-izmenenij-v-zakon-donetskoj-narodnoj-respubliki-o-nalogovoj-sisteme/" TargetMode="External"/><Relationship Id="rId261" Type="http://schemas.openxmlformats.org/officeDocument/2006/relationships/hyperlink" Target="https://dnrsovet.su/zakonodatelnaya-deyatelnost/prinyatye/zakony/zakon-donetskoj-narodnoj-respubliki-ob-obshhestvah-s-ogranichennoj-otvetstvennostyu/" TargetMode="External"/><Relationship Id="rId499" Type="http://schemas.openxmlformats.org/officeDocument/2006/relationships/hyperlink" Target="https://dnrsovet.su/zakonodatelnaya-deyatelnost/prinyatye/zakony/zakon-donetskoj-narodnoj-respubliki-o-vnesenii-izmenenij-v-zakon-donetskoj-narodnoj-respubliki-o-nalogovoj-sisteme-4/" TargetMode="External"/><Relationship Id="rId664" Type="http://schemas.openxmlformats.org/officeDocument/2006/relationships/hyperlink" Target="https://dnrsovet.su/zakonodatelnaya-deyatelnost/prinyatye/zakony/zakon-donetskoj-narodnoj-respubliki-o-vnesenii-izmenenij-v-zakon-donetskoj-narodnoj-respubliki-o-nalogovoj-sisteme-11/"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56"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317" Type="http://schemas.openxmlformats.org/officeDocument/2006/relationships/hyperlink" Target="https://dnrsovet.su/zakonodatelnaya-deyatelnost/prinyatye/zakony/zakon-donetskoj-narodnoj-respubliki-o-vnesenii-izmenenij-v-zakon-donetskoj-narodnoj-respubliki-o-nalogovoj-sisteme-11/" TargetMode="External"/><Relationship Id="rId359" Type="http://schemas.openxmlformats.org/officeDocument/2006/relationships/hyperlink" Target="http://dnrsovet.su/zakonodatelnaya-deyatelnost/prinyatye/zakony/zakon-donetskoj-narodnoj-respubliki-o-vnesenii-izmenenij-v-zakon-donetskoj-narodnoj-respubliki-o-nalogovoj-sisteme/" TargetMode="External"/><Relationship Id="rId524" Type="http://schemas.openxmlformats.org/officeDocument/2006/relationships/hyperlink" Target="https://dnrsovet.su/zakonodatelnaya-deyatelnost/prinyatye/zakony/zakon-donetskoj-narodnoj-respubliki-o-vnesenii-izmenenij-v-zakon-donetskoj-narodnoj-respubliki-o-nalogovoj-sisteme-4/" TargetMode="External"/><Relationship Id="rId566" Type="http://schemas.openxmlformats.org/officeDocument/2006/relationships/hyperlink" Target="https://dnrsovet.su/zakonodatelnaya-deyatelnost/prinyatye/zakony/zakon-donetskoj-narodnoj-respubliki-o-vnesenii-izmenenij-v-zakon-donetskoj-narodnoj-respubliki-o-nalogovoj-sisteme-4/" TargetMode="External"/><Relationship Id="rId731" Type="http://schemas.openxmlformats.org/officeDocument/2006/relationships/hyperlink" Target="https://dnrsovet.su/zakonodatelnaya-deyatelnost/prinyatye/zakony/zakon-donetskoj-narodnoj-respubliki-o-vnesenii-izmenenij-v-zakon-donetskoj-narodnoj-respubliki-o-nalogovoj-sisteme-16/" TargetMode="External"/><Relationship Id="rId98" Type="http://schemas.openxmlformats.org/officeDocument/2006/relationships/hyperlink" Target="https://dnrsovet.su/zakonodatelnaya-deyatelnost/prinyatye/zakony/zakon-donetskoj-narodnoj-respubliki-o-vnesenii-izmenenij-v-zakon-donetskoj-narodnoj-respubliki-o-nalogovoj-sisteme-15/" TargetMode="External"/><Relationship Id="rId121" Type="http://schemas.openxmlformats.org/officeDocument/2006/relationships/hyperlink" Target="https://dnrsovet.su/zakonodatelnaya-deyatelnost/prinyatye/zakony/zakon-donetskoj-narodnoj-respubliki-o-vnesenii-izmenenij-v-zakon-donetskoj-narodnoj-respubliki-o-nalogovoj-sisteme-8/" TargetMode="External"/><Relationship Id="rId163" Type="http://schemas.openxmlformats.org/officeDocument/2006/relationships/hyperlink" Target="https://dnrsovet.su/zakonodatelnaya-deyatelnost/prinyatye/zakony/zakon-donetskoj-narodnoj-respubliki-o-vnesenii-izmenenij-v-zakon-donetskoj-narodnoj-respubliki-o-nalogovoj-sisteme-4/" TargetMode="External"/><Relationship Id="rId219" Type="http://schemas.openxmlformats.org/officeDocument/2006/relationships/hyperlink" Target="https://dnrsovet.su/zakonodatelnaya-deyatelnost/prinyatye/zakony/zakon-donetskoj-narodnoj-respubliki-o-vnesenii-izmenenij-v-zakon-donetskoj-narodnoj-respubliki-o-nalogovoj-sisteme-8/" TargetMode="External"/><Relationship Id="rId370" Type="http://schemas.openxmlformats.org/officeDocument/2006/relationships/hyperlink" Target="https://dnrsovet.su/zakonodatelnaya-deyatelnost/prinyatye/zakony/zakon-donetskoj-narodnoj-respubliki-o-vnesenii-izmenenij-v-zakon-donetskoj-narodnoj-respubliki-o-nalogovoj-sisteme-4/" TargetMode="External"/><Relationship Id="rId426" Type="http://schemas.openxmlformats.org/officeDocument/2006/relationships/hyperlink" Target="https://dnrsovet.su/zakonodatelnaya-deyatelnost/prinyatye/zakony/zakon-donetskoj-narodnoj-respubliki-o-vnesenii-izmenenij-v-zakon-donetskoj-narodnoj-respubliki-o-nalogovoj-sisteme-4/" TargetMode="External"/><Relationship Id="rId63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30" Type="http://schemas.openxmlformats.org/officeDocument/2006/relationships/hyperlink" Target="http://dnrsovet.su/zakon-o-vnesenii-izmenenij-v-zakon-dnr-ot-25-12-2015-99-ihc-o-nalogovoj-sisteme/" TargetMode="External"/><Relationship Id="rId468" Type="http://schemas.openxmlformats.org/officeDocument/2006/relationships/hyperlink" Target="https://dnrsovet.su/zakonodatelnaya-deyatelnost/prinyatye/zakony/zakon-donetskoj-narodnoj-respubliki-o-vnesenii-izmenenij-v-zakon-donetskoj-narodnoj-respubliki-o-nalogovoj-sisteme-11/" TargetMode="External"/><Relationship Id="rId675" Type="http://schemas.openxmlformats.org/officeDocument/2006/relationships/hyperlink" Target="https://dnrsovet.su/zakonodatelnaya-deyatelnost/prinyatye/zakony/zakon-donetskoj-narodnoj-respubliki-o-vnesenii-izmenenij-v-zakon-donetskoj-narodnoj-respubliki-o-nalogovoj-sisteme-11/" TargetMode="External"/><Relationship Id="rId25" Type="http://schemas.openxmlformats.org/officeDocument/2006/relationships/hyperlink" Target="https://dnrsovet.su/zakonodatelnaya-deyatelnost/prinyatye/zakony/zakon-donetskoj-narodnoj-respubliki-o-vnesenii-izmenenij-v-nekotorye-zakony-donetskoj-narodnoj-respubliki-5/" TargetMode="External"/><Relationship Id="rId67" Type="http://schemas.openxmlformats.org/officeDocument/2006/relationships/hyperlink" Target="https://dnrsovet.su/zakonodatelnaya-deyatelnost/prinyatye/zakony/zakon-donetskoj-narodnoj-respubliki-o-vnesenii-izmenenij-v-zakon-donetskoj-narodnoj-respubliki-o-nalogovoj-sisteme-7/" TargetMode="External"/><Relationship Id="rId272" Type="http://schemas.openxmlformats.org/officeDocument/2006/relationships/hyperlink" Target="http://dnrsovet.su/zakon-o-vnesenii-izmenenij-v-zakon-dnr-ot-25-12-2015-99-ihc-o-nalogovoj-sisteme/" TargetMode="External"/><Relationship Id="rId328" Type="http://schemas.openxmlformats.org/officeDocument/2006/relationships/hyperlink" Target="http://dnrsovet.su/zakonodatelnaya-deyatelnost/prinyatye/zakony/zakon-donetskoj-narodnoj-respubliki-o-vnesenii-izmenenij-v-zakon-donetskoj-narodnoj-respubliki-o-nalogovoj-sisteme-2/" TargetMode="External"/><Relationship Id="rId535" Type="http://schemas.openxmlformats.org/officeDocument/2006/relationships/hyperlink" Target="https://dnrsovet.su/zakonodatelnaya-deyatelnost/prinyatye/zakony/zakon-donetskoj-narodnoj-respubliki-o-vnesenii-izmenenij-v-zakon-donetskoj-narodnoj-respubliki-o-nalogovoj-sisteme-4/" TargetMode="External"/><Relationship Id="rId577" Type="http://schemas.openxmlformats.org/officeDocument/2006/relationships/hyperlink" Target="https://dnrsovet.su/zakonodatelnaya-deyatelnost/prinyatye/zakony/zakon-donetskoj-narodnoj-respubliki-o-vnesenii-izmenenij-v-zakon-donetskoj-narodnoj-respubliki-o-nalogovoj-sisteme-4/" TargetMode="External"/><Relationship Id="rId700" Type="http://schemas.openxmlformats.org/officeDocument/2006/relationships/hyperlink" Target="https://dnrsovet.su/zakonodatelnaya-deyatelnost/prinyatye/zakony/zakon-donetskoj-narodnoj-respubliki-o-vnesenii-izmenenij-v-zakon-donetskoj-narodnoj-respubliki-o-nalogovoj-sisteme-4/" TargetMode="External"/><Relationship Id="rId742"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32" Type="http://schemas.openxmlformats.org/officeDocument/2006/relationships/hyperlink" Target="https://dnrsovet.su/zakonodatelnaya-deyatelnost/prinyatye/zakony/zakon-donetskoj-narodnoj-respubliki-o-vnesenii-izmenenij-v-zakon-donetskoj-narodnoj-respubliki-o-nalogovoj-sisteme-4/" TargetMode="External"/><Relationship Id="rId174" Type="http://schemas.openxmlformats.org/officeDocument/2006/relationships/hyperlink" Target="https://dnrsovet.su/zakon-donetskoj-narodnoj-respubliki-o-vnesenii-izmenenij-v-zakon-donetskoj-narodnoj-respubliki-o-nalogovoj-sisteme/" TargetMode="External"/><Relationship Id="rId381" Type="http://schemas.openxmlformats.org/officeDocument/2006/relationships/hyperlink" Target="https://dnrsovet.su/zakonodatelnaya-deyatelnost/prinyatye/zakony/zakon-donetskoj-narodnoj-respubliki-o-vnesenii-izmenenij-v-zakon-donetskoj-narodnoj-respubliki-o-nalogovoj-sisteme-18/" TargetMode="External"/><Relationship Id="rId602" Type="http://schemas.openxmlformats.org/officeDocument/2006/relationships/hyperlink" Target="https://dnrsovet.su/zakonodatelnaya-deyatelnost/prinyatye/zakony/zakon-donetskoj-narodnoj-respubliki-o-vnesenii-izmenenij-v-zakon-donetskoj-narodnoj-respubliki-o-nalogovoj-sisteme-4/" TargetMode="External"/><Relationship Id="rId241" Type="http://schemas.openxmlformats.org/officeDocument/2006/relationships/hyperlink" Target="https://dnrsovet.su/zakonodatelnaya-deyatelnost/prinyatye/zakony/zakon-donetskoj-narodnoj-respubliki-o-vnesenii-izmenenij-v-zakon-donetskoj-narodnoj-respubliki-o-nalogovoj-sisteme-4/" TargetMode="External"/><Relationship Id="rId437" Type="http://schemas.openxmlformats.org/officeDocument/2006/relationships/hyperlink" Target="https://dnrsovet.su/zakonodatelnaya-deyatelnost/prinyatye/zakony/zakon-donetskoj-narodnoj-respubliki-o-vnesenii-izmenenij-v-zakon-donetskoj-narodnoj-respubliki-o-nalogovoj-sisteme-4/" TargetMode="External"/><Relationship Id="rId479" Type="http://schemas.openxmlformats.org/officeDocument/2006/relationships/hyperlink" Target="https://dnrsovet.su/zakonodatelnaya-deyatelnost/prinyatye/zakony/zakon-donetskoj-narodnoj-respubliki-o-vnesenii-izmenenij-v-zakon-donetskoj-narodnoj-respubliki-o-nalogovoj-sisteme-4/" TargetMode="External"/><Relationship Id="rId644" Type="http://schemas.openxmlformats.org/officeDocument/2006/relationships/hyperlink" Target="https://dnrsovet.su/zakonodatelnaya-deyatelnost/prinyatye/zakony/zakon-donetskoj-narodnoj-respubliki-o-vnesenii-izmenenij-v-zakon-donetskoj-narodnoj-respubliki-o-nalogovoj-sisteme-11/" TargetMode="External"/><Relationship Id="rId686" Type="http://schemas.openxmlformats.org/officeDocument/2006/relationships/hyperlink" Target="https://dnrsovet.su/zakonodatelnaya-deyatelnost/prinyatye/zakony/zakon-donetskoj-narodnoj-respubliki-o-vnesenii-izmenenij-v-zakon-donetskoj-narodnoj-respubliki-o-nalogovoj-sisteme-4/" TargetMode="External"/><Relationship Id="rId36"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83" Type="http://schemas.openxmlformats.org/officeDocument/2006/relationships/hyperlink" Target="https://dnrsovet.su/zakonodatelnaya-deyatelnost/prinyatye/zakony/zakon-donetskoj-narodnoj-respubliki-o-vnesenii-izmenenij-v-zakon-donetskoj-narodnoj-respubliki-o-nalogovoj-sisteme-11/" TargetMode="External"/><Relationship Id="rId339" Type="http://schemas.openxmlformats.org/officeDocument/2006/relationships/hyperlink" Target="https://dnrsovet.su/zakonodatelnaya-deyatelnost/prinyatye/zakony/zakon-donetskoj-narodnoj-respubliki-o-vnesenii-izmenenij-v-zakon-donetskoj-narodnoj-respubliki-o-nalogovoj-sisteme-13/" TargetMode="External"/><Relationship Id="rId490" Type="http://schemas.openxmlformats.org/officeDocument/2006/relationships/hyperlink" Target="https://dnrsovet.su/zakonodatelnaya-deyatelnost/prinyatye/zakony/zakon-donetskoj-narodnoj-respubliki-o-vnesenii-izmenenij-v-zakon-donetskoj-narodnoj-respubliki-o-nalogovoj-sisteme-4/" TargetMode="External"/><Relationship Id="rId504" Type="http://schemas.openxmlformats.org/officeDocument/2006/relationships/hyperlink" Target="https://dnrsovet.su/zakonodatelnaya-deyatelnost/prinyatye/zakony/zakon-donetskoj-narodnoj-respubliki-o-vnesenii-izmenenij-v-zakon-donetskoj-narodnoj-respubliki-o-nalogovoj-sisteme-4/" TargetMode="External"/><Relationship Id="rId546" Type="http://schemas.openxmlformats.org/officeDocument/2006/relationships/hyperlink" Target="https://dnrsovet.su/zakonodatelnaya-deyatelnost/prinyatye/zakony/zakon-donetskoj-narodnoj-respubliki-o-vnesenii-izmenenij-v-zakon-donetskoj-narodnoj-respubliki-o-nalogovoj-sisteme-4/" TargetMode="External"/><Relationship Id="rId71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53" Type="http://schemas.openxmlformats.org/officeDocument/2006/relationships/hyperlink" Target="https://dnrsovet.su/zakonodatelnaya-deyatelnost/prinyatye/zakony/zakon-donetskoj-narodnoj-respubliki-o-vnesenii-izmenenij-v-zakon-donetskoj-narodnoj-respubliki-o-nalogovoj-sisteme-12/" TargetMode="External"/><Relationship Id="rId78" Type="http://schemas.openxmlformats.org/officeDocument/2006/relationships/hyperlink" Target="https://dnrsovet.su/zakonodatelnaya-deyatelnost/prinyatye/zakony/zakon-donetskoj-narodnoj-respubliki-o-vnesenii-izmenenij-v-zakon-donetskoj-narodnoj-respubliki-o-nalogovoj-sisteme-4/" TargetMode="External"/><Relationship Id="rId101" Type="http://schemas.openxmlformats.org/officeDocument/2006/relationships/hyperlink" Target="https://dnrsovet.su/zakonodatelnaya-deyatelnost/prinyatye/zakony/zakon-donetskoj-narodnoj-respubliki-o-vnesenii-izmenenij-v-zakon-donetskoj-narodnoj-respubliki-o-nalogovoj-sisteme-16/" TargetMode="External"/><Relationship Id="rId143" Type="http://schemas.openxmlformats.org/officeDocument/2006/relationships/hyperlink" Target="https://dnrsovet.su/zakonodatelnaya-deyatelnost/prinyatye/zakony/zakon-donetskoj-narodnoj-respubliki-o-vnesenii-izmenenij-v-zakon-donetskoj-narodnoj-respubliki-o-nalogovoj-sisteme-4/" TargetMode="External"/><Relationship Id="rId185" Type="http://schemas.openxmlformats.org/officeDocument/2006/relationships/hyperlink" Target="https://dnrsovet.su/zakon-donetskoj-narodnoj-respubliki-o-vnesenii-izmenenij-v-zakon-donetskoj-narodnoj-respubliki-o-nalogovoj-sisteme/" TargetMode="External"/><Relationship Id="rId350" Type="http://schemas.openxmlformats.org/officeDocument/2006/relationships/hyperlink" Target="http://dnrsovet.su/zakonodatelnaya-deyatelnost/prinyatye/zakony/zakon-donetskoj-narodnoj-respubliki-o-vnesenii-izmenenij-v-zakon-donetskoj-narodnoj-respubliki-o-nalogovoj-sisteme/" TargetMode="External"/><Relationship Id="rId406" Type="http://schemas.openxmlformats.org/officeDocument/2006/relationships/hyperlink" Target="https://dnrsovet.su/zakonodatelnaya-deyatelnost/prinyatye/zakony/zakon-donetskoj-narodnoj-respubliki-o-vnesenii-izmenenij-v-zakon-donetskoj-narodnoj-respubliki-o-nalogovoj-sisteme-4/" TargetMode="External"/><Relationship Id="rId588" Type="http://schemas.openxmlformats.org/officeDocument/2006/relationships/hyperlink" Target="https://dnrsovet.su/zakonodatelnaya-deyatelnost/prinyatye/zakony/zakon-donetskoj-narodnoj-respubliki-o-vnesenii-izmenenij-v-zakon-donetskoj-narodnoj-respubliki-o-nalogovoj-sisteme-11/" TargetMode="External"/><Relationship Id="rId9" Type="http://schemas.openxmlformats.org/officeDocument/2006/relationships/hyperlink" Target="http://dnrsovet.su/zakon-o-vnesenii-izmenenij-v-zakon-dnr-ot-25-12-2015-99-ihc-o-nalogovoj-sisteme/" TargetMode="External"/><Relationship Id="rId210" Type="http://schemas.openxmlformats.org/officeDocument/2006/relationships/hyperlink" Target="http://dnrsovet.su/zakonodatelnaya-deyatelnost/prinyatye/zakony/zakon-donetskoj-narodnoj-respubliki-o-vnesenii-izmenenij-v-zakon-donetskoj-narodnoj-respubliki-o-nalogovoj-sisteme/" TargetMode="External"/><Relationship Id="rId392" Type="http://schemas.openxmlformats.org/officeDocument/2006/relationships/hyperlink" Target="https://dnrsovet.su/zakonodatelnaya-deyatelnost/prinyatye/zakony/zakon-donetskoj-narodnoj-respubliki-o-vnesenii-izmenenij-v-zakon-donetskoj-narodnoj-respubliki-o-nalogovoj-sisteme-10/" TargetMode="External"/><Relationship Id="rId448" Type="http://schemas.openxmlformats.org/officeDocument/2006/relationships/hyperlink" Target="https://dnrsovet.su/zakonodatelnaya-deyatelnost/prinyatye/zakony/zakon-donetskoj-narodnoj-respubliki-o-vnesenii-izmenenij-v-zakon-donetskoj-narodnoj-respubliki-o-nalogovoj-sisteme-4/" TargetMode="External"/><Relationship Id="rId613" Type="http://schemas.openxmlformats.org/officeDocument/2006/relationships/hyperlink" Target="consultantplus://offline/ref=69B46C603C4E5DCF281F02278C2D4FD5475CA63F2D1AC218BC70C1387BDC5176198BCF16C2D51FF6g1O6W" TargetMode="External"/><Relationship Id="rId655" Type="http://schemas.openxmlformats.org/officeDocument/2006/relationships/hyperlink" Target="https://dnrsovet.su/zakonodatelnaya-deyatelnost/prinyatye/zakony/zakon-donetskoj-narodnoj-respubliki-o-vnesenii-izmenenij-v-zakon-donetskoj-narodnoj-respubliki-o-nalogovoj-sisteme-11/" TargetMode="External"/><Relationship Id="rId697" Type="http://schemas.openxmlformats.org/officeDocument/2006/relationships/hyperlink" Target="https://dnrsovet.su/zakonodatelnaya-deyatelnost/prinyatye/zakony/zakon-donetskoj-narodnoj-respubliki-o-vnesenii-izmenenij-v-zakon-donetskoj-narodnoj-respubliki-o-nalogovoj-sisteme-11/" TargetMode="External"/><Relationship Id="rId252" Type="http://schemas.openxmlformats.org/officeDocument/2006/relationships/hyperlink" Target="https://dnrsovet.su/zakonodatelnaya-deyatelnost/prinyatye/zakony/zakon-donetskoj-narodnoj-respubliki-o-vnesenii-izmenenij-v-zakon-donetskoj-narodnoj-respubliki-o-nalogovoj-sisteme-10/" TargetMode="External"/><Relationship Id="rId294" Type="http://schemas.openxmlformats.org/officeDocument/2006/relationships/hyperlink" Target="https://dnrsovet.su/zakonodatelnaya-deyatelnost/prinyatye/zakony/zakon-donetskoj-narodnoj-respubliki-o-vnesenii-izmenenij-v-zakon-donetskoj-narodnoj-respubliki-o-nalogovoj-sisteme-18/" TargetMode="External"/><Relationship Id="rId308" Type="http://schemas.openxmlformats.org/officeDocument/2006/relationships/hyperlink" Target="https://dnrsovet.su/zakonodatelnaya-deyatelnost/prinyatye/zakony/zakon-donetskoj-narodnoj-respubliki-o-vnesenii-izmenenij-v-zakon-donetskoj-narodnoj-respubliki-o-nalogovoj-sisteme-16/" TargetMode="External"/><Relationship Id="rId515"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722" Type="http://schemas.openxmlformats.org/officeDocument/2006/relationships/hyperlink" Target="https://dnrsovet.su/zakonodatelnaya-deyatelnost/prinyatye/zakony/zakon-donetskoj-narodnoj-respubliki-o-vnesenii-izmenenij-v-zakon-donetskoj-narodnoj-respubliki-o-nalogovoj-sisteme-4/" TargetMode="External"/><Relationship Id="rId47" Type="http://schemas.openxmlformats.org/officeDocument/2006/relationships/hyperlink" Target="https://dnrsovet.su/zakonodatelnaya-deyatelnost/prinyatye/zakony/zakon-donetskoj-narodnoj-respubliki-o-vnesenii-izmeneniya-v-statyu-144-zakona-donetskoj-narodnoj-respubliki-o-nalogovoj-sisteme/" TargetMode="External"/><Relationship Id="rId89" Type="http://schemas.openxmlformats.org/officeDocument/2006/relationships/hyperlink" Target="https://dnrsovet.su/zakonodatelnaya-deyatelnost/prinyatye/zakony/zakon-donetskoj-narodnoj-respubliki-o-vnesenii-izmeneniya-v-statyu-9-zakona-donetskoj-narodnoj-respubliki-o-nalogovoj-sisteme/" TargetMode="External"/><Relationship Id="rId112" Type="http://schemas.openxmlformats.org/officeDocument/2006/relationships/hyperlink" Target="https://dnrsovet.su/zakonodatelnaya-deyatelnost/prinyatye/zakony/zakon-donetskoj-narodnoj-respubliki-o-vnesenii-izmenenij-v-zakon-donetskoj-narodnoj-respubliki-o-nalogovoj-sisteme-6/" TargetMode="External"/><Relationship Id="rId154" Type="http://schemas.openxmlformats.org/officeDocument/2006/relationships/hyperlink" Target="https://dnrsovet.su/zakonodatelnaya-deyatelnost/prinyatye/zakony/zakon-donetskoj-narodnoj-respubliki-o-vnesenii-izmenenij-v-zakon-donetskoj-narodnoj-respubliki-o-nalogovoj-sisteme-4/" TargetMode="External"/><Relationship Id="rId361" Type="http://schemas.openxmlformats.org/officeDocument/2006/relationships/hyperlink" Target="http://dnrsovet.su/zakonodatelnaya-deyatelnost/prinyatye/zakony/zakon-donetskoj-narodnoj-respubliki-o-vnesenii-izmenenij-v-zakon-donetskoj-narodnoj-respubliki-o-nalogovoj-sisteme/" TargetMode="External"/><Relationship Id="rId557" Type="http://schemas.openxmlformats.org/officeDocument/2006/relationships/hyperlink" Target="https://dnrsovet.su/zakonodatelnaya-deyatelnost/prinyatye/zakony/zakon-donetskoj-narodnoj-respubliki-o-vnesenii-izmenenij-v-zakon-donetskoj-narodnoj-respubliki-o-nalogovoj-sisteme-12/" TargetMode="External"/><Relationship Id="rId599" Type="http://schemas.openxmlformats.org/officeDocument/2006/relationships/hyperlink" Target="https://dnrsovet.su/zakonodatelnaya-deyatelnost/prinyatye/zakony/zakon-donetskoj-narodnoj-respubliki-o-vnesenii-izmenenij-v-zakon-donetskoj-narodnoj-respubliki-o-nalogovoj-sisteme-4/" TargetMode="External"/><Relationship Id="rId764" Type="http://schemas.openxmlformats.org/officeDocument/2006/relationships/theme" Target="theme/theme1.xml"/><Relationship Id="rId196" Type="http://schemas.openxmlformats.org/officeDocument/2006/relationships/hyperlink" Target="https://dnrsovet.su/zakon-donetskoj-narodnoj-respubliki-o-vnesenii-izmenenij-v-zakon-donetskoj-narodnoj-respubliki-o-nalogovoj-sisteme/" TargetMode="External"/><Relationship Id="rId417" Type="http://schemas.openxmlformats.org/officeDocument/2006/relationships/hyperlink" Target="https://dnrsovet.su/zakonodatelnaya-deyatelnost/prinyatye/zakony/zakon-donetskoj-narodnoj-respubliki-o-vnesenii-izmenenij-v-zakon-donetskoj-narodnoj-respubliki-o-nalogovoj-sisteme-4/" TargetMode="External"/><Relationship Id="rId459" Type="http://schemas.openxmlformats.org/officeDocument/2006/relationships/hyperlink" Target="https://dnrsovet.su/zakonodatelnaya-deyatelnost/prinyatye/zakony/zakon-donetskoj-narodnoj-respubliki-o-vnesenii-izmenenij-v-zakon-donetskoj-narodnoj-respubliki-o-nalogovoj-sisteme-4/" TargetMode="External"/><Relationship Id="rId624" Type="http://schemas.openxmlformats.org/officeDocument/2006/relationships/hyperlink" Target="http://dnrsovet.su/zakonodatelnaya-deyatelnost/prinyatye/zakony/zakon-donetskoj-narodnoj-respubliki-o-vnesenii-izmenenij-v-zakon-donetskoj-narodnoj-respubliki-o-nalogovoj-sisteme/" TargetMode="External"/><Relationship Id="rId666" Type="http://schemas.openxmlformats.org/officeDocument/2006/relationships/hyperlink" Target="https://dnrsovet.su/zakonodatelnaya-deyatelnost/prinyatye/zakony/zakon-donetskoj-narodnoj-respubliki-o-vnesenii-izmenenij-v-zakon-donetskoj-narodnoj-respubliki-o-nalogovoj-sisteme-11/"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221" Type="http://schemas.openxmlformats.org/officeDocument/2006/relationships/hyperlink" Target="https://dnrsovet.su/zakonodatelnaya-deyatelnost/prinyatye/zakony/zakon-donetskoj-narodnoj-respubliki-o-vnesenii-izmenenij-v-zakon-donetskoj-narodnoj-respubliki-o-nalogovoj-sisteme-10/" TargetMode="External"/><Relationship Id="rId263" Type="http://schemas.openxmlformats.org/officeDocument/2006/relationships/hyperlink" Target="https://dnrsovet.su/zakonodatelnaya-deyatelnost/prinyatye/zakony/zakon-donetskoj-narodnoj-respubliki-o-vnesenii-izmenenij-v-zakon-donetskoj-narodnoj-respubliki-o-nalogovoj-sisteme-4/" TargetMode="External"/><Relationship Id="rId319" Type="http://schemas.openxmlformats.org/officeDocument/2006/relationships/hyperlink" Target="https://dnrsovet.su/zakonodatelnaya-deyatelnost/prinyatye/zakony/zakon-donetskoj-narodnoj-respubliki-o-vnesenii-izmenenij-v-zakon-donetskoj-narodnoj-respubliki-o-nalogovoj-sisteme-11/" TargetMode="External"/><Relationship Id="rId470" Type="http://schemas.openxmlformats.org/officeDocument/2006/relationships/hyperlink" Target="https://dnrsovet.su/zakonodatelnaya-deyatelnost/prinyatye/zakony/zakon-donetskoj-narodnoj-respubliki-o-vnesenii-izmenenij-v-zakon-donetskoj-narodnoj-respubliki-o-nalogovoj-sisteme-11/" TargetMode="External"/><Relationship Id="rId526" Type="http://schemas.openxmlformats.org/officeDocument/2006/relationships/hyperlink" Target="https://dnrsovet.su/zakonodatelnaya-deyatelnost/prinyatye/zakony/zakon-donetskoj-narodnoj-respubliki-o-vnesenii-izmenenij-v-zakon-donetskoj-narodnoj-respubliki-o-nalogovoj-sisteme-4/" TargetMode="External"/><Relationship Id="rId58" Type="http://schemas.openxmlformats.org/officeDocument/2006/relationships/hyperlink" Target="https://dnrsovet.su/zakonodatelnaya-deyatelnost/prinyatye/zakony/zakon-donetskoj-narodnoj-respubliki-o-vnesenii-izmenenij-v-zakon-donetskoj-narodnoj-respubliki-o-nalogovoj-sisteme-15/" TargetMode="External"/><Relationship Id="rId123" Type="http://schemas.openxmlformats.org/officeDocument/2006/relationships/hyperlink" Target="https://dnrsovet.su/zakonodatelnaya-deyatelnost/prinyatye/zakony/zakon-donetskoj-narodnoj-respubliki-o-vnesenii-izmenenij-v-zakon-donetskoj-narodnoj-respubliki-o-nalogovoj-sisteme-4/" TargetMode="External"/><Relationship Id="rId330" Type="http://schemas.openxmlformats.org/officeDocument/2006/relationships/hyperlink" Target="https://dnrsovet.su/zakonodatelnaya-deyatelnost/prinyatye/zakony/zakon-donetskoj-narodnoj-respubliki-o-vnesenii-izmenenij-v-zakon-donetskoj-narodnoj-respubliki-o-nalogovoj-sisteme-13/" TargetMode="External"/><Relationship Id="rId568" Type="http://schemas.openxmlformats.org/officeDocument/2006/relationships/hyperlink" Target="https://dnrsovet.su/zakonodatelnaya-deyatelnost/prinyatye/zakony/zakon-donetskoj-narodnoj-respubliki-o-vnesenii-izmenenij-v-zakon-donetskoj-narodnoj-respubliki-o-nalogovoj-sisteme-4/" TargetMode="External"/><Relationship Id="rId733" Type="http://schemas.openxmlformats.org/officeDocument/2006/relationships/hyperlink" Target="https://dnrsovet.su/zakonodatelnaya-deyatelnost/prinyatye/zakony/zakon-donetskoj-narodnoj-respubliki-o-vnesenii-izmenenij-v-zakon-donetskoj-narodnoj-respubliki-o-nalogovoj-sisteme-4/" TargetMode="External"/><Relationship Id="rId165" Type="http://schemas.openxmlformats.org/officeDocument/2006/relationships/hyperlink" Target="https://dnrsovet.su/zakonodatelnaya-deyatelnost/prinyatye/zakony/zakon-donetskoj-narodnoj-respubliki-o-vnesenii-izmenenij-v-zakon-donetskoj-narodnoj-respubliki-o-nalogovoj-sisteme-4/" TargetMode="External"/><Relationship Id="rId372" Type="http://schemas.openxmlformats.org/officeDocument/2006/relationships/hyperlink" Target="https://dnrsovet.su/zakonodatelnaya-deyatelnost/prinyatye/zakony/zakon-donetskoj-narodnoj-respubliki-o-vnesenii-izmenenij-v-zakon-donetskoj-narodnoj-respubliki-o-nalogovoj-sisteme-4/" TargetMode="External"/><Relationship Id="rId428"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635" Type="http://schemas.openxmlformats.org/officeDocument/2006/relationships/hyperlink" Target="http://dnrsovet.su/zakonodatelnaya-deyatelnost/prinyatye/zakony/zakon-donetskoj-narodnoj-respubliki-o-vnesenii-izmenenij-v-zakon-donetskoj-narodnoj-respubliki-o-nalogovoj-sisteme/" TargetMode="External"/><Relationship Id="rId677" Type="http://schemas.openxmlformats.org/officeDocument/2006/relationships/hyperlink" Target="https://dnrsovet.su/zakonodatelnaya-deyatelnost/prinyatye/zakony/zakon-donetskoj-narodnoj-respubliki-o-vnesenii-izmenenij-v-zakon-donetskoj-narodnoj-respubliki-o-nalogovoj-sisteme-6/" TargetMode="External"/><Relationship Id="rId232" Type="http://schemas.openxmlformats.org/officeDocument/2006/relationships/hyperlink" Target="https://dnrsovet.su/zakonodatelnaya-deyatelnost/prinyatye/zakony/zakon-donetskoj-narodnoj-respubliki-o-vnesenii-izmenenij-v-zakon-donetskoj-narodnoj-respubliki-o-nalogovoj-sisteme-16/" TargetMode="External"/><Relationship Id="rId274" Type="http://schemas.openxmlformats.org/officeDocument/2006/relationships/hyperlink" Target="http://dnrsovet.su/zakonodatelnaya-deyatelnost/prinyatye/zakony/zakon-donetskoj-narodnoj-respubliki-o-vnesenii-izmenenij-v-zakon-donetskoj-narodnoj-respubliki-o-nalogovoj-sisteme/" TargetMode="External"/><Relationship Id="rId481" Type="http://schemas.openxmlformats.org/officeDocument/2006/relationships/hyperlink" Target="https://dnrsovet.su/zakonodatelnaya-deyatelnost/prinyatye/zakony/zakon-donetskoj-narodnoj-respubliki-o-vnesenii-izmenenij-v-zakon-donetskoj-narodnoj-respubliki-o-nalogovoj-sisteme-4/" TargetMode="External"/><Relationship Id="rId702" Type="http://schemas.openxmlformats.org/officeDocument/2006/relationships/hyperlink" Target="http://dnrsovet.su/zakonodatelnaya-deyatelnost/prinyatye/zakony/zakon-donetskoj-narodnoj-respubliki-o-vnesenii-izmenenij-v-zakon-donetskoj-narodnoj-respubliki-o-nalogovoj-sisteme/" TargetMode="External"/><Relationship Id="rId27"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69" Type="http://schemas.openxmlformats.org/officeDocument/2006/relationships/hyperlink" Target="https://dnrsovet.su/zakonodatelnaya-deyatelnost/prinyatye/zakony/zakon-donetskoj-narodnoj-respubliki-o-vnesenii-izmenenij-v-zakon-donetskoj-narodnoj-respubliki-o-nalogovoj-sisteme-4/" TargetMode="External"/><Relationship Id="rId134" Type="http://schemas.openxmlformats.org/officeDocument/2006/relationships/hyperlink" Target="http://dnrsovet.su/zakonodatelnaya-deyatelnost/prinyatye/zakony/zakon-donetskoj-narodnoj-respubliki-o-vnesenii-izmenenij-v-nekotorye-zakony-donetskoj-narodnoj-respubliki-3/" TargetMode="External"/><Relationship Id="rId537" Type="http://schemas.openxmlformats.org/officeDocument/2006/relationships/hyperlink" Target="https://dnrsovet.su/zakonodatelnaya-deyatelnost/prinyatye/zakony/zakon-donetskoj-narodnoj-respubliki-o-vnesenii-izmenenij-v-zakon-donetskoj-narodnoj-respubliki-o-nalogovoj-sisteme-4/" TargetMode="External"/><Relationship Id="rId579" Type="http://schemas.openxmlformats.org/officeDocument/2006/relationships/hyperlink" Target="https://dnrsovet.su/zakonodatelnaya-deyatelnost/prinyatye/zakony/zakon-donetskoj-narodnoj-respubliki-o-vnesenii-izmenenij-v-zakon-donetskoj-narodnoj-respubliki-o-nalogovoj-sisteme-4/" TargetMode="External"/><Relationship Id="rId744" Type="http://schemas.openxmlformats.org/officeDocument/2006/relationships/hyperlink" Target="https://dnrsovet.su/zakonodatelnaya-deyatelnost/prinyatye/zakony/zakon-donetskoj-narodnoj-respubliki-o-vnesenii-izmenenij-v-zakon-donetskoj-narodnoj-respubliki-o-nalogovoj-sisteme-4/"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176" Type="http://schemas.openxmlformats.org/officeDocument/2006/relationships/hyperlink" Target="http://zakon1.rada.gov.ua/laws/show/z1849-13" TargetMode="External"/><Relationship Id="rId341" Type="http://schemas.openxmlformats.org/officeDocument/2006/relationships/hyperlink" Target="https://dnrsovet.su/zakonodatelnaya-deyatelnost/prinyatye/zakony/zakon-donetskoj-narodnoj-respubliki-o-vnesenii-izmenenij-v-zakon-donetskoj-narodnoj-respubliki-o-nalogovoj-sisteme-4/" TargetMode="External"/><Relationship Id="rId383" Type="http://schemas.openxmlformats.org/officeDocument/2006/relationships/hyperlink" Target="http://dnrsovet.su/zakon-o-vnesenii-izmenenij-v-zakon-dnr-ot-25-12-2015-99-ihc-o-nalogovoj-sisteme/" TargetMode="External"/><Relationship Id="rId439" Type="http://schemas.openxmlformats.org/officeDocument/2006/relationships/hyperlink" Target="https://dnrsovet.su/zakonodatelnaya-deyatelnost/prinyatye/zakony/zakon-donetskoj-narodnoj-respubliki-o-vnesenii-izmenenij-v-zakon-donetskoj-narodnoj-respubliki-o-nalogovoj-sisteme-4/" TargetMode="External"/><Relationship Id="rId590" Type="http://schemas.openxmlformats.org/officeDocument/2006/relationships/hyperlink" Target="https://dnrsovet.su/zakonodatelnaya-deyatelnost/prinyatye/zakony/zakon-donetskoj-narodnoj-respubliki-o-vnesenii-izmenenij-v-zakon-donetskoj-narodnoj-respubliki-o-nalogovoj-sisteme-4/" TargetMode="External"/><Relationship Id="rId604" Type="http://schemas.openxmlformats.org/officeDocument/2006/relationships/hyperlink" Target="https://dnrsovet.su/zakonodatelnaya-deyatelnost/prinyatye/zakony/zakon-donetskoj-narodnoj-respubliki-o-vnesenii-izmenenij-v-zakon-donetskoj-narodnoj-respubliki-o-nalogovoj-sisteme-4/" TargetMode="External"/><Relationship Id="rId646"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201" Type="http://schemas.openxmlformats.org/officeDocument/2006/relationships/hyperlink" Target="http://dnrsovet.su/zakonodatelnaya-deyatelnost/prinyatye/zakony/zakon-donetskoj-narodnoj-respubliki-o-vnesenii-izmenenij-v-zakon-donetskoj-narodnoj-respubliki-o-nalogovoj-sisteme/" TargetMode="External"/><Relationship Id="rId243" Type="http://schemas.openxmlformats.org/officeDocument/2006/relationships/hyperlink" Target="https://dnrsovet.su/zakonodatelnaya-deyatelnost/prinyatye/zakony/zakon-donetskoj-narodnoj-respubliki-o-vnesenii-izmenenij-v-zakon-donetskoj-narodnoj-respubliki-o-nalogovoj-sisteme-4/" TargetMode="External"/><Relationship Id="rId285" Type="http://schemas.openxmlformats.org/officeDocument/2006/relationships/hyperlink" Target="https://dnrsovet.su/zakonodatelnaya-deyatelnost/prinyatye/zakony/zakon-donetskoj-narodnoj-respubliki-o-finansovoj-arende-lizinge/" TargetMode="External"/><Relationship Id="rId450" Type="http://schemas.openxmlformats.org/officeDocument/2006/relationships/hyperlink" Target="https://dnrsovet.su/zakonodatelnaya-deyatelnost/prinyatye/zakony/zakon-donetskoj-narodnoj-respubliki-o-vnesenii-izmenenij-v-zakon-donetskoj-narodnoj-respubliki-o-nalogovoj-sisteme-4/" TargetMode="External"/><Relationship Id="rId506" Type="http://schemas.openxmlformats.org/officeDocument/2006/relationships/hyperlink" Target="https://dnrsovet.su/zakonodatelnaya-deyatelnost/prinyatye/zakony/zakon-donetskoj-narodnoj-respubliki-o-vnesenii-izmenenij-v-zakon-donetskoj-narodnoj-respubliki-o-nalogovoj-sisteme-4/" TargetMode="External"/><Relationship Id="rId688" Type="http://schemas.openxmlformats.org/officeDocument/2006/relationships/hyperlink" Target="https://dnrsovet.su/zakonodatelnaya-deyatelnost/prinyatye/zakony/zakon-donetskoj-narodnoj-respubliki-o-vnesenii-izmenenij-v-zakon-donetskoj-narodnoj-respubliki-o-nalogovoj-sisteme-4/" TargetMode="External"/><Relationship Id="rId3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103" Type="http://schemas.openxmlformats.org/officeDocument/2006/relationships/hyperlink" Target="https://dnrsovet.su/zakonodatelnaya-deyatelnost/prinyatye/zakony/zakon-donetskoj-narodnoj-respubliki-o-vnesenii-izmenenij-v-zakon-donetskoj-narodnoj-respubliki-o-nalogovoj-sisteme-4/" TargetMode="External"/><Relationship Id="rId310" Type="http://schemas.openxmlformats.org/officeDocument/2006/relationships/hyperlink" Target="https://dnrsovet.su/zakonodatelnaya-deyatelnost/prinyatye/zakony/zakon-donetskoj-narodnoj-respubliki-o-vnesenii-izmenenij-v-zakon-donetskoj-narodnoj-respubliki-o-nalogovoj-sisteme-11/" TargetMode="External"/><Relationship Id="rId492" Type="http://schemas.openxmlformats.org/officeDocument/2006/relationships/hyperlink" Target="https://dnrsovet.su/zakonodatelnaya-deyatelnost/prinyatye/zakony/zakon-donetskoj-narodnoj-respubliki-o-vnesenii-izmenenij-v-zakon-donetskoj-narodnoj-respubliki-o-nalogovoj-sisteme-4/" TargetMode="External"/><Relationship Id="rId548" Type="http://schemas.openxmlformats.org/officeDocument/2006/relationships/hyperlink" Target="https://dnrsovet.su/zakonodatelnaya-deyatelnost/prinyatye/zakony/zakon-donetskoj-narodnoj-respubliki-o-vnesenii-izmenenij-v-zakon-donetskoj-narodnoj-respubliki-o-registratsii-raschetnyh-operatsij-pri-osushhestvlenii-nalichnyh-i-ili-beznalichnyh-raschetov-i-v-statyu/" TargetMode="External"/><Relationship Id="rId713" Type="http://schemas.openxmlformats.org/officeDocument/2006/relationships/hyperlink" Target="https://dnrsovet.su/zakonodatelnaya-deyatelnost/prinyatye/zakony/zakon-donetskoj-narodnoj-respubliki-o-vnesenii-izmenenij-v-zakon-donetskoj-narodnoj-respubliki-o-nalogovoj-sisteme-4/" TargetMode="External"/><Relationship Id="rId755" Type="http://schemas.openxmlformats.org/officeDocument/2006/relationships/hyperlink" Target="https://dnrsovet.su/zakonodatelnaya-deyatelnost/prinyatye/zakony/zakon-donetskoj-narodnoj-respubliki-o-vnesenii-izmenenij-v-zakon-donetskoj-narodnoj-respubliki-o-nalogovoj-sisteme-4/" TargetMode="External"/><Relationship Id="rId91" Type="http://schemas.openxmlformats.org/officeDocument/2006/relationships/hyperlink" Target="https://dnrsovet.su/zakonodatelnaya-deyatelnost/prinyatye/zakony/zakon-donetskoj-narodnoj-respubliki-o-vnesenii-izmenenij-v-zakon-donetskoj-narodnoj-respubliki-o-nalogovoj-sisteme-4/" TargetMode="External"/><Relationship Id="rId145" Type="http://schemas.openxmlformats.org/officeDocument/2006/relationships/hyperlink" Target="https://dnrsovet.su/zakonodatelnaya-deyatelnost/prinyatye/zakony/zakon-donetskoj-narodnoj-respubliki-o-vnesenii-izmenenij-v-zakon-donetskoj-narodnoj-respubliki-o-nalogovoj-sisteme-18/" TargetMode="External"/><Relationship Id="rId187" Type="http://schemas.openxmlformats.org/officeDocument/2006/relationships/hyperlink" Target="https://dnrsovet.su/zakon-donetskoj-narodnoj-respubliki-o-vnesenii-izmenenij-v-zakon-donetskoj-narodnoj-respubliki-o-nalogovoj-sisteme/" TargetMode="External"/><Relationship Id="rId352" Type="http://schemas.openxmlformats.org/officeDocument/2006/relationships/hyperlink" Target="https://dnrsovet.su/zakonodatelnaya-deyatelnost/prinyatye/zakony/zakon-donetskoj-narodnoj-respubliki-o-vnesenii-izmenenij-v-zakon-donetskoj-narodnoj-respubliki-o-nalogovoj-sisteme-13/" TargetMode="External"/><Relationship Id="rId394" Type="http://schemas.openxmlformats.org/officeDocument/2006/relationships/hyperlink" Target="https://dnrsovet.su/zakonodatelnaya-deyatelnost/prinyatye/zakony/zakon-donetskoj-narodnoj-respubliki-o-vnesenii-izmenenij-v-zakon-donetskoj-narodnoj-respubliki-o-nalogovoj-sisteme-4/" TargetMode="External"/><Relationship Id="rId408" Type="http://schemas.openxmlformats.org/officeDocument/2006/relationships/hyperlink" Target="https://dnrsovet.su/zakonodatelnaya-deyatelnost/prinyatye/zakony/zakon-donetskoj-narodnoj-respubliki-o-vnesenii-izmenenij-v-zakon-donetskoj-narodnoj-respubliki-o-nalogovoj-sisteme-8/" TargetMode="External"/><Relationship Id="rId615" Type="http://schemas.openxmlformats.org/officeDocument/2006/relationships/hyperlink" Target="http://dnrsovet.su/zakonodatelnaya-deyatelnost/prinyatye/zakony/zakon-donetskoj-narodnoj-respubliki-o-vnesenii-izmenenij-v-zakon-donetskoj-narodnoj-respubliki-o-nalogovoj-sisteme/" TargetMode="External"/><Relationship Id="rId212" Type="http://schemas.openxmlformats.org/officeDocument/2006/relationships/hyperlink" Target="https://dnrsovet.su/zakonodatelnaya-deyatelnost/prinyatye/zakony/zakon-donetskoj-narodnoj-respubliki-o-vnesenii-izmenenij-v-zakon-donetskoj-narodnoj-respubliki-o-nalogovoj-sisteme-4/" TargetMode="External"/><Relationship Id="rId254" Type="http://schemas.openxmlformats.org/officeDocument/2006/relationships/hyperlink" Target="https://dnrsovet.su/zakonodatelnaya-deyatelnost/prinyatye/zakony/zakon-donetskoj-narodnoj-respubliki-o-vnesenii-izmenenij-v-zakon-donetskoj-narodnoj-respubliki-o-nalogovoj-sisteme-11/" TargetMode="External"/><Relationship Id="rId657" Type="http://schemas.openxmlformats.org/officeDocument/2006/relationships/hyperlink" Target="https://dnrsovet.su/zakonodatelnaya-deyatelnost/prinyatye/zakony/zakon-donetskoj-narodnoj-respubliki-o-vnesenii-izmenenij-v-zakon-donetskoj-narodnoj-respubliki-o-nalogovoj-sisteme-11/" TargetMode="External"/><Relationship Id="rId699" Type="http://schemas.openxmlformats.org/officeDocument/2006/relationships/hyperlink" Target="https://dnrsovet.su/zakonodatelnaya-deyatelnost/prinyatye/zakony/zakon-donetskoj-narodnoj-respubliki-o-vnesenii-izmenenij-v-zakon-donetskoj-narodnoj-respubliki-o-nalogovoj-sisteme-4/" TargetMode="External"/><Relationship Id="rId49" Type="http://schemas.openxmlformats.org/officeDocument/2006/relationships/hyperlink" Target="https://dnrsovet.su/zakonodatelnaya-deyatelnost/prinyatye/zakony/zakon-donetskoj-narodnoj-respubliki-o-vnesenii-izmenenij-v-zakon-donetskoj-narodnoj-respubliki-o-nalogovoj-sisteme-10/" TargetMode="External"/><Relationship Id="rId114" Type="http://schemas.openxmlformats.org/officeDocument/2006/relationships/hyperlink" Target="https://dnrsovet.su/zakonodatelnaya-deyatelnost/prinyatye/zakony/zakon-donetskoj-narodnoj-respubliki-o-vnesenii-izmenenij-v-zakon-donetskoj-narodnoj-respubliki-o-nalogovoj-sisteme-6/" TargetMode="External"/><Relationship Id="rId296" Type="http://schemas.openxmlformats.org/officeDocument/2006/relationships/hyperlink" Target="https://dnrsovet.su/zakonodatelnaya-deyatelnost/prinyatye/zakony/zakon-donetskoj-narodnoj-respubliki-o-vnesenii-izmenenij-v-zakon-donetskoj-narodnoj-respubliki-o-nalogovoj-sisteme-18/" TargetMode="External"/><Relationship Id="rId461" Type="http://schemas.openxmlformats.org/officeDocument/2006/relationships/hyperlink" Target="https://dnrsovet.su/zakonodatelnaya-deyatelnost/prinyatye/zakony/zakon-donetskoj-narodnoj-respubliki-o-vnesenii-izmenenij-v-zakon-donetskoj-narodnoj-respubliki-o-nalogovoj-sisteme-4/" TargetMode="External"/><Relationship Id="rId517" Type="http://schemas.openxmlformats.org/officeDocument/2006/relationships/hyperlink" Target="https://dnrsovet.su/zakonodatelnaya-deyatelnost/prinyatye/zakony/zakon-donetskoj-narodnoj-respubliki-o-vnesenii-izmenenij-v-zakon-donetskoj-narodnoj-respubliki-o-nalogovoj-sisteme-4/" TargetMode="External"/><Relationship Id="rId559" Type="http://schemas.openxmlformats.org/officeDocument/2006/relationships/hyperlink" Target="https://dnrsovet.su/zakonodatelnaya-deyatelnost/prinyatye/zakony/zakon-donetskoj-narodnoj-respubliki-o-vnesenii-izmenenij-v-zakon-donetskoj-narodnoj-respubliki-o-nalogovoj-sisteme-4/" TargetMode="External"/><Relationship Id="rId724" Type="http://schemas.openxmlformats.org/officeDocument/2006/relationships/hyperlink" Target="https://dnrsovet.su/zakonodatelnaya-deyatelnost/prinyatye/zakony/zakon-donetskoj-narodnoj-respubliki-o-vnesenii-izmenenij-v-zakon-donetskoj-narodnoj-respubliki-o-nalogovoj-sisteme-8/" TargetMode="External"/><Relationship Id="rId60" Type="http://schemas.openxmlformats.org/officeDocument/2006/relationships/hyperlink" Target="https://dnrsovet.su/zakonodatelnaya-deyatelnost/prinyatye/zakony/zakon-donetskoj-narodnoj-respubliki-o-vnesenii-izmenenij-v-zakon-donetskoj-narodnoj-respubliki-o-nalogovoj-sisteme-16/" TargetMode="External"/><Relationship Id="rId156" Type="http://schemas.openxmlformats.org/officeDocument/2006/relationships/hyperlink" Target="https://dnrsovet.su/zakonodatelnaya-deyatelnost/prinyatye/zakony/zakon-donetskoj-narodnoj-respubliki-o-vnesenii-izmenenij-v-zakon-donetskoj-narodnoj-respubliki-o-nalogovoj-sisteme-9/" TargetMode="External"/><Relationship Id="rId198" Type="http://schemas.openxmlformats.org/officeDocument/2006/relationships/hyperlink" Target="https://dnrsovet.su/zakon-donetskoj-narodnoj-respubliki-o-vnesenii-izmenenij-v-zakon-donetskoj-narodnoj-respubliki-o-nalogovoj-sisteme/" TargetMode="External"/><Relationship Id="rId321" Type="http://schemas.openxmlformats.org/officeDocument/2006/relationships/hyperlink" Target="http://dnrsovet.su/zakonodatelnaya-deyatelnost/prinyatye/zakony/zakon-donetskoj-narodnoj-respubliki-o-vnesenii-izmenenij-v-zakon-donetskoj-narodnoj-respubliki-o-nalogovoj-sisteme/" TargetMode="External"/><Relationship Id="rId363" Type="http://schemas.openxmlformats.org/officeDocument/2006/relationships/hyperlink" Target="https://dnrsovet.su/zakonodatelnaya-deyatelnost/prinyatye/zakony/zakon-donetskoj-narodnoj-respubliki-o-vnesenii-izmenenij-v-zakon-donetskoj-narodnoj-respubliki-o-nalogovoj-sisteme-13/" TargetMode="External"/><Relationship Id="rId419"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570" Type="http://schemas.openxmlformats.org/officeDocument/2006/relationships/hyperlink" Target="https://dnrsovet.su/zakonodatelnaya-deyatelnost/prinyatye/zakony/zakon-donetskoj-narodnoj-respubliki-o-finansovoj-arende-lizinge/" TargetMode="External"/><Relationship Id="rId626" Type="http://schemas.openxmlformats.org/officeDocument/2006/relationships/hyperlink" Target="https://dnrsovet.su/zakonodatelnaya-deyatelnost/prinyatye/zakony/zakon-donetskoj-narodnoj-respubliki-o-vnesenii-izmenenij-v-zakon-donetskoj-narodnoj-respubliki-o-nalogovoj-sisteme-4/" TargetMode="External"/><Relationship Id="rId223" Type="http://schemas.openxmlformats.org/officeDocument/2006/relationships/hyperlink" Target="https://dnrsovet.su/zakonodatelnaya-deyatelnost/prinyatye/zakony/zakon-donetskoj-narodnoj-respubliki-o-vnesenii-izmenenij-v-zakon-donetskoj-narodnoj-respubliki-o-nalogovoj-sisteme-14/" TargetMode="External"/><Relationship Id="rId430" Type="http://schemas.openxmlformats.org/officeDocument/2006/relationships/hyperlink" Target="https://dnrsovet.su/zakonodatelnaya-deyatelnost/prinyatye/zakony/zakon-donetskoj-narodnoj-respubliki-o-vnesenii-izmenenij-v-nekotorye-zakony-donetskoj-narodnoj-respubliki-12/" TargetMode="External"/><Relationship Id="rId668" Type="http://schemas.openxmlformats.org/officeDocument/2006/relationships/hyperlink" Target="https://dnrsovet.su/zakonodatelnaya-deyatelnost/prinyatye/zakony/zakon-donetskoj-narodnoj-respubliki-o-vnesenii-izmenenij-v-zakon-donetskoj-narodnoj-respubliki-o-nalogovoj-sisteme-11/"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65" Type="http://schemas.openxmlformats.org/officeDocument/2006/relationships/hyperlink" Target="https://dnrsovet.su/zakonodatelnaya-deyatelnost/prinyatye/zakony/zakon-donetskoj-narodnoj-respubliki-o-vnesenii-izmenenij-v-zakon-donetskoj-narodnoj-respubliki-o-nalogovoj-sisteme-4/" TargetMode="External"/><Relationship Id="rId472" Type="http://schemas.openxmlformats.org/officeDocument/2006/relationships/hyperlink" Target="https://dnrsovet.su/zakonodatelnaya-deyatelnost/prinyatye/zakony/zakon-donetskoj-narodnoj-respubliki-o-vnesenii-izmenenij-v-zakon-donetskoj-narodnoj-respubliki-o-nalogovoj-sisteme-4/" TargetMode="External"/><Relationship Id="rId528" Type="http://schemas.openxmlformats.org/officeDocument/2006/relationships/hyperlink" Target="https://dnrsovet.su/zakonodatelnaya-deyatelnost/prinyatye/zakony/zakon-donetskoj-narodnoj-respubliki-o-vnesenii-izmenenij-v-zakon-donetskoj-narodnoj-respubliki-o-nalogovoj-sisteme-4/" TargetMode="External"/><Relationship Id="rId735" Type="http://schemas.openxmlformats.org/officeDocument/2006/relationships/hyperlink" Target="https://dnrsovet.su/zakonodatelnaya-deyatelnost/prinyatye/zakony/zakon-donetskoj-narodnoj-respubliki-o-vnesenii-izmenenij-v-zakon-donetskoj-narodnoj-respubliki-o-nalogovoj-sisteme-4/" TargetMode="External"/><Relationship Id="rId125" Type="http://schemas.openxmlformats.org/officeDocument/2006/relationships/hyperlink" Target="https://dnrsovet.su/zakonodatelnaya-deyatelnost/prinyatye/zakony/zakon-donetskoj-narodnoj-respubliki-o-vnesenii-izmenenij-v-zakon-donetskoj-narodnoj-respubliki-o-nalogovoj-sisteme-18/" TargetMode="External"/><Relationship Id="rId167" Type="http://schemas.openxmlformats.org/officeDocument/2006/relationships/hyperlink" Target="https://dnrsovet.su/zakon-donetskoj-narodnoj-respubliki-o-vnesenii-izmenenij-v-zakon-donetskoj-narodnoj-respubliki-o-nalogovoj-sisteme/" TargetMode="External"/><Relationship Id="rId332" Type="http://schemas.openxmlformats.org/officeDocument/2006/relationships/hyperlink" Target="https://dnrsovet.su/zakonodatelnaya-deyatelnost/prinyatye/zakony/zakon-donetskoj-narodnoj-respubliki-o-vnesenii-izmenenij-v-zakon-donetskoj-narodnoj-respubliki-o-nalogovoj-sisteme-13/" TargetMode="External"/><Relationship Id="rId374" Type="http://schemas.openxmlformats.org/officeDocument/2006/relationships/hyperlink" Target="https://dnrsovet.su/zakonodatelnaya-deyatelnost/prinyatye/zakony/zakon-donetskoj-narodnoj-respubliki-o-vnesenii-izmenenij-v-zakon-donetskoj-narodnoj-respubliki-o-nalogovoj-sisteme-4/" TargetMode="External"/><Relationship Id="rId581" Type="http://schemas.openxmlformats.org/officeDocument/2006/relationships/hyperlink" Target="https://dnrsovet.su/zakonodatelnaya-deyatelnost/prinyatye/zakony/zakon-donetskoj-narodnoj-respubliki-o-vnesenii-izmenenij-v-zakon-donetskoj-narodnoj-respubliki-o-nalogovoj-sisteme-4/" TargetMode="External"/><Relationship Id="rId71" Type="http://schemas.openxmlformats.org/officeDocument/2006/relationships/hyperlink" Target="https://dnrsovet.su/zakonodatelnaya-deyatelnost/prinyatye/zakony/zakon-donetskoj-narodnoj-respubliki-o-vnesenii-izmenenij-v-zakon-donetskoj-narodnoj-respubliki-o-nalogovoj-sisteme-4/" TargetMode="External"/><Relationship Id="rId234" Type="http://schemas.openxmlformats.org/officeDocument/2006/relationships/hyperlink" Target="https://dnrsovet.su/zakonodatelnaya-deyatelnost/prinyatye/zakony/zakon-donetskoj-narodnoj-respubliki-o-vnesenii-izmenenij-v-zakon-donetskoj-narodnoj-respubliki-o-nalogovoj-sisteme-10/" TargetMode="External"/><Relationship Id="rId637" Type="http://schemas.openxmlformats.org/officeDocument/2006/relationships/hyperlink" Target="http://dnrsovet.su/zakonodatelnaya-deyatelnost/prinyatye/zakony/zakon-donetskoj-narodnoj-respubliki-o-vnesenii-izmenenij-v-zakon-donetskoj-narodnoj-respubliki-o-nalogovoj-sisteme/" TargetMode="External"/><Relationship Id="rId679" Type="http://schemas.openxmlformats.org/officeDocument/2006/relationships/hyperlink" Target="http://dnrsovet.su/zakonodatelnaya-deyatelnost/prinyatye/zakony/zakon-donetskoj-narodnoj-respubliki-o-vnesenii-izmenenij-v-nekotorye-zakony-donetskoj-narodnoj-respubliki/" TargetMode="External"/><Relationship Id="rId2" Type="http://schemas.openxmlformats.org/officeDocument/2006/relationships/styles" Target="styles.xml"/><Relationship Id="rId29" Type="http://schemas.openxmlformats.org/officeDocument/2006/relationships/hyperlink" Target="https://dnrsovet.su/zakonodatelnaya-deyatelnost/prinyatye/zakony/zakon-donetskoj-narodnoj-respubliki-o-vnesenii-izmenenij-v-zakon-donetskoj-narodnoj-respubliki-o-nalogovoj-sisteme-6/" TargetMode="External"/><Relationship Id="rId276" Type="http://schemas.openxmlformats.org/officeDocument/2006/relationships/hyperlink" Target="http://dnrsovet.su/zakonodatelnaya-deyatelnost/prinyatye/zakony/zakon-donetskoj-narodnoj-respubliki-o-vnesenii-izmenenij-v-zakon-donetskoj-narodnoj-respubliki-o-nalogovoj-sisteme/" TargetMode="External"/><Relationship Id="rId441" Type="http://schemas.openxmlformats.org/officeDocument/2006/relationships/hyperlink" Target="https://dnrsovet.su/zakonodatelnaya-deyatelnost/prinyatye/zakony/zakon-donetskoj-narodnoj-respubliki-o-vnesenii-izmenenij-v-zakon-donetskoj-narodnoj-respubliki-o-nalogovoj-sisteme-4/" TargetMode="External"/><Relationship Id="rId483" Type="http://schemas.openxmlformats.org/officeDocument/2006/relationships/hyperlink" Target="https://dnrsovet.su/zakonodatelnaya-deyatelnost/prinyatye/zakony/zakon-donetskoj-narodnoj-respubliki-o-vnesenii-izmenenij-v-zakon-donetskoj-narodnoj-respubliki-o-nalogovoj-sisteme-4/" TargetMode="External"/><Relationship Id="rId539" Type="http://schemas.openxmlformats.org/officeDocument/2006/relationships/hyperlink" Target="https://dnrsovet.su/zakonodatelnaya-deyatelnost/prinyatye/zakony/zakon-donetskoj-narodnoj-respubliki-o-vnesenii-izmenenij-v-zakon-donetskoj-narodnoj-respubliki-o-nalogovoj-sisteme-4/" TargetMode="External"/><Relationship Id="rId690" Type="http://schemas.openxmlformats.org/officeDocument/2006/relationships/hyperlink" Target="http://dnrsovet.su/zakonodatelnaya-deyatelnost/prinyatye/zakony/zakon-donetskoj-narodnoj-respubliki-o-vnesenii-izmenenij-v-zakon-donetskoj-narodnoj-respubliki-o-nalogovoj-sisteme/" TargetMode="External"/><Relationship Id="rId704" Type="http://schemas.openxmlformats.org/officeDocument/2006/relationships/hyperlink" Target="https://dnrsovet.su/zakonodatelnaya-deyatelnost/prinyatye/zakony/zakon-donetskoj-narodnoj-respubliki-o-vnesenii-izmenenij-v-zakon-donetskoj-narodnoj-respubliki-o-nalogovoj-sisteme-4/" TargetMode="External"/><Relationship Id="rId746" Type="http://schemas.openxmlformats.org/officeDocument/2006/relationships/hyperlink" Target="http://dnrsovet.su/zakonodatelnaya-deyatelnost/prinyatye/zakony/zakon-donetskoj-narodnoj-respubliki-o-vnesenii-izmenenij-v-zakon-donetskoj-narodnoj-respubliki-o-nalogovoj-sisteme/" TargetMode="External"/><Relationship Id="rId40" Type="http://schemas.openxmlformats.org/officeDocument/2006/relationships/hyperlink" Target="https://dnrsovet.su/zakonodatelnaya-deyatelnost/prinyatye/zakony/zakon-donetskoj-narodnoj-respubliki-o-vnesenii-izmeneniya-v-statyu-250-1-zakona-donetskoj-narodnoj-respubliki-o-nalogovoj-sisteme/" TargetMode="External"/><Relationship Id="rId136" Type="http://schemas.openxmlformats.org/officeDocument/2006/relationships/hyperlink" Target="https://dnrsovet.su/zakonodatelnaya-deyatelnost/prinyatye/zakony/zakon-donetskoj-narodnoj-respubliki-o-vnesenii-izmenenij-v-zakon-donetskoj-narodnoj-respubliki-o-nalogovoj-sisteme-4/" TargetMode="External"/><Relationship Id="rId178" Type="http://schemas.openxmlformats.org/officeDocument/2006/relationships/hyperlink" Target="https://dnrsovet.su/zakon-donetskoj-narodnoj-respubliki-o-vnesenii-izmenenij-v-zakon-donetskoj-narodnoj-respubliki-o-nalogovoj-sisteme/" TargetMode="External"/><Relationship Id="rId301" Type="http://schemas.openxmlformats.org/officeDocument/2006/relationships/hyperlink" Target="https://dnrsovet.su/zakonodatelnaya-deyatelnost/prinyatye/zakony/zakon-donetskoj-narodnoj-respubliki-o-vnesenii-izmenenij-v-zakon-donetskoj-narodnoj-respubliki-o-nalogovoj-sisteme-4/" TargetMode="External"/><Relationship Id="rId343"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550" Type="http://schemas.openxmlformats.org/officeDocument/2006/relationships/hyperlink" Target="https://dnrsovet.su/zakonodatelnaya-deyatelnost/prinyatye/zakony/zakon-donetskoj-narodnoj-respubliki-o-vnesenii-izmenenij-v-zakon-donetskoj-narodnoj-respubliki-o-nalogovoj-sisteme-11/" TargetMode="External"/><Relationship Id="rId82" Type="http://schemas.openxmlformats.org/officeDocument/2006/relationships/hyperlink" Target="https://dnrsovet.su/zakonodatelnaya-deyatelnost/prinyatye/zakony/zakon-donetskoj-narodnoj-respubliki-o-vnesenii-izmenenij-v-zakon-donetskoj-narodnoj-respubliki-o-nalogovoj-sisteme-9/" TargetMode="External"/><Relationship Id="rId203" Type="http://schemas.openxmlformats.org/officeDocument/2006/relationships/hyperlink" Target="http://dnrsovet.su/zakonodatelnaya-deyatelnost/prinyatye/zakony/zakon-donetskoj-narodnoj-respubliki-o-vnesenii-izmenenij-v-zakon-donetskoj-narodnoj-respubliki-o-nalogovoj-sisteme/" TargetMode="External"/><Relationship Id="rId385" Type="http://schemas.openxmlformats.org/officeDocument/2006/relationships/hyperlink" Target="https://dnrsovet.su/zakonodatelnaya-deyatelnost/prinyatye/zakony/zakon-donetskoj-narodnoj-respubliki-o-vnesenii-izmenenij-v-zakon-donetskoj-narodnoj-respubliki-o-nalogovoj-sisteme-4/" TargetMode="External"/><Relationship Id="rId592"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606" Type="http://schemas.openxmlformats.org/officeDocument/2006/relationships/hyperlink" Target="https://dnrsovet.su/zakonodatelnaya-deyatelnost/prinyatye/zakony/zakon-donetskoj-narodnoj-respubliki-o-vnesenii-izmenenij-v-zakon-donetskoj-narodnoj-respubliki-o-nalogovoj-sisteme-4/" TargetMode="External"/><Relationship Id="rId648" Type="http://schemas.openxmlformats.org/officeDocument/2006/relationships/hyperlink" Target="https://dnrsovet.su/zakonodatelnaya-deyatelnost/prinyatye/zakony/zakon-donetskoj-narodnoj-respubliki-o-vnesenii-izmenenij-v-zakon-donetskoj-narodnoj-respubliki-o-nalogovoj-sisteme-11/" TargetMode="External"/><Relationship Id="rId245" Type="http://schemas.openxmlformats.org/officeDocument/2006/relationships/hyperlink" Target="https://dnrsovet.su/zakonodatelnaya-deyatelnost/prinyatye/zakony/zakon-donetskoj-narodnoj-respubliki-o-vnesenii-izmenenij-v-zakon-donetskoj-narodnoj-respubliki-o-nalogovoj-sisteme-4/" TargetMode="External"/><Relationship Id="rId287"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410" Type="http://schemas.openxmlformats.org/officeDocument/2006/relationships/hyperlink" Target="https://dnrsovet.su/zakonodatelnaya-deyatelnost/prinyatye/zakony/zakon-donetskoj-narodnoj-respubliki-o-vnesenii-izmenenij-v-zakon-donetskoj-narodnoj-respubliki-o-nalogovoj-sisteme-4/" TargetMode="External"/><Relationship Id="rId452" Type="http://schemas.openxmlformats.org/officeDocument/2006/relationships/hyperlink" Target="https://dnrsovet.su/zakonodatelnaya-deyatelnost/prinyatye/zakony/zakon-donetskoj-narodnoj-respubliki-o-vnesenii-izmenenij-v-zakon-donetskoj-narodnoj-respubliki-o-nalogovoj-sisteme-4/" TargetMode="External"/><Relationship Id="rId494" Type="http://schemas.openxmlformats.org/officeDocument/2006/relationships/hyperlink" Target="https://dnrsovet.su/zakonodatelnaya-deyatelnost/prinyatye/zakony/zakon-donetskoj-narodnoj-respubliki-ob-ohrane-atmosfernogo-vozduha/" TargetMode="External"/><Relationship Id="rId508" Type="http://schemas.openxmlformats.org/officeDocument/2006/relationships/hyperlink" Target="https://dnrsovet.su/zakonodatelnaya-deyatelnost/prinyatye/zakony/zakon-donetskoj-narodnoj-respubliki-o-vnesenii-izmenenij-v-zakon-donetskoj-narodnoj-respubliki-o-nalogovoj-sisteme-4/" TargetMode="External"/><Relationship Id="rId715" Type="http://schemas.openxmlformats.org/officeDocument/2006/relationships/hyperlink" Target="https://dnrsovet.su/zakonodatelnaya-deyatelnost/prinyatye/zakony/zakon-donetskoj-narodnoj-respubliki-o-vnesenii-izmenenij-v-zakon-donetskoj-narodnoj-respubliki-o-nalogovoj-sisteme-4/" TargetMode="External"/><Relationship Id="rId105" Type="http://schemas.openxmlformats.org/officeDocument/2006/relationships/hyperlink" Target="https://dnrsovet.su/zakonodatelnaya-deyatelnost/prinyatye/zakony/zakon-donetskoj-narodnoj-respubliki-o-vnesenii-izmenenij-v-zakon-donetskoj-narodnoj-respubliki-o-nalogovoj-sisteme-4/" TargetMode="External"/><Relationship Id="rId147" Type="http://schemas.openxmlformats.org/officeDocument/2006/relationships/hyperlink" Target="https://dnrsovet.su/zakonodatelnaya-deyatelnost/prinyatye/zakony/zakon-donetskoj-narodnoj-respubliki-o-vnesenii-izmenenij-v-zakon-donetskoj-narodnoj-respubliki-o-nalogovoj-sisteme-4/" TargetMode="External"/><Relationship Id="rId312" Type="http://schemas.openxmlformats.org/officeDocument/2006/relationships/hyperlink" Target="https://dnrsovet.su/zakonodatelnaya-deyatelnost/prinyatye/zakony/zakon-donetskoj-narodnoj-respubliki-o-vnesenii-izmenenij-v-zakon-donetskoj-narodnoj-respubliki-o-nalogovoj-sisteme-11/" TargetMode="External"/><Relationship Id="rId354" Type="http://schemas.openxmlformats.org/officeDocument/2006/relationships/hyperlink" Target="http://dnrsovet.su/zakonodatelnaya-deyatelnost/prinyatye/zakony/zakon-donetskoj-narodnoj-respubliki-o-vnesenii-izmenenij-v-zakon-donetskoj-narodnoj-respubliki-o-nalogovoj-sisteme/" TargetMode="External"/><Relationship Id="rId757" Type="http://schemas.openxmlformats.org/officeDocument/2006/relationships/hyperlink" Target="https://dnrsovet.su/zakonodatelnaya-deyatelnost/prinyatye/zakony/zakon-donetskoj-narodnoj-respubliki-o-vnesenii-izmenenij-v-zakon-donetskoj-narodnoj-respubliki-o-nalogovoj-sisteme-4/" TargetMode="External"/><Relationship Id="rId51" Type="http://schemas.openxmlformats.org/officeDocument/2006/relationships/hyperlink" Target="https://dnrsovet.su/zakonodatelnaya-deyatelnost/prinyatye/zakony/zakon-donetskoj-narodnoj-respubliki-o-vnesenii-izmenenij-v-zakon-donetskoj-narodnoj-respubliki-o-nalogovoj-sisteme-13/" TargetMode="External"/><Relationship Id="rId93" Type="http://schemas.openxmlformats.org/officeDocument/2006/relationships/hyperlink" Target="https://dnrsovet.su/zakonodatelnaya-deyatelnost/prinyatye/zakony/zakon-donetskoj-narodnoj-respubliki-o-vnesenii-izmenenij-v-zakon-donetskoj-narodnoj-respubliki-o-nalogovoj-sisteme-4/" TargetMode="External"/><Relationship Id="rId189" Type="http://schemas.openxmlformats.org/officeDocument/2006/relationships/hyperlink" Target="https://dnrsovet.su/zakon-donetskoj-narodnoj-respubliki-o-vnesenii-izmenenij-v-zakon-donetskoj-narodnoj-respubliki-o-nalogovoj-sisteme/" TargetMode="External"/><Relationship Id="rId396" Type="http://schemas.openxmlformats.org/officeDocument/2006/relationships/hyperlink" Target="https://dnrsovet.su/zakonodatelnaya-deyatelnost/prinyatye/zakony/zakon-donetskoj-narodnoj-respubliki-o-vnesenii-izmenenij-v-zakon-donetskoj-narodnoj-respubliki-o-nalogovoj-sisteme-4/" TargetMode="External"/><Relationship Id="rId561" Type="http://schemas.openxmlformats.org/officeDocument/2006/relationships/hyperlink" Target="https://dnrsovet.su/zakonodatelnaya-deyatelnost/prinyatye/zakony/zakon-donetskoj-narodnoj-respubliki-o-vnesenii-izmenenij-v-zakon-donetskoj-narodnoj-respubliki-o-nalogovoj-sisteme-12/" TargetMode="External"/><Relationship Id="rId617" Type="http://schemas.openxmlformats.org/officeDocument/2006/relationships/hyperlink" Target="http://dnrsovet.su/zakonodatelnaya-deyatelnost/prinyatye/zakony/zakon-donetskoj-narodnoj-respubliki-o-vnesenii-izmenenij-v-zakon-donetskoj-narodnoj-respubliki-o-nalogovoj-sisteme/" TargetMode="External"/><Relationship Id="rId659" Type="http://schemas.openxmlformats.org/officeDocument/2006/relationships/hyperlink" Target="https://dnrsovet.su/zakonodatelnaya-deyatelnost/prinyatye/zakony/zakon-donetskoj-narodnoj-respubliki-o-vnesenii-izmenenij-v-zakon-donetskoj-narodnoj-respubliki-o-nalogovoj-sisteme-11/" TargetMode="External"/><Relationship Id="rId214" Type="http://schemas.openxmlformats.org/officeDocument/2006/relationships/hyperlink" Target="http://dnrsovet.su/zakonodatelnaya-deyatelnost/prinyatye/zakony/zakon-donetskoj-narodnoj-respubliki-o-vnesenii-izmenenij-v-zakon-donetskoj-narodnoj-respubliki-o-nalogovoj-sisteme/" TargetMode="External"/><Relationship Id="rId256"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98" Type="http://schemas.openxmlformats.org/officeDocument/2006/relationships/hyperlink" Target="https://dnrsovet.su/zakonodatelnaya-deyatelnost/prinyatye/zakony/zakon-donetskoj-narodnoj-respubliki-o-vnesenii-izmenenij-v-zakon-donetskoj-narodnoj-respubliki-o-nalogovoj-sisteme-18/" TargetMode="External"/><Relationship Id="rId421" Type="http://schemas.openxmlformats.org/officeDocument/2006/relationships/hyperlink" Target="https://dnrsovet.su/zakonodatelnaya-deyatelnost/prinyatye/zakony/zakon-donetskoj-narodnoj-respubliki-o-vnesenii-izmenenij-v-zakon-donetskoj-narodnoj-respubliki-o-nalogovoj-sisteme-4/" TargetMode="External"/><Relationship Id="rId463" Type="http://schemas.openxmlformats.org/officeDocument/2006/relationships/hyperlink" Target="https://dnrsovet.su/zakonodatelnaya-deyatelnost/prinyatye/zakony/zakon-donetskoj-narodnoj-respubliki-o-vnesenii-izmenenij-v-zakon-donetskoj-narodnoj-respubliki-o-nalogovoj-sisteme-4/" TargetMode="External"/><Relationship Id="rId519" Type="http://schemas.openxmlformats.org/officeDocument/2006/relationships/hyperlink" Target="https://dnrsovet.su/zakonodatelnaya-deyatelnost/prinyatye/zakony/zakon-donetskoj-narodnoj-respubliki-ob-ohrane-atmosfernogo-vozduha/" TargetMode="External"/><Relationship Id="rId670" Type="http://schemas.openxmlformats.org/officeDocument/2006/relationships/hyperlink" Target="https://dnrsovet.su/zakonodatelnaya-deyatelnost/prinyatye/zakony/zakon-donetskoj-narodnoj-respubliki-o-vnesenii-izmenenij-v-zakon-donetskoj-narodnoj-respubliki-o-nalogovoj-sisteme-11/" TargetMode="External"/><Relationship Id="rId116" Type="http://schemas.openxmlformats.org/officeDocument/2006/relationships/hyperlink" Target="https://dnrsovet.su/zakonodatelnaya-deyatelnost/prinyatye/zakony/zakon-donetskoj-narodnoj-respubliki-o-vnesenii-izmenenij-v-zakon-donetskoj-narodnoj-respubliki-o-nalogovoj-sisteme-4/" TargetMode="External"/><Relationship Id="rId158" Type="http://schemas.openxmlformats.org/officeDocument/2006/relationships/hyperlink" Target="https://dnrsovet.su/zakonodatelnaya-deyatelnost/prinyatye/zakony/zakon-donetskoj-narodnoj-respubliki-o-vnesenii-izmenenij-v-zakon-donetskoj-narodnoj-respubliki-o-nalogovoj-sisteme-9/" TargetMode="External"/><Relationship Id="rId323" Type="http://schemas.openxmlformats.org/officeDocument/2006/relationships/hyperlink" Target="https://dnrsovet.su/zakonodatelnaya-deyatelnost/prinyatye/zakony/zakon-donetskoj-narodnoj-respubliki-o-vnesenii-izmenenij-v-zakon-donetskoj-narodnoj-respubliki-o-nalogovoj-sisteme-4/" TargetMode="External"/><Relationship Id="rId530" Type="http://schemas.openxmlformats.org/officeDocument/2006/relationships/hyperlink" Target="https://dnrsovet.su/zakonodatelnaya-deyatelnost/prinyatye/zakony/zakon-donetskoj-narodnoj-respubliki-o-vnesenii-izmenenij-v-zakon-donetskoj-narodnoj-respubliki-o-nalogovoj-sisteme-4/" TargetMode="External"/><Relationship Id="rId72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62"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365" Type="http://schemas.openxmlformats.org/officeDocument/2006/relationships/hyperlink" Target="http://dnrsovet.su/zakonodatelnaya-deyatelnost/prinyatye/zakony/zakon-donetskoj-narodnoj-respubliki-o-vnesenii-izmenenij-v-zakon-donetskoj-narodnoj-respubliki-o-nalogovoj-sisteme/" TargetMode="External"/><Relationship Id="rId572" Type="http://schemas.openxmlformats.org/officeDocument/2006/relationships/hyperlink" Target="https://dnrsovet.su/zakonodatelnaya-deyatelnost/prinyatye/zakony/zakon-donetskoj-narodnoj-respubliki-o-vnesenii-izmenenij-v-zakon-donetskoj-narodnoj-respubliki-o-nalogovoj-sisteme-4/" TargetMode="External"/><Relationship Id="rId628" Type="http://schemas.openxmlformats.org/officeDocument/2006/relationships/hyperlink" Target="https://dnrsovet.su/zakonodatelnaya-deyatelnost/prinyatye/zakony/zakon-donetskoj-narodnoj-respubliki-o-vnesenii-izmenenij-v-zakon-donetskoj-narodnoj-respubliki-o-nalogovoj-sisteme-11/" TargetMode="External"/><Relationship Id="rId225" Type="http://schemas.openxmlformats.org/officeDocument/2006/relationships/hyperlink" Target="https://dnrsovet.su/zakonodatelnaya-deyatelnost/prinyatye/zakony/zakon-donetskoj-narodnoj-respubliki-o-vnesenii-izmenenij-v-zakon-donetskoj-narodnoj-respubliki-o-nalogovoj-sisteme-4/" TargetMode="External"/><Relationship Id="rId267" Type="http://schemas.openxmlformats.org/officeDocument/2006/relationships/hyperlink" Target="https://dnrsovet.su/zakonodatelnaya-deyatelnost/prinyatye/zakony/zakon-donetskoj-narodnoj-respubliki-o-vnesenii-izmenenij-v-zakon-donetskoj-narodnoj-respubliki-o-nalogovoj-sisteme-10/" TargetMode="External"/><Relationship Id="rId43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74" Type="http://schemas.openxmlformats.org/officeDocument/2006/relationships/hyperlink" Target="https://dnrsovet.su/zakonodatelnaya-deyatelnost/prinyatye/zakony/zakon-donetskoj-narodnoj-respubliki-o-vnesenii-izmenenij-v-zakon-donetskoj-narodnoj-respubliki-o-nalogovoj-sisteme-4/" TargetMode="External"/><Relationship Id="rId127" Type="http://schemas.openxmlformats.org/officeDocument/2006/relationships/hyperlink" Target="https://dnrsovet.su/zakonodatelnaya-deyatelnost/prinyatye/zakony/zakon-donetskoj-narodnoj-respubliki-o-vnesenii-izmenenij-v-zakon-donetskoj-narodnoj-respubliki-o-nalogovoj-sisteme-4/" TargetMode="External"/><Relationship Id="rId681" Type="http://schemas.openxmlformats.org/officeDocument/2006/relationships/hyperlink" Target="http://dnrsovet.su/zakonodatelnaya-deyatelnost/prinyatye/zakony/zakon-donetskoj-narodnoj-respubliki-o-vnesenii-izmenenij-v-nekotorye-zakony-donetskoj-narodnoj-respubliki/" TargetMode="External"/><Relationship Id="rId737" Type="http://schemas.openxmlformats.org/officeDocument/2006/relationships/hyperlink" Target="https://dnrsovet.su/zakonodatelnaya-deyatelnost/prinyatye/zakony/zakon-donetskoj-narodnoj-respubliki-o-vnesenii-izmenenij-v-zakon-donetskoj-narodnoj-respubliki-o-nalogovoj-sisteme-4/" TargetMode="External"/><Relationship Id="rId31"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73"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69" Type="http://schemas.openxmlformats.org/officeDocument/2006/relationships/hyperlink" Target="https://dnrsovet.su/zakon-donetskoj-narodnoj-respubliki-o-vnesenii-izmenenij-v-zakon-donetskoj-narodnoj-respubliki-o-nalogovoj-sisteme/" TargetMode="External"/><Relationship Id="rId334" Type="http://schemas.openxmlformats.org/officeDocument/2006/relationships/hyperlink" Target="https://dnrsovet.su/zakonodatelnaya-deyatelnost/prinyatye/zakony/zakon-donetskoj-narodnoj-respubliki-o-vnesenii-izmenenij-v-zakon-donetskoj-narodnoj-respubliki-o-nalogovoj-sisteme-13/" TargetMode="External"/><Relationship Id="rId376" Type="http://schemas.openxmlformats.org/officeDocument/2006/relationships/hyperlink" Target="https://dnrsovet.su/zakonodatelnaya-deyatelnost/prinyatye/zakony/zakon-donetskoj-narodnoj-respubliki-o-vnesenii-izmenenij-v-zakon-donetskoj-narodnoj-respubliki-o-nalogovoj-sisteme-4/" TargetMode="External"/><Relationship Id="rId541" Type="http://schemas.openxmlformats.org/officeDocument/2006/relationships/hyperlink" Target="https://dnrsovet.su/zakonodatelnaya-deyatelnost/prinyatye/zakony/zakon-donetskoj-narodnoj-respubliki-o-vnesenii-izmenenij-v-zakon-donetskoj-narodnoj-respubliki-o-nalogovoj-sisteme-4/" TargetMode="External"/><Relationship Id="rId583"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639" Type="http://schemas.openxmlformats.org/officeDocument/2006/relationships/hyperlink" Target="https://dnrsovet.su/zakonodatelnaya-deyatelnost/prinyatye/zakony/zakon-donetskoj-narodnoj-respubliki-o-vnesenii-izmenenij-v-zakon-donetskoj-narodnoj-respubliki-o-nalogovoj-sisteme-4/" TargetMode="External"/><Relationship Id="rId4" Type="http://schemas.openxmlformats.org/officeDocument/2006/relationships/settings" Target="settings.xml"/><Relationship Id="rId180" Type="http://schemas.openxmlformats.org/officeDocument/2006/relationships/hyperlink" Target="https://dnrsovet.su/zakon-donetskoj-narodnoj-respubliki-o-vnesenii-izmenenij-v-zakon-donetskoj-narodnoj-respubliki-o-nalogovoj-sisteme/" TargetMode="External"/><Relationship Id="rId236" Type="http://schemas.openxmlformats.org/officeDocument/2006/relationships/hyperlink" Target="http://dnrsovet.su/zakon-o-vnesenii-izmenenij-v-zakon-dnr-ot-25-12-2015-99-ihc-o-nalogovoj-sisteme/" TargetMode="External"/><Relationship Id="rId278" Type="http://schemas.openxmlformats.org/officeDocument/2006/relationships/hyperlink" Target="https://dnrsovet.su/zakonodatelnaya-deyatelnost/prinyatye/zakony/zakon-donetskoj-narodnoj-respubliki-o-vnesenii-izmenenij-v-zakon-donetskoj-narodnoj-respubliki-o-nalogovoj-sisteme-8/" TargetMode="External"/><Relationship Id="rId401" Type="http://schemas.openxmlformats.org/officeDocument/2006/relationships/hyperlink" Target="https://dnrsovet.su/zakonodatelnaya-deyatelnost/prinyatye/zakony/zakon-donetskoj-narodnoj-respubliki-o-vnesenii-izmenenij-v-zakon-donetskoj-narodnoj-respubliki-o-nalogovoj-sisteme-4/" TargetMode="External"/><Relationship Id="rId443" Type="http://schemas.openxmlformats.org/officeDocument/2006/relationships/hyperlink" Target="https://dnrsovet.su/zakonodatelnaya-deyatelnost/prinyatye/zakony/zakon-donetskoj-narodnoj-respubliki-o-vnesenii-izmenenij-v-zakon-donetskoj-narodnoj-respubliki-o-nalogovoj-sisteme-6/" TargetMode="External"/><Relationship Id="rId650" Type="http://schemas.openxmlformats.org/officeDocument/2006/relationships/hyperlink" Target="https://dnrsovet.su/zakonodatelnaya-deyatelnost/prinyatye/zakony/zakon-donetskoj-narodnoj-respubliki-o-vnesenii-izmenenij-v-zakon-donetskoj-narodnoj-respubliki-o-nalogovoj-sisteme-11/" TargetMode="External"/><Relationship Id="rId303" Type="http://schemas.openxmlformats.org/officeDocument/2006/relationships/hyperlink" Target="https://dnrsovet.su/zakonodatelnaya-deyatelnost/prinyatye/zakony/zakon-donetskoj-narodnoj-respubliki-o-vnesenii-izmenenij-v-zakon-donetskoj-narodnoj-respubliki-o-nalogovoj-sisteme-10/" TargetMode="External"/><Relationship Id="rId485" Type="http://schemas.openxmlformats.org/officeDocument/2006/relationships/hyperlink" Target="https://dnrsovet.su/zakonodatelnaya-deyatelnost/prinyatye/zakony/zakon-donetskoj-narodnoj-respubliki-o-vnesenii-izmenenij-v-zakon-donetskoj-narodnoj-respubliki-o-nalogovoj-sisteme-4/" TargetMode="External"/><Relationship Id="rId692" Type="http://schemas.openxmlformats.org/officeDocument/2006/relationships/hyperlink" Target="https://dnrsovet.su/zakonodatelnaya-deyatelnost/prinyatye/zakony/zakon-donetskoj-narodnoj-respubliki-o-vnesenii-izmenenij-v-zakon-donetskoj-narodnoj-respubliki-o-nalogovoj-sisteme-11/" TargetMode="External"/><Relationship Id="rId70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48" Type="http://schemas.openxmlformats.org/officeDocument/2006/relationships/hyperlink" Target="https://dnrsovet.su/zakonodatelnaya-deyatelnost/prinyatye/zakony/zakon-donetskoj-narodnoj-respubliki-o-vnesenii-izmenenij-v-zakon-donetskoj-narodnoj-respubliki-o-nalogovoj-sisteme-4/" TargetMode="External"/><Relationship Id="rId42" Type="http://schemas.openxmlformats.org/officeDocument/2006/relationships/hyperlink" Target="https://dnrsovet.su/zakonodatelnaya-deyatelnost/prinyatye/zakony/zakon-donetskoj-narodnoj-respubliki-o-vnesenii-izmeneniya-v-statyu-84-zakona-donetskoj-narodnoj-respubliki-o-nalogovoj-sisteme/" TargetMode="External"/><Relationship Id="rId84" Type="http://schemas.openxmlformats.org/officeDocument/2006/relationships/hyperlink" Target="http://dic.academic.ru/dic.nsf/dic_economic_law/9281" TargetMode="External"/><Relationship Id="rId138" Type="http://schemas.openxmlformats.org/officeDocument/2006/relationships/hyperlink" Target="http://dnrsovet.su/zakonodatelnaya-deyatelnost/prinyatye/zakony/zakon-donetskoj-narodnoj-respubliki-o-vnesenii-izmenenij-v-zakon-donetskoj-narodnoj-respubliki-o-nalogovoj-sisteme/" TargetMode="External"/><Relationship Id="rId345" Type="http://schemas.openxmlformats.org/officeDocument/2006/relationships/hyperlink" Target="https://dnrsovet.su/zakonodatelnaya-deyatelnost/prinyatye/zakony/zakon-donetskoj-narodnoj-respubliki-o-vnesenii-izmenenij-v-statyu-84-zakona-donetskoj-narodnoj-respubliki-o-nalogovoj-sisteme-i-zakon-donetskoj-narodnoj-respubliki-ob-osnovah-byudzhetnogo-ustrojstva-i/" TargetMode="External"/><Relationship Id="rId387" Type="http://schemas.openxmlformats.org/officeDocument/2006/relationships/hyperlink" Target="https://dnrsovet.su/zakonodatelnaya-deyatelnost/prinyatye/zakony/zakon-donetskoj-narodnoj-respubliki-o-vnesenii-izmenenij-v-zakon-donetskoj-narodnoj-respubliki-o-nalogovoj-sisteme-11/" TargetMode="External"/><Relationship Id="rId510" Type="http://schemas.openxmlformats.org/officeDocument/2006/relationships/hyperlink" Target="https://dnrsovet.su/zakonodatelnaya-deyatelnost/prinyatye/zakony/zakon-donetskoj-narodnoj-respubliki-o-vnesenii-izmenenij-v-zakon-donetskoj-narodnoj-respubliki-o-nalogovoj-sisteme-4/" TargetMode="External"/><Relationship Id="rId552" Type="http://schemas.openxmlformats.org/officeDocument/2006/relationships/hyperlink" Target="https://dnrsovet.su/zakonodatelnaya-deyatelnost/prinyatye/zakony/zakon-donetskoj-narodnoj-respubliki-o-vnesenii-izmenenij-v-zakon-donetskoj-narodnoj-respubliki-o-nalogovoj-sisteme-4/" TargetMode="External"/><Relationship Id="rId594" Type="http://schemas.openxmlformats.org/officeDocument/2006/relationships/hyperlink" Target="https://dnrsovet.su/zakonodatelnaya-deyatelnost/prinyatye/zakony/zakon-donetskoj-narodnoj-respubliki-o-vnesenii-izmenenij-v-zakon-donetskoj-narodnoj-respubliki-o-nalogovoj-sisteme-4/" TargetMode="External"/><Relationship Id="rId608" Type="http://schemas.openxmlformats.org/officeDocument/2006/relationships/hyperlink" Target="https://dnrsovet.su/zakonodatelnaya-deyatelnost/prinyatye/zakony/zakon-donetskoj-narodnoj-respubliki-o-vnesenii-izmenenij-v-zakon-donetskoj-narodnoj-respubliki-o-nalogovoj-sisteme-4/" TargetMode="External"/><Relationship Id="rId191" Type="http://schemas.openxmlformats.org/officeDocument/2006/relationships/hyperlink" Target="https://dnrsovet.su/zakon-donetskoj-narodnoj-respubliki-o-vnesenii-izmenenij-v-zakon-donetskoj-narodnoj-respubliki-o-nalogovoj-sisteme/" TargetMode="External"/><Relationship Id="rId205" Type="http://schemas.openxmlformats.org/officeDocument/2006/relationships/hyperlink" Target="https://dnrsovet.su/zakonodatelnaya-deyatelnost/prinyatye/zakony/zakon-donetskoj-narodnoj-respubliki-o-vnesenii-izmenenij-v-zakon-donetskoj-narodnoj-respubliki-o-nalogovoj-sisteme-11/" TargetMode="External"/><Relationship Id="rId247" Type="http://schemas.openxmlformats.org/officeDocument/2006/relationships/hyperlink" Target="https://dnrsovet.su/zakonodatelnaya-deyatelnost/prinyatye/zakony/zakon-donetskoj-narodnoj-respubliki-o-vnesenii-izmenenij-v-zakon-donetskoj-narodnoj-respubliki-o-nalogovoj-sisteme-10/" TargetMode="External"/><Relationship Id="rId412" Type="http://schemas.openxmlformats.org/officeDocument/2006/relationships/hyperlink" Target="https://dnrsovet.su/zakonodatelnaya-deyatelnost/prinyatye/zakony/zakon-donetskoj-narodnoj-respubliki-o-vnesenii-izmenenij-v-zakon-donetskoj-narodnoj-respubliki-o-nalogovoj-sisteme-4/" TargetMode="External"/><Relationship Id="rId107" Type="http://schemas.openxmlformats.org/officeDocument/2006/relationships/hyperlink" Target="https://dnrsovet.su/zakonodatelnaya-deyatelnost/prinyatye/zakony/zakon-donetskoj-narodnoj-respubliki-o-vnesenii-izmenenij-v-zakon-donetskoj-narodnoj-respubliki-o-nalogovoj-sisteme-4/" TargetMode="External"/><Relationship Id="rId289" Type="http://schemas.openxmlformats.org/officeDocument/2006/relationships/hyperlink" Target="https://dnrsovet.su/zakonodatelnaya-deyatelnost/prinyatye/zakony/zakon-donetskoj-narodnoj-respubliki-o-finansovoj-arende-lizinge/" TargetMode="External"/><Relationship Id="rId454" Type="http://schemas.openxmlformats.org/officeDocument/2006/relationships/hyperlink" Target="https://dnrsovet.su/zakonodatelnaya-deyatelnost/prinyatye/zakony/zakon-donetskoj-narodnoj-respubliki-o-vnesenii-izmenenij-v-zakon-donetskoj-narodnoj-respubliki-o-nalogovoj-sisteme-4/" TargetMode="External"/><Relationship Id="rId496" Type="http://schemas.openxmlformats.org/officeDocument/2006/relationships/hyperlink" Target="https://dnrsovet.su/zakonodatelnaya-deyatelnost/prinyatye/zakony/zakon-donetskoj-narodnoj-respubliki-o-vnesenii-izmenenij-v-zakon-donetskoj-narodnoj-respubliki-o-nalogovoj-sisteme-4/" TargetMode="External"/><Relationship Id="rId661" Type="http://schemas.openxmlformats.org/officeDocument/2006/relationships/hyperlink" Target="https://dnrsovet.su/zakonodatelnaya-deyatelnost/prinyatye/zakony/zakon-donetskoj-narodnoj-respubliki-o-vnesenii-izmenenij-v-zakon-donetskoj-narodnoj-respubliki-o-nalogovoj-sisteme-11/" TargetMode="External"/><Relationship Id="rId717" Type="http://schemas.openxmlformats.org/officeDocument/2006/relationships/hyperlink" Target="http://dnrsovet.su/zakonodatelnaya-deyatelnost/prinyatye/zakony/zakon-donetskoj-narodnoj-respubliki-o-vnesenii-izmenenij-v-zakon-donetskoj-narodnoj-respubliki-o-nalogovoj-sisteme/" TargetMode="External"/><Relationship Id="rId759" Type="http://schemas.openxmlformats.org/officeDocument/2006/relationships/hyperlink" Target="https://dnrsovet.su/zakonodatelnaya-deyatelnost/prinyatye/zakony/zakon-donetskoj-narodnoj-respubliki-o-vnesenii-izmenenij-v-zakon-donetskoj-narodnoj-respubliki-o-nalogovoj-sisteme-6/"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s://dnrsovet.su/zakonodatelnaya-deyatelnost/prinyatye/zakony/zakon-donetskoj-narodnoj-respubliki-o-vnesenii-izmenenij-v-zakon-donetskoj-narodnoj-respubliki-o-nalogovoj-sisteme-11/" TargetMode="External"/><Relationship Id="rId149" Type="http://schemas.openxmlformats.org/officeDocument/2006/relationships/hyperlink" Target="https://dnrsovet.su/zakonodatelnaya-deyatelnost/prinyatye/zakony/zakon-donetskoj-narodnoj-respubliki-o-vnesenii-izmenenij-v-zakon-donetskoj-narodnoj-respubliki-o-nalogovoj-sisteme-4/" TargetMode="External"/><Relationship Id="rId314" Type="http://schemas.openxmlformats.org/officeDocument/2006/relationships/hyperlink" Target="https://dnrsovet.su/zakonodatelnaya-deyatelnost/prinyatye/zakony/zakon-donetskoj-narodnoj-respubliki-o-vnesenii-izmenenij-v-zakon-donetskoj-narodnoj-respubliki-o-nalogovoj-sisteme-11/" TargetMode="External"/><Relationship Id="rId356" Type="http://schemas.openxmlformats.org/officeDocument/2006/relationships/hyperlink" Target="http://dnrsovet.su/zakonodatelnaya-deyatelnost/prinyatye/zakony/zakon-donetskoj-narodnoj-respubliki-o-vnesenii-izmenenij-v-zakon-donetskoj-narodnoj-respubliki-o-nalogovoj-sisteme/" TargetMode="External"/><Relationship Id="rId398" Type="http://schemas.openxmlformats.org/officeDocument/2006/relationships/hyperlink" Target="https://dnrsovet.su/zakonodatelnaya-deyatelnost/prinyatye/zakony/zakon-donetskoj-narodnoj-respubliki-o-vnesenii-izmenenij-v-zakon-donetskoj-narodnoj-respubliki-o-nalogovoj-sisteme-11/" TargetMode="External"/><Relationship Id="rId521" Type="http://schemas.openxmlformats.org/officeDocument/2006/relationships/hyperlink" Target="https://dnrsovet.su/zakonodatelnaya-deyatelnost/prinyatye/zakony/zakon-donetskoj-narodnoj-respubliki-ob-ohrane-atmosfernogo-vozduha/" TargetMode="External"/><Relationship Id="rId563" Type="http://schemas.openxmlformats.org/officeDocument/2006/relationships/hyperlink" Target="https://dnrsovet.su/zakonodatelnaya-deyatelnost/prinyatye/zakony/zakon-donetskoj-narodnoj-respubliki-o-vnesenii-izmenenij-v-zakon-donetskoj-narodnoj-respubliki-o-nalogovoj-sisteme-12/" TargetMode="External"/><Relationship Id="rId619" Type="http://schemas.openxmlformats.org/officeDocument/2006/relationships/hyperlink" Target="https://dnrsovet.su/zakonodatelnaya-deyatelnost/prinyatye/zakony/zakon-donetskoj-narodnoj-respubliki-o-vnesenii-izmenenij-v-zakon-donetskoj-narodnoj-respubliki-o-nalogovoj-sisteme-4/" TargetMode="External"/><Relationship Id="rId95" Type="http://schemas.openxmlformats.org/officeDocument/2006/relationships/hyperlink" Target="https://dnrsovet.su/zakonodatelnaya-deyatelnost/prinyatye/zakony/zakon-donetskoj-narodnoj-respubliki-o-vnesenii-izmenenij-v-zakon-donetskoj-narodnoj-respubliki-o-nalogovoj-sisteme-9/" TargetMode="External"/><Relationship Id="rId160"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216" Type="http://schemas.openxmlformats.org/officeDocument/2006/relationships/hyperlink" Target="https://dnrsovet.su/zakonodatelnaya-deyatelnost/prinyatye/zakony/zakon-donetskoj-narodnoj-respubliki-o-vnesenii-izmenenij-v-zakon-donetskoj-narodnoj-respubliki-o-nalogovoj-sisteme-11/" TargetMode="External"/><Relationship Id="rId423" Type="http://schemas.openxmlformats.org/officeDocument/2006/relationships/hyperlink" Target="https://dnrsovet.su/zakonodatelnaya-deyatelnost/prinyatye/zakony/zakon-donetskoj-narodnoj-respubliki-ob-obyazatelnom-strahovanii-grazhdanskoj-otvetstvennosti-vladeltsev-transportnyh-sredstv/" TargetMode="External"/><Relationship Id="rId258" Type="http://schemas.openxmlformats.org/officeDocument/2006/relationships/hyperlink" Target="http://dnrsovet.su/zakonodatelnaya-deyatelnost/prinyatye/zakony/zakon-donetskoj-narodnoj-respubliki-o-vnesenii-izmenenij-v-zakon-donetskoj-narodnoj-respubliki-o-nalogovoj-sisteme/" TargetMode="External"/><Relationship Id="rId465" Type="http://schemas.openxmlformats.org/officeDocument/2006/relationships/hyperlink" Target="https://dnrsovet.su/zakonodatelnaya-deyatelnost/prinyatye/zakony/zakon-donetskoj-narodnoj-respubliki-o-vnesenii-izmenenij-v-zakon-donetskoj-narodnoj-respubliki-o-nalogovoj-sisteme-4/" TargetMode="External"/><Relationship Id="rId630" Type="http://schemas.openxmlformats.org/officeDocument/2006/relationships/hyperlink" Target="https://dnrsovet.su/zakonodatelnaya-deyatelnost/prinyatye/zakony/zakon-donetskoj-narodnoj-respubliki-o-vnesenii-izmenenij-v-zakon-donetskoj-narodnoj-respubliki-o-nalogovoj-sisteme-16/" TargetMode="External"/><Relationship Id="rId672" Type="http://schemas.openxmlformats.org/officeDocument/2006/relationships/hyperlink" Target="https://dnrsovet.su/zakonodatelnaya-deyatelnost/prinyatye/zakony/zakon-donetskoj-narodnoj-respubliki-o-vnesenii-izmenenij-v-zakon-donetskoj-narodnoj-respubliki-o-nalogovoj-sisteme-11/" TargetMode="External"/><Relationship Id="rId72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2"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64"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118" Type="http://schemas.openxmlformats.org/officeDocument/2006/relationships/hyperlink" Target="https://dnrsovet.su/zakonodatelnaya-deyatelnost/prinyatye/zakony/zakon-donetskoj-narodnoj-respubliki-o-vnesenii-izmenenij-v-zakon-donetskoj-narodnoj-respubliki-o-nalogovoj-sisteme-4/" TargetMode="External"/><Relationship Id="rId325" Type="http://schemas.openxmlformats.org/officeDocument/2006/relationships/hyperlink" Target="http://dnrsovet.su/zakonodatelnaya-deyatelnost/prinyatye/zakony/zakon-donetskoj-narodnoj-respubliki-o-vnesenii-izmenenij-v-zakon-donetskoj-narodnoj-respubliki-o-nalogovoj-sisteme/" TargetMode="External"/><Relationship Id="rId367" Type="http://schemas.openxmlformats.org/officeDocument/2006/relationships/hyperlink" Target="http://dnrsovet.su/zakonodatelnaya-deyatelnost/prinyatye/zakony/zakon-donetskoj-narodnoj-respubliki-o-vnesenii-izmenenij-v-zakon-donetskoj-narodnoj-respubliki-o-nalogovoj-sisteme/" TargetMode="External"/><Relationship Id="rId532" Type="http://schemas.openxmlformats.org/officeDocument/2006/relationships/hyperlink" Target="https://dnrsovet.su/zakonodatelnaya-deyatelnost/prinyatye/zakony/zakon-donetskoj-narodnoj-respubliki-o-vnesenii-izmenenij-v-zakon-donetskoj-narodnoj-respubliki-o-nalogovoj-sisteme-4/" TargetMode="External"/><Relationship Id="rId574" Type="http://schemas.openxmlformats.org/officeDocument/2006/relationships/hyperlink" Target="https://dnrsovet.su/zakonodatelnaya-deyatelnost/prinyatye/zakony/zakon-donetskoj-narodnoj-respubliki-o-vnesenii-izmenenij-v-zakon-donetskoj-narodnoj-respubliki-o-nalogovoj-sisteme-4/" TargetMode="External"/><Relationship Id="rId171" Type="http://schemas.openxmlformats.org/officeDocument/2006/relationships/hyperlink" Target="https://dnrsovet.su/zakon-donetskoj-narodnoj-respubliki-o-vnesenii-izmenenij-v-zakon-donetskoj-narodnoj-respubliki-o-nalogovoj-sisteme/" TargetMode="External"/><Relationship Id="rId227" Type="http://schemas.openxmlformats.org/officeDocument/2006/relationships/hyperlink" Target="https://dnrsovet.su/zakonodatelnaya-deyatelnost/prinyatye/zakony/zakon-donetskoj-narodnoj-respubliki-o-vnesenii-izmenenij-v-zakon-donetskoj-narodnoj-respubliki-o-nalogovoj-sisteme-14/" TargetMode="External"/><Relationship Id="rId269" Type="http://schemas.openxmlformats.org/officeDocument/2006/relationships/hyperlink" Target="https://dnrsovet.su/zakonodatelnaya-deyatelnost/prinyatye/zakony/zakon-donetskoj-narodnoj-respubliki-o-vnesenii-izmenenij-v-zakon-donetskoj-narodnoj-respubliki-o-nalogovoj-sisteme-14/" TargetMode="External"/><Relationship Id="rId434" Type="http://schemas.openxmlformats.org/officeDocument/2006/relationships/hyperlink" Target="https://dnrsovet.su/zakonodatelnaya-deyatelnost/prinyatye/zakony/zakon-donetskoj-narodnoj-respubliki-o-vnesenii-izmenenij-v-zakon-donetskoj-narodnoj-respubliki-o-nalogovoj-sisteme-8/" TargetMode="External"/><Relationship Id="rId476" Type="http://schemas.openxmlformats.org/officeDocument/2006/relationships/hyperlink" Target="https://dnrsovet.su/zakonodatelnaya-deyatelnost/prinyatye/zakony/zakon-donetskoj-narodnoj-respubliki-o-vnesenii-izmenenij-v-zakon-donetskoj-narodnoj-respubliki-o-nalogovoj-sisteme-4/" TargetMode="External"/><Relationship Id="rId641" Type="http://schemas.openxmlformats.org/officeDocument/2006/relationships/hyperlink" Target="https://dnrsovet.su/zakonodatelnaya-deyatelnost/prinyatye/zakony/zakon-donetskoj-narodnoj-respubliki-o-vnesenii-izmenenij-v-zakon-donetskoj-narodnoj-respubliki-o-nalogovoj-sisteme-11/" TargetMode="External"/><Relationship Id="rId683" Type="http://schemas.openxmlformats.org/officeDocument/2006/relationships/hyperlink" Target="http://dnrsovet.su/zakonodatelnaya-deyatelnost/prinyatye/zakony/zakon-donetskoj-narodnoj-respubliki-o-vnesenii-izmenenij-v-zakon-donetskoj-narodnoj-respubliki-o-nalogovoj-sisteme/" TargetMode="External"/><Relationship Id="rId739" Type="http://schemas.openxmlformats.org/officeDocument/2006/relationships/hyperlink" Target="http://dnrsovet.su/zakon-o-vnesenii-izmenenij-v-zakon-dnr-ot-25-12-2015-99-ihc-o-nalogovoj-sisteme/" TargetMode="External"/><Relationship Id="rId33"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129" Type="http://schemas.openxmlformats.org/officeDocument/2006/relationships/hyperlink" Target="https://dnrsovet.su/zakonodatelnaya-deyatelnost/prinyatye/zakony/zakon-donetskoj-narodnoj-respubliki-o-vnesenii-izmenenij-v-zakon-donetskoj-narodnoj-respubliki-o-nalogovoj-sisteme-4/" TargetMode="External"/><Relationship Id="rId280" Type="http://schemas.openxmlformats.org/officeDocument/2006/relationships/hyperlink" Target="https://dnrsovet.su/zakonodatelnaya-deyatelnost/prinyatye/zakony/zakon-donetskoj-narodnoj-respubliki-o-vnesenii-izmenenij-v-zakon-donetskoj-narodnoj-respubliki-o-nalogovoj-sisteme-11/" TargetMode="External"/><Relationship Id="rId336" Type="http://schemas.openxmlformats.org/officeDocument/2006/relationships/hyperlink" Target="https://dnrsovet.su/zakonodatelnaya-deyatelnost/prinyatye/zakony/zakon-donetskoj-narodnoj-respubliki-o-vnesenii-izmenenij-v-zakon-donetskoj-narodnoj-respubliki-o-nalogovoj-sisteme-4/" TargetMode="External"/><Relationship Id="rId501" Type="http://schemas.openxmlformats.org/officeDocument/2006/relationships/hyperlink" Target="https://dnrsovet.su/zakonodatelnaya-deyatelnost/prinyatye/zakony/zakon-donetskoj-narodnoj-respubliki-o-vnesenii-izmenenij-v-zakon-donetskoj-narodnoj-respubliki-o-nalogovoj-sisteme-4/" TargetMode="External"/><Relationship Id="rId543" Type="http://schemas.openxmlformats.org/officeDocument/2006/relationships/hyperlink" Target="https://dnrsovet.su/zakonodatelnaya-deyatelnost/prinyatye/zakony/zakon-donetskoj-narodnoj-respubliki-o-vnesenii-izmenenij-v-zakon-donetskoj-narodnoj-respubliki-o-nalogovoj-sisteme-4/" TargetMode="External"/><Relationship Id="rId75" Type="http://schemas.openxmlformats.org/officeDocument/2006/relationships/hyperlink" Target="http://dnrsovet.su/zakonodatelnaya-deyatelnost/prinyatye/zakony/zakon-donetskoj-narodnoj-respubliki-o-vnesenii-izmenenij-v-statyu-9-zakona-donetskoj-narodnoj-respubliki-o-nalogovoj-sisteme/" TargetMode="External"/><Relationship Id="rId140" Type="http://schemas.openxmlformats.org/officeDocument/2006/relationships/hyperlink" Target="https://dnrsovet.su/zakonodatelnaya-deyatelnost/prinyatye/zakony/zakon-donetskoj-narodnoj-respubliki-o-vnesenii-izmenenij-v-zakon-donetskoj-narodnoj-respubliki-o-nalogovoj-sisteme-4/" TargetMode="External"/><Relationship Id="rId182" Type="http://schemas.openxmlformats.org/officeDocument/2006/relationships/hyperlink" Target="https://dnrsovet.su/zakon-donetskoj-narodnoj-respubliki-o-vnesenii-izmenenij-v-zakon-donetskoj-narodnoj-respubliki-o-nalogovoj-sisteme/" TargetMode="External"/><Relationship Id="rId378" Type="http://schemas.openxmlformats.org/officeDocument/2006/relationships/hyperlink" Target="https://dnrsovet.su/zakonodatelnaya-deyatelnost/prinyatye/zakony/zakon-donetskoj-narodnoj-respubliki-o-vnesenii-izmenenij-v-zakon-donetskoj-narodnoj-respubliki-o-nalogovoj-sisteme-4/" TargetMode="External"/><Relationship Id="rId403" Type="http://schemas.openxmlformats.org/officeDocument/2006/relationships/hyperlink" Target="https://dnrsovet.su/zakonodatelnaya-deyatelnost/prinyatye/zakony/zakon-donetskoj-narodnoj-respubliki-o-vnesenii-izmenenij-v-zakon-donetskoj-narodnoj-respubliki-o-nalogovoj-sisteme-4/" TargetMode="External"/><Relationship Id="rId585"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50" Type="http://schemas.openxmlformats.org/officeDocument/2006/relationships/hyperlink" Target="https://dnrsovet.su/zakonodatelnaya-deyatelnost/prinyatye/zakony/zakon-donetskoj-narodnoj-respubliki-o-vnesenii-izmenenij-v-zakon-donetskoj-narodnoj-respubliki-o-nalogovoj-sisteme-5/" TargetMode="External"/><Relationship Id="rId6" Type="http://schemas.openxmlformats.org/officeDocument/2006/relationships/footnotes" Target="footnotes.xml"/><Relationship Id="rId238" Type="http://schemas.openxmlformats.org/officeDocument/2006/relationships/hyperlink" Target="https://dnrsovet.su/zakonodatelnaya-deyatelnost/prinyatye/zakony/zakon-donetskoj-narodnoj-respubliki-o-vnesenii-izmenenij-v-zakon-donetskoj-narodnoj-respubliki-o-nalogovoj-sisteme-11/" TargetMode="External"/><Relationship Id="rId445" Type="http://schemas.openxmlformats.org/officeDocument/2006/relationships/hyperlink" Target="https://dnrsovet.su/zakonodatelnaya-deyatelnost/prinyatye/zakony/zakon-donetskoj-narodnoj-respubliki-o-vnesenii-izmenenij-v-zakon-donetskoj-narodnoj-respubliki-o-nalogovoj-sisteme-4/" TargetMode="External"/><Relationship Id="rId487" Type="http://schemas.openxmlformats.org/officeDocument/2006/relationships/hyperlink" Target="https://dnrsovet.su/zakonodatelnaya-deyatelnost/prinyatye/zakony/zakon-donetskoj-narodnoj-respubliki-o-vnesenii-izmenenij-v-zakon-donetskoj-narodnoj-respubliki-o-nalogovoj-sisteme-4/" TargetMode="External"/><Relationship Id="rId610" Type="http://schemas.openxmlformats.org/officeDocument/2006/relationships/hyperlink" Target="consultantplus://offline/ref=69B46C603C4E5DCF281F02278C2D4FD5475EAD382517C218BC70C1387BDC5176198BCF16C2D51FF5g1O2W" TargetMode="External"/><Relationship Id="rId652" Type="http://schemas.openxmlformats.org/officeDocument/2006/relationships/hyperlink" Target="https://dnrsovet.su/zakonodatelnaya-deyatelnost/prinyatye/zakony/zakon-donetskoj-narodnoj-respubliki-o-vnesenii-izmenenij-v-zakon-donetskoj-narodnoj-respubliki-o-nalogovoj-sisteme-11/" TargetMode="External"/><Relationship Id="rId694" Type="http://schemas.openxmlformats.org/officeDocument/2006/relationships/hyperlink" Target="https://dnrsovet.su/zakonodatelnaya-deyatelnost/prinyatye/zakony/zakon-donetskoj-narodnoj-respubliki-o-vnesenii-izmenenij-v-zakon-donetskoj-narodnoj-respubliki-o-nalogovoj-sisteme-11/" TargetMode="External"/><Relationship Id="rId708"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291" Type="http://schemas.openxmlformats.org/officeDocument/2006/relationships/hyperlink" Target="https://dnrsovet.su/zakonodatelnaya-deyatelnost/prinyatye/zakony/zakon-donetskoj-narodnoj-respubliki-o-vnesenii-izmenenij-v-zakon-donetskoj-narodnoj-respubliki-o-nalogovoj-sisteme-16/" TargetMode="External"/><Relationship Id="rId305" Type="http://schemas.openxmlformats.org/officeDocument/2006/relationships/hyperlink" Target="https://dnrsovet.su/zakonodatelnaya-deyatelnost/prinyatye/zakony/zakon-donetskoj-narodnoj-respubliki-o-vnesenii-izmeneniya-v-statyu-79-zakona-donetskoj-narodnoj-respubliki-o-nalogovoj-sisteme/" TargetMode="External"/><Relationship Id="rId347" Type="http://schemas.openxmlformats.org/officeDocument/2006/relationships/hyperlink" Target="https://dnrsovet.su/zakonodatelnaya-deyatelnost/prinyatye/zakony/zakon-donetskoj-narodnoj-respubliki-o-vnesenii-izmenenij-v-zakon-donetskoj-narodnoj-respubliki-o-nalogovoj-sisteme-4/" TargetMode="External"/><Relationship Id="rId512" Type="http://schemas.openxmlformats.org/officeDocument/2006/relationships/hyperlink" Target="https://dnrsovet.su/zakonodatelnaya-deyatelnost/prinyatye/zakony/zakon-donetskoj-narodnoj-respubliki-o-vnesenii-izmenenij-v-zakon-donetskoj-narodnoj-respubliki-o-nalogovoj-sisteme-4/" TargetMode="External"/><Relationship Id="rId44"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86" Type="http://schemas.openxmlformats.org/officeDocument/2006/relationships/hyperlink" Target="http://dnrsovet.su/zakonodatelnaya-deyatelnost/prinyatye/zakony/zakon-donetskoj-narodnoj-respubliki-o-vnesenii-izmenenij-v-zakon-donetskoj-narodnoj-respubliki-o-nalogovoj-sisteme/" TargetMode="External"/><Relationship Id="rId151" Type="http://schemas.openxmlformats.org/officeDocument/2006/relationships/hyperlink" Target="https://dnrsovet.su/zakonodatelnaya-deyatelnost/prinyatye/zakony/zakon-donetskoj-narodnoj-respubliki-o-vnesenii-izmenenij-v-zakon-donetskoj-narodnoj-respubliki-o-nalogovoj-sisteme-16/" TargetMode="External"/><Relationship Id="rId38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554" Type="http://schemas.openxmlformats.org/officeDocument/2006/relationships/hyperlink" Target="https://dnrsovet.su/zakonodatelnaya-deyatelnost/prinyatye/zakony/zakon-donetskoj-narodnoj-respubliki-o-vnesenii-izmenenij-v-zakon-donetskoj-narodnoj-respubliki-o-nalogovoj-sisteme-4/" TargetMode="External"/><Relationship Id="rId596" Type="http://schemas.openxmlformats.org/officeDocument/2006/relationships/hyperlink" Target="https://dnrsovet.su/zakonodatelnaya-deyatelnost/prinyatye/zakony/zakon-donetskoj-narodnoj-respubliki-o-vnesenii-izmenenij-v-zakon-donetskoj-narodnoj-respubliki-o-nalogovoj-sisteme-4/" TargetMode="External"/><Relationship Id="rId761" Type="http://schemas.openxmlformats.org/officeDocument/2006/relationships/image" Target="media/image2.gif"/><Relationship Id="rId193" Type="http://schemas.openxmlformats.org/officeDocument/2006/relationships/hyperlink" Target="https://dnrsovet.su/zakon-donetskoj-narodnoj-respubliki-o-vnesenii-izmenenij-v-zakon-donetskoj-narodnoj-respubliki-o-nalogovoj-sisteme/" TargetMode="External"/><Relationship Id="rId207" Type="http://schemas.openxmlformats.org/officeDocument/2006/relationships/hyperlink" Target="http://dnrsovet.su/zakonodatelnaya-deyatelnost/prinyatye/zakony/zakon-donetskoj-narodnoj-respubliki-o-vnesenii-izmenenij-v-zakon-donetskoj-narodnoj-respubliki-o-nalogovoj-sisteme/" TargetMode="External"/><Relationship Id="rId249" Type="http://schemas.openxmlformats.org/officeDocument/2006/relationships/hyperlink" Target="https://dnrsovet.su/zakonodatelnaya-deyatelnost/prinyatye/zakony/zakon-donetskoj-narodnoj-respubliki-o-vnesenii-izmenenij-v-zakon-donetskoj-narodnoj-respubliki-o-nalogovoj-sisteme-11/" TargetMode="External"/><Relationship Id="rId414" Type="http://schemas.openxmlformats.org/officeDocument/2006/relationships/hyperlink" Target="https://dnrsovet.su/zakonodatelnaya-deyatelnost/prinyatye/zakony/zakon-donetskoj-narodnoj-respubliki-o-finansovoj-arende-lizinge/" TargetMode="External"/><Relationship Id="rId456" Type="http://schemas.openxmlformats.org/officeDocument/2006/relationships/hyperlink" Target="https://dnrsovet.su/zakonodatelnaya-deyatelnost/prinyatye/zakony/zakon-donetskoj-narodnoj-respubliki-o-vnesenii-izmenenij-v-zakon-donetskoj-narodnoj-respubliki-o-nalogovoj-sisteme-4/" TargetMode="External"/><Relationship Id="rId498" Type="http://schemas.openxmlformats.org/officeDocument/2006/relationships/hyperlink" Target="https://dnrsovet.su/zakonodatelnaya-deyatelnost/prinyatye/zakony/zakon-donetskoj-narodnoj-respubliki-ob-ohrane-atmosfernogo-vozduha/" TargetMode="External"/><Relationship Id="rId621" Type="http://schemas.openxmlformats.org/officeDocument/2006/relationships/hyperlink" Target="http://dnrsovet.su/zakonodatelnaya-deyatelnost/prinyatye/zakony/zakon-donetskoj-narodnoj-respubliki-o-vnesenii-izmenenij-v-zakon-donetskoj-narodnoj-respubliki-o-nalogovoj-sisteme/" TargetMode="External"/><Relationship Id="rId663" Type="http://schemas.openxmlformats.org/officeDocument/2006/relationships/hyperlink" Target="https://dnrsovet.su/zakonodatelnaya-deyatelnost/prinyatye/zakony/zakon-donetskoj-narodnoj-respubliki-o-vnesenii-izmenenij-v-zakon-donetskoj-narodnoj-respubliki-o-nalogovoj-sisteme-11/"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09" Type="http://schemas.openxmlformats.org/officeDocument/2006/relationships/hyperlink" Target="https://dnrsovet.su/zakonodatelnaya-deyatelnost/prinyatye/zakony/zakon-donetskoj-narodnoj-respubliki-o-vnesenii-izmenenij-v-zakon-donetskoj-narodnoj-respubliki-o-nalogovoj-sisteme-4/" TargetMode="External"/><Relationship Id="rId260" Type="http://schemas.openxmlformats.org/officeDocument/2006/relationships/hyperlink" Target="https://dnrsovet.su/zakonodatelnaya-deyatelnost/prinyatye/zakony/zakon-donetskoj-narodnoj-respubliki-o-vnesenii-izmenenij-v-nekotorye-zakony-donetskoj-narodnoj-respubliki-5/" TargetMode="External"/><Relationship Id="rId316" Type="http://schemas.openxmlformats.org/officeDocument/2006/relationships/hyperlink" Target="https://dnrsovet.su/zakonodatelnaya-deyatelnost/prinyatye/zakony/zakon-donetskoj-narodnoj-respubliki-o-vnesenii-izmenenij-v-zakon-donetskoj-narodnoj-respubliki-o-nalogovoj-sisteme-11/" TargetMode="External"/><Relationship Id="rId523" Type="http://schemas.openxmlformats.org/officeDocument/2006/relationships/hyperlink" Target="https://dnrsovet.su/zakonodatelnaya-deyatelnost/prinyatye/zakony/zakon-donetskoj-narodnoj-respubliki-o-vnesenii-izmenenij-v-zakon-donetskoj-narodnoj-respubliki-o-nalogovoj-sisteme-4/" TargetMode="External"/><Relationship Id="rId719" Type="http://schemas.openxmlformats.org/officeDocument/2006/relationships/hyperlink" Target="https://dnrsovet.su/zakonodatelnaya-deyatelnost/prinyatye/zakony/zakon-donetskoj-narodnoj-respubliki-o-vnesenii-izmenenij-v-zakon-donetskoj-narodnoj-respubliki-o-nalogovoj-sisteme-4/" TargetMode="External"/><Relationship Id="rId55" Type="http://schemas.openxmlformats.org/officeDocument/2006/relationships/hyperlink" Target="https://dnrsovet.su/zakonodatelnaya-deyatelnost/prinyatye/zakony/zakon-donetskoj-narodnoj-respubliki-o-vnesenii-izmenenij-v-zakon-donetskoj-narodnoj-respubliki-o-nalogovoj-sisteme-14/" TargetMode="External"/><Relationship Id="rId97" Type="http://schemas.openxmlformats.org/officeDocument/2006/relationships/hyperlink" Target="https://dnrsovet.su/zakonodatelnaya-deyatelnost/prinyatye/zakony/zakon-donetskoj-narodnoj-respubliki-o-vnesenii-izmenenij-v-zakon-donetskoj-narodnoj-respubliki-o-nalogovoj-sisteme-4/" TargetMode="External"/><Relationship Id="rId120" Type="http://schemas.openxmlformats.org/officeDocument/2006/relationships/hyperlink" Target="https://dnrsovet.su/zakonodatelnaya-deyatelnost/prinyatye/zakony/zakon-donetskoj-narodnoj-respubliki-o-vnesenii-izmenenij-v-nekotorye-zakony-donetskoj-narodnoj-respubliki-10/" TargetMode="External"/><Relationship Id="rId358" Type="http://schemas.openxmlformats.org/officeDocument/2006/relationships/hyperlink" Target="http://dnrsovet.su/zakonodatelnaya-deyatelnost/prinyatye/zakony/zakon-donetskoj-narodnoj-respubliki-o-vnesenii-izmenenij-v-zakon-donetskoj-narodnoj-respubliki-o-nalogovoj-sisteme/" TargetMode="External"/><Relationship Id="rId565" Type="http://schemas.openxmlformats.org/officeDocument/2006/relationships/hyperlink" Target="https://dnrsovet.su/zakonodatelnaya-deyatelnost/prinyatye/zakony/zakon-donetskoj-narodnoj-respubliki-o-vnesenii-izmenenij-v-zakon-donetskoj-narodnoj-respubliki-o-nalogovoj-sisteme-12/" TargetMode="External"/><Relationship Id="rId73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62" Type="http://schemas.openxmlformats.org/officeDocument/2006/relationships/hyperlink" Target="https://dnrsovet.su/zakonodatelnaya-deyatelnost/prinyatye/zakony/zakon-donetskoj-narodnoj-respubliki-o-vnesenii-izmenenij-v-zakon-donetskoj-narodnoj-respubliki-o-nalogovoj-sisteme-4/" TargetMode="External"/><Relationship Id="rId218" Type="http://schemas.openxmlformats.org/officeDocument/2006/relationships/hyperlink" Target="https://dnrsovet.su/zakonodatelnaya-deyatelnost/prinyatye/zakony/zakon-donetskoj-narodnoj-respubliki-ob-obshhestvah-s-ogranichennoj-otvetstvennostyu/" TargetMode="External"/><Relationship Id="rId425" Type="http://schemas.openxmlformats.org/officeDocument/2006/relationships/hyperlink" Target="https://dnrsovet.su/zakonodatelnaya-deyatelnost/prinyatye/zakony/zakon-donetskoj-narodnoj-respubliki-o-vnesenii-izmenenij-v-zakon-donetskoj-narodnoj-respubliki-o-nalogovoj-sisteme-4/" TargetMode="External"/><Relationship Id="rId467" Type="http://schemas.openxmlformats.org/officeDocument/2006/relationships/hyperlink" Target="https://dnrsovet.su/zakonodatelnaya-deyatelnost/prinyatye/zakony/zakon-donetskoj-narodnoj-respubliki-o-vnesenii-izmenenij-v-zakon-donetskoj-narodnoj-respubliki-o-nalogovoj-sisteme-4/" TargetMode="External"/><Relationship Id="rId632"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271" Type="http://schemas.openxmlformats.org/officeDocument/2006/relationships/hyperlink" Target="http://dnrsovet.su/zakonodatelnaya-deyatelnost/prinyatye/zakony/zakon-donetskoj-narodnoj-respubliki-o-vnesenii-izmenenij-v-zakon-donetskoj-narodnoj-respubliki-o-nalogovoj-sisteme/" TargetMode="External"/><Relationship Id="rId674" Type="http://schemas.openxmlformats.org/officeDocument/2006/relationships/hyperlink" Target="https://dnrsovet.su/zakonodatelnaya-deyatelnost/prinyatye/zakony/zakon-donetskoj-narodnoj-respubliki-o-vnesenii-izmenenij-v-zakon-donetskoj-narodnoj-respubliki-o-nalogovoj-sisteme-11/" TargetMode="External"/><Relationship Id="rId24" Type="http://schemas.openxmlformats.org/officeDocument/2006/relationships/hyperlink" Target="https://dnrsovet.su/zakonodatelnaya-deyatelnost/prinyatye/zakony/zakon-donetskoj-narodnoj-respubliki-o-vnesenii-izmenenij-v-zakon-donetskoj-narodnoj-respubliki-o-nalogovoj-sisteme-4/" TargetMode="External"/><Relationship Id="rId66" Type="http://schemas.openxmlformats.org/officeDocument/2006/relationships/hyperlink" Target="https://dnrsovet.su/zakonodatelnaya-deyatelnost/prinyatye/zakony/zakon-donetskoj-narodnoj-respubliki-ob-obshhestvah-s-ogranichennoj-otvetstvennostyu/" TargetMode="External"/><Relationship Id="rId131" Type="http://schemas.openxmlformats.org/officeDocument/2006/relationships/hyperlink" Target="https://dnrsovet.su/zakonodatelnaya-deyatelnost/prinyatye/zakony/zakon-donetskoj-narodnoj-respubliki-o-vnesenii-izmenenij-v-stati-22-i-50-zakona-donetskoj-narodnoj-respubliki-o-nalogovoj-sisteme/" TargetMode="External"/><Relationship Id="rId327" Type="http://schemas.openxmlformats.org/officeDocument/2006/relationships/hyperlink" Target="https://dnrsovet.su/zakonodatelnaya-deyatelnost/prinyatye/zakony/zakon-donetskoj-narodnoj-respubliki-o-vnesenii-izmenenij-v-zakon-donetskoj-narodnoj-respubliki-o-nalogovoj-sisteme-4/" TargetMode="External"/><Relationship Id="rId369" Type="http://schemas.openxmlformats.org/officeDocument/2006/relationships/hyperlink" Target="https://dnrsovet.su/zakonodatelnaya-deyatelnost/prinyatye/zakony/zakon-donetskoj-narodnoj-respubliki-o-vnesenii-izmenenij-v-zakon-donetskoj-narodnoj-respubliki-o-nalogovoj-sisteme-4/" TargetMode="External"/><Relationship Id="rId534" Type="http://schemas.openxmlformats.org/officeDocument/2006/relationships/hyperlink" Target="https://dnrsovet.su/zakonodatelnaya-deyatelnost/prinyatye/zakony/zakon-donetskoj-narodnoj-respubliki-o-vnesenii-izmenenij-v-zakon-donetskoj-narodnoj-respubliki-o-nalogovoj-sisteme-4/" TargetMode="External"/><Relationship Id="rId576" Type="http://schemas.openxmlformats.org/officeDocument/2006/relationships/hyperlink" Target="http://dnrsovet.su/zakonodatelnaya-deyatelnost/prinyatye/zakony/zakon-donetskoj-narodnoj-respubliki-o-vnesenii-izmenenij-v-nekotorye-zakony-donetskoj-narodnoj-respubliki/" TargetMode="External"/><Relationship Id="rId741" Type="http://schemas.openxmlformats.org/officeDocument/2006/relationships/hyperlink" Target="https://dnrsovet.su/zakonodatelnaya-deyatelnost/prinyatye/zakony/zakon-donetskoj-narodnoj-respubliki-o-vnesenii-izmenenij-v-zakon-donetskoj-narodnoj-respubliki-o-nalogovoj-sisteme-4/" TargetMode="External"/><Relationship Id="rId173" Type="http://schemas.openxmlformats.org/officeDocument/2006/relationships/hyperlink" Target="https://dnrsovet.su/zakon-donetskoj-narodnoj-respubliki-o-vnesenii-izmenenij-v-zakon-donetskoj-narodnoj-respubliki-o-nalogovoj-sisteme/" TargetMode="External"/><Relationship Id="rId229" Type="http://schemas.openxmlformats.org/officeDocument/2006/relationships/hyperlink" Target="https://dnrsovet.su/zakonodatelnaya-deyatelnost/prinyatye/zakony/zakon-donetskoj-narodnoj-respubliki-o-vnesenii-izmenenij-v-zakon-donetskoj-narodnoj-respubliki-o-nalogovoj-sisteme-8/" TargetMode="External"/><Relationship Id="rId380" Type="http://schemas.openxmlformats.org/officeDocument/2006/relationships/hyperlink" Target="https://dnrsovet.su/zakonodatelnaya-deyatelnost/prinyatye/zakony/zakon-donetskoj-narodnoj-respubliki-o-vnesenii-izmenenij-v-zakon-donetskoj-narodnoj-respubliki-o-nalogovoj-sisteme-4/" TargetMode="External"/><Relationship Id="rId436" Type="http://schemas.openxmlformats.org/officeDocument/2006/relationships/hyperlink" Target="https://dnrsovet.su/zakonodatelnaya-deyatelnost/prinyatye/zakony/zakon-donetskoj-narodnoj-respubliki-o-vnesenii-izmenenij-v-zakon-donetskoj-narodnoj-respubliki-o-nalogovoj-sisteme-4/" TargetMode="External"/><Relationship Id="rId601" Type="http://schemas.openxmlformats.org/officeDocument/2006/relationships/hyperlink" Target="https://dnrsovet.su/zakonodatelnaya-deyatelnost/prinyatye/zakony/zakon-donetskoj-narodnoj-respubliki-o-vnesenii-izmenenij-v-zakon-donetskoj-narodnoj-respubliki-o-nalogovoj-sisteme-4/" TargetMode="External"/><Relationship Id="rId643" Type="http://schemas.openxmlformats.org/officeDocument/2006/relationships/hyperlink" Target="https://dnrsovet.su/zakonodatelnaya-deyatelnost/prinyatye/zakony/zakon-donetskoj-narodnoj-respubliki-o-vnesenii-izmenenij-v-zakon-donetskoj-narodnoj-respubliki-o-nalogovoj-sisteme-16/" TargetMode="External"/><Relationship Id="rId240" Type="http://schemas.openxmlformats.org/officeDocument/2006/relationships/hyperlink" Target="https://dnrsovet.su/zakonodatelnaya-deyatelnost/prinyatye/zakony/zakon-donetskoj-narodnoj-respubliki-o-finansovoj-arende-lizinge/" TargetMode="External"/><Relationship Id="rId478" Type="http://schemas.openxmlformats.org/officeDocument/2006/relationships/hyperlink" Target="https://dnrsovet.su/zakonodatelnaya-deyatelnost/prinyatye/zakony/zakon-donetskoj-narodnoj-respubliki-o-vnesenii-izmenenij-v-zakon-donetskoj-narodnoj-respubliki-o-nalogovoj-sisteme-4/" TargetMode="External"/><Relationship Id="rId685" Type="http://schemas.openxmlformats.org/officeDocument/2006/relationships/hyperlink" Target="http://dnrsovet.su/zakonodatelnaya-deyatelnost/prinyatye/zakony/zakon-donetskoj-narodnoj-respubliki-o-vnesenii-izmenenij-v-zakon-donetskoj-narodnoj-respubliki-o-nalogovoj-sisteme/" TargetMode="External"/><Relationship Id="rId35" Type="http://schemas.openxmlformats.org/officeDocument/2006/relationships/hyperlink" Target="https://dnrsovet.su/zakonodatelnaya-deyatelnost/prinyatye/zakony/zakon-donetskoj-narodnoj-respubliki-o-vnesenii-izmeneniya-v-statyu-77-zakona-donetskoj-narodnoj-respubliki-o-nalogovoj-sisteme/" TargetMode="External"/><Relationship Id="rId77" Type="http://schemas.openxmlformats.org/officeDocument/2006/relationships/hyperlink" Target="https://dnrsovet.su/zakonodatelnaya-deyatelnost/prinyatye/zakony/zakon-donetskoj-narodnoj-respubliki-o-vnesenii-izmenenij-v-zakon-donetskoj-narodnoj-respubliki-o-nalogovoj-sisteme-4/" TargetMode="External"/><Relationship Id="rId100" Type="http://schemas.openxmlformats.org/officeDocument/2006/relationships/hyperlink" Target="https://dnrsovet.su/zakonodatelnaya-deyatelnost/prinyatye/zakony/zakon-donetskoj-narodnoj-respubliki-o-vnesenii-izmenenij-v-zakon-donetskoj-narodnoj-respubliki-o-nalogovoj-sisteme-15/" TargetMode="External"/><Relationship Id="rId282" Type="http://schemas.openxmlformats.org/officeDocument/2006/relationships/hyperlink" Target="http://dnrsovet.su/zakonodatelnaya-deyatelnost/prinyatye/zakony/zakon-donetskoj-narodnoj-respubliki-o-vnesenii-izmenenij-v-zakon-donetskoj-narodnoj-respubliki-o-nalogovoj-sisteme/" TargetMode="External"/><Relationship Id="rId338"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503" Type="http://schemas.openxmlformats.org/officeDocument/2006/relationships/hyperlink" Target="https://dnrsovet.su/zakonodatelnaya-deyatelnost/prinyatye/zakony/zakon-donetskoj-narodnoj-respubliki-o-vnesenii-izmenenij-v-zakon-donetskoj-narodnoj-respubliki-o-nalogovoj-sisteme-4/" TargetMode="External"/><Relationship Id="rId545" Type="http://schemas.openxmlformats.org/officeDocument/2006/relationships/hyperlink" Target="https://dnrsovet.su/zakonodatelnaya-deyatelnost/prinyatye/zakony/zakon-donetskoj-narodnoj-respubliki-o-vnesenii-izmenenij-v-zakon-donetskoj-narodnoj-respubliki-o-nalogovoj-sisteme-4/" TargetMode="External"/><Relationship Id="rId587" Type="http://schemas.openxmlformats.org/officeDocument/2006/relationships/hyperlink" Target="https://dnrsovet.su/zakonodatelnaya-deyatelnost/prinyatye/zakony/zakon-donetskoj-narodnoj-respubliki-o-vnesenii-izmenenij-v-zakon-donetskoj-narodnoj-respubliki-o-nalogovoj-sisteme-4/" TargetMode="External"/><Relationship Id="rId710"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752" Type="http://schemas.openxmlformats.org/officeDocument/2006/relationships/hyperlink" Target="https://dnrsovet.su/zakonodatelnaya-deyatelnost/prinyatye/zakony/zakon-donetskoj-narodnoj-respubliki-o-vnesenii-izmenenij-v-zakon-donetskoj-narodnoj-respubliki-o-nalogovoj-sisteme-15/" TargetMode="External"/><Relationship Id="rId8" Type="http://schemas.openxmlformats.org/officeDocument/2006/relationships/image" Target="media/image1.jpeg"/><Relationship Id="rId142" Type="http://schemas.openxmlformats.org/officeDocument/2006/relationships/hyperlink" Target="https://dnrsovet.su/zakonodatelnaya-deyatelnost/prinyatye/zakony/zakon-donetskoj-narodnoj-respubliki-o-vnesenii-izmenenij-v-zakon-donetskoj-narodnoj-respubliki-o-nalogovoj-sisteme-4/" TargetMode="External"/><Relationship Id="rId184" Type="http://schemas.openxmlformats.org/officeDocument/2006/relationships/hyperlink" Target="https://dnrsovet.su/zakon-donetskoj-narodnoj-respubliki-o-vnesenii-izmenenij-v-zakon-donetskoj-narodnoj-respubliki-o-nalogovoj-sisteme/" TargetMode="External"/><Relationship Id="rId391"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405" Type="http://schemas.openxmlformats.org/officeDocument/2006/relationships/hyperlink" Target="https://dnrsovet.su/zakonodatelnaya-deyatelnost/prinyatye/zakony/zakon-donetskoj-narodnoj-respubliki-o-vnesenii-izmenenij-v-zakon-donetskoj-narodnoj-respubliki-o-nalogovoj-sisteme-8/" TargetMode="External"/><Relationship Id="rId447" Type="http://schemas.openxmlformats.org/officeDocument/2006/relationships/hyperlink" Target="https://dnrsovet.su/zakonodatelnaya-deyatelnost/prinyatye/zakony/zakon-donetskoj-narodnoj-respubliki-o-vnesenii-izmenenij-v-zakon-donetskoj-narodnoj-respubliki-o-nalogovoj-sisteme-4/" TargetMode="External"/><Relationship Id="rId612" Type="http://schemas.openxmlformats.org/officeDocument/2006/relationships/hyperlink" Target="consultantplus://offline/ref=69B46C603C4E5DCF281F02278C2D4FD54759A6382917C218BC70C1387BDC5176198BCF16C2D51EF3g1O6W" TargetMode="External"/><Relationship Id="rId251" Type="http://schemas.openxmlformats.org/officeDocument/2006/relationships/hyperlink" Target="https://dnrsovet.su/zakonodatelnaya-deyatelnost/prinyatye/zakony/zakon-donetskoj-narodnoj-respubliki-o-vnesenii-izmenenij-v-zakon-donetskoj-narodnoj-respubliki-o-nalogovoj-sisteme-11/" TargetMode="External"/><Relationship Id="rId489" Type="http://schemas.openxmlformats.org/officeDocument/2006/relationships/hyperlink" Target="https://dnrsovet.su/zakonodatelnaya-deyatelnost/prinyatye/zakony/zakon-donetskoj-narodnoj-respubliki-ob-ohrane-atmosfernogo-vozduha/" TargetMode="External"/><Relationship Id="rId654" Type="http://schemas.openxmlformats.org/officeDocument/2006/relationships/hyperlink" Target="https://dnrsovet.su/zakonodatelnaya-deyatelnost/prinyatye/zakony/zakon-donetskoj-narodnoj-respubliki-o-vnesenii-izmenenij-v-zakon-donetskoj-narodnoj-respubliki-o-nalogovoj-sisteme-11/" TargetMode="External"/><Relationship Id="rId696" Type="http://schemas.openxmlformats.org/officeDocument/2006/relationships/hyperlink" Target="https://dnrsovet.su/zakonodatelnaya-deyatelnost/prinyatye/zakony/zakon-donetskoj-narodnoj-respubliki-o-vnesenii-izmenenij-v-zakon-donetskoj-narodnoj-respubliki-o-nalogovoj-sisteme-11/" TargetMode="External"/><Relationship Id="rId46"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293" Type="http://schemas.openxmlformats.org/officeDocument/2006/relationships/hyperlink" Target="https://dnrsovet.su/zakonodatelnaya-deyatelnost/prinyatye/zakony/zakon-donetskoj-narodnoj-respubliki-o-vnesenii-izmenenij-v-zakon-donetskoj-narodnoj-respubliki-o-nalogovoj-sisteme-4/" TargetMode="External"/><Relationship Id="rId307" Type="http://schemas.openxmlformats.org/officeDocument/2006/relationships/hyperlink" Target="https://dnrsovet.su/zakonodatelnaya-deyatelnost/prinyatye/zakony/zakon-donetskoj-narodnoj-respubliki-o-vnesenii-izmenenij-v-zakon-donetskoj-narodnoj-respubliki-o-nalogovoj-sisteme-16/" TargetMode="External"/><Relationship Id="rId349" Type="http://schemas.openxmlformats.org/officeDocument/2006/relationships/hyperlink" Target="https://dnrsovet.su/zakonodatelnaya-deyatelnost/prinyatye/zakony/zakon-donetskoj-narodnoj-respubliki-o-vnesenii-izmenenij-v-zakon-donetskoj-narodnoj-respubliki-o-nalogovoj-sisteme-13/" TargetMode="External"/><Relationship Id="rId514" Type="http://schemas.openxmlformats.org/officeDocument/2006/relationships/hyperlink" Target="https://dnrsovet.su/zakonodatelnaya-deyatelnost/prinyatye/zakony/zakon-donetskoj-narodnoj-respubliki-o-vnesenii-izmenenij-v-zakon-donetskoj-narodnoj-respubliki-o-nalogovoj-sisteme-4/" TargetMode="External"/><Relationship Id="rId556" Type="http://schemas.openxmlformats.org/officeDocument/2006/relationships/hyperlink" Target="https://dnrsovet.su/zakonodatelnaya-deyatelnost/prinyatye/zakony/zakon-donetskoj-narodnoj-respubliki-o-vnesenii-izmenenij-v-zakon-donetskoj-narodnoj-respubliki-o-nalogovoj-sisteme-12/" TargetMode="External"/><Relationship Id="rId721" Type="http://schemas.openxmlformats.org/officeDocument/2006/relationships/hyperlink" Target="https://dnrsovet.su/zakonodatelnaya-deyatelnost/prinyatye/zakony/zakon-donetskoj-narodnoj-respubliki-o-vnesenii-izmenenij-v-zakon-donetskoj-narodnoj-respubliki-o-nalogovoj-sisteme-16/" TargetMode="External"/><Relationship Id="rId763" Type="http://schemas.openxmlformats.org/officeDocument/2006/relationships/fontTable" Target="fontTable.xml"/><Relationship Id="rId88" Type="http://schemas.openxmlformats.org/officeDocument/2006/relationships/hyperlink" Target="https://dnrsovet.su/zakonodatelnaya-deyatelnost/prinyatye/zakony/zakon-donetskoj-narodnoj-respubliki-o-vnesenii-izmenenij-v-zakon-donetskoj-narodnoj-respubliki-o-nalogovoj-sisteme-4/" TargetMode="External"/><Relationship Id="rId111" Type="http://schemas.openxmlformats.org/officeDocument/2006/relationships/hyperlink" Target="https://dnrsovet.su/zakonodatelnaya-deyatelnost/prinyatye/zakony/zakon-donetskoj-narodnoj-respubliki-o-vnesenii-izmenenij-v-zakon-donetskoj-narodnoj-respubliki-o-nalogovoj-sisteme-4/" TargetMode="External"/><Relationship Id="rId153" Type="http://schemas.openxmlformats.org/officeDocument/2006/relationships/hyperlink" Target="https://dnrsovet.su/zakonodatelnaya-deyatelnost/prinyatye/zakony/zakon-donetskoj-narodnoj-respubliki-o-vnesenii-izmenenij-v-statyu-90-zakona-donetskoj-narodnoj-respubliki-ob-osnovah-byudzhetnogo-ustrojstva-i-byudzhetnogo-protsessa-v-donetskoj-narodnoj-respublike/" TargetMode="External"/><Relationship Id="rId195" Type="http://schemas.openxmlformats.org/officeDocument/2006/relationships/hyperlink" Target="https://dnrsovet.su/zakon-donetskoj-narodnoj-respubliki-o-vnesenii-izmenenij-v-zakon-donetskoj-narodnoj-respubliki-o-nalogovoj-sisteme/" TargetMode="External"/><Relationship Id="rId209" Type="http://schemas.openxmlformats.org/officeDocument/2006/relationships/hyperlink" Target="https://dnrsovet.su/zakonodatelnaya-deyatelnost/prinyatye/zakony/zakon-donetskoj-narodnoj-respubliki-o-vnesenii-izmenenij-v-zakon-donetskoj-narodnoj-respubliki-o-nalogovoj-sisteme-11/" TargetMode="External"/><Relationship Id="rId360" Type="http://schemas.openxmlformats.org/officeDocument/2006/relationships/hyperlink" Target="http://dnrsovet.su/zakonodatelnaya-deyatelnost/prinyatye/zakony/zakon-donetskoj-narodnoj-respubliki-o-vnesenii-izmenenij-v-zakon-donetskoj-narodnoj-respubliki-o-nalogovoj-sisteme/" TargetMode="External"/><Relationship Id="rId416" Type="http://schemas.openxmlformats.org/officeDocument/2006/relationships/hyperlink" Target="http://dnrsovet.su/zakonodatelnaya-deyatelnost/prinyatye/zakony/zakon-donetskoj-narodnoj-respubliki-o-vnesenii-izmenenij-v-zakon-donetskoj-narodnoj-respubliki-o-nalogovoj-sisteme/" TargetMode="External"/><Relationship Id="rId598" Type="http://schemas.openxmlformats.org/officeDocument/2006/relationships/hyperlink" Target="https://dnrsovet.su/zakonodatelnaya-deyatelnost/prinyatye/zakony/zakon-donetskoj-narodnoj-respubliki-o-vnesenii-izmenenij-v-zakon-donetskoj-narodnoj-respubliki-o-nalogovoj-sisteme-4/" TargetMode="External"/><Relationship Id="rId220" Type="http://schemas.openxmlformats.org/officeDocument/2006/relationships/hyperlink" Target="https://dnrsovet.su/zakonodatelnaya-deyatelnost/prinyatye/zakony/zakon-donetskoj-narodnoj-respubliki-o-finansovoj-arende-lizinge/" TargetMode="External"/><Relationship Id="rId458" Type="http://schemas.openxmlformats.org/officeDocument/2006/relationships/hyperlink" Target="https://dnrsovet.su/zakonodatelnaya-deyatelnost/prinyatye/zakony/zakon-donetskoj-narodnoj-respubliki-o-vnesenii-izmenenij-v-zakon-donetskoj-narodnoj-respubliki-o-nalogovoj-sisteme-4/" TargetMode="External"/><Relationship Id="rId623" Type="http://schemas.openxmlformats.org/officeDocument/2006/relationships/hyperlink" Target="https://dnrsovet.su/zakonodatelnaya-deyatelnost/prinyatye/zakony/zakon-donetskoj-narodnoj-respubliki-o-vnesenii-izmenenij-v-zakon-donetskoj-narodnoj-respubliki-o-nalogovoj-sisteme-4/" TargetMode="External"/><Relationship Id="rId665" Type="http://schemas.openxmlformats.org/officeDocument/2006/relationships/hyperlink" Target="https://dnrsovet.su/zakonodatelnaya-deyatelnost/prinyatye/zakony/zakon-donetskoj-narodnoj-respubliki-o-vnesenii-izmenenij-v-zakon-donetskoj-narodnoj-respubliki-o-nalogovoj-sisteme-11/" TargetMode="Externa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57" Type="http://schemas.openxmlformats.org/officeDocument/2006/relationships/hyperlink" Target="https://dnrsovet.su/zakon-donetskoj-narodnoj-respubliki-o-vnesenii-izmenenij-v-zakon-donetskoj-narodnoj-respubliki-o-nalogovoj-sisteme/" TargetMode="External"/><Relationship Id="rId262" Type="http://schemas.openxmlformats.org/officeDocument/2006/relationships/hyperlink" Target="https://dnrsovet.su/zakonodatelnaya-deyatelnost/prinyatye/zakony/zakon-donetskoj-narodnoj-respubliki-o-vnesenii-izmenenij-v-zakon-donetskoj-narodnoj-respubliki-o-nalogovoj-sisteme-4/" TargetMode="External"/><Relationship Id="rId318" Type="http://schemas.openxmlformats.org/officeDocument/2006/relationships/hyperlink" Target="https://dnrsovet.su/zakonodatelnaya-deyatelnost/prinyatye/zakony/zakon-donetskoj-narodnoj-respubliki-o-vnesenii-izmenenij-v-zakon-donetskoj-narodnoj-respubliki-o-nalogovoj-sisteme-11/" TargetMode="External"/><Relationship Id="rId525" Type="http://schemas.openxmlformats.org/officeDocument/2006/relationships/hyperlink" Target="https://dnrsovet.su/zakonodatelnaya-deyatelnost/prinyatye/zakony/zakon-donetskoj-narodnoj-respubliki-o-vnesenii-izmenenij-v-zakon-donetskoj-narodnoj-respubliki-o-nalogovoj-sisteme-4/" TargetMode="External"/><Relationship Id="rId567" Type="http://schemas.openxmlformats.org/officeDocument/2006/relationships/hyperlink" Target="https://dnrsovet.su/zakonodatelnaya-deyatelnost/prinyatye/zakony/zakon-donetskoj-narodnoj-respubliki-o-vnesenii-izmenenij-v-zakon-donetskoj-narodnoj-respubliki-o-nalogovoj-sisteme-4/" TargetMode="External"/><Relationship Id="rId732" Type="http://schemas.openxmlformats.org/officeDocument/2006/relationships/hyperlink" Target="https://dnrsovet.su/zakonodatelnaya-deyatelnost/prinyatye/zakony/zakon-donetskoj-narodnoj-respubliki-o-vnesenii-izmenenij-v-zakon-donetskoj-narodnoj-respubliki-o-nalogovoj-sisteme-4/" TargetMode="External"/><Relationship Id="rId99" Type="http://schemas.openxmlformats.org/officeDocument/2006/relationships/hyperlink" Target="https://dnrsovet.su/zakonodatelnaya-deyatelnost/prinyatye/zakony/zakon-donetskoj-narodnoj-respubliki-o-vnesenii-izmenenij-v-zakon-donetskoj-narodnoj-respubliki-o-nalogovoj-sisteme-4/" TargetMode="External"/><Relationship Id="rId122" Type="http://schemas.openxmlformats.org/officeDocument/2006/relationships/hyperlink" Target="https://dnrsovet.su/zakonodatelnaya-deyatelnost/prinyatye/zakony/zakon-donetskoj-narodnoj-respubliki-o-vnesenii-izmenenij-v-zakon-donetskoj-narodnoj-respubliki-o-nalogovoj-sisteme-4/" TargetMode="External"/><Relationship Id="rId164" Type="http://schemas.openxmlformats.org/officeDocument/2006/relationships/hyperlink" Target="https://dnrsovet.su/zakonodatelnaya-deyatelnost/prinyatye/zakony/zakon-donetskoj-narodnoj-respubliki-o-vnesenii-izmenenij-v-zakon-donetskoj-narodnoj-respubliki-o-nalogovoj-sisteme-4/" TargetMode="External"/><Relationship Id="rId371" Type="http://schemas.openxmlformats.org/officeDocument/2006/relationships/hyperlink" Target="https://dnrsovet.su/zakonodatelnaya-deyatelnost/prinyatye/zakony/zakon-donetskoj-narodnoj-respubliki-o-vnesenii-izmenenij-v-zakon-donetskoj-narodnoj-respubliki-o-nalogovoj-sisteme-4/" TargetMode="External"/><Relationship Id="rId427" Type="http://schemas.openxmlformats.org/officeDocument/2006/relationships/hyperlink" Target="https://dnrsovet.su/zakonodatelnaya-deyatelnost/prinyatye/zakony/zakon-donetskoj-narodnoj-respubliki-o-vnesenii-izmenenij-v-zakon-donetskoj-narodnoj-respubliki-o-nalogovoj-sisteme-4/" TargetMode="External"/><Relationship Id="rId469" Type="http://schemas.openxmlformats.org/officeDocument/2006/relationships/hyperlink" Target="https://dnrsovet.su/zakonodatelnaya-deyatelnost/prinyatye/zakony/zakon-donetskoj-narodnoj-respubliki-o-vnesenii-izmenenij-v-zakon-donetskoj-narodnoj-respubliki-o-nalogovoj-sisteme-4/" TargetMode="External"/><Relationship Id="rId634" Type="http://schemas.openxmlformats.org/officeDocument/2006/relationships/hyperlink" Target="https://dnrsovet.su/zakonodatelnaya-deyatelnost/prinyatye/zakony/zakon-donetskoj-narodnoj-respubliki-o-vnesenii-izmenenij-v-zakon-donetskoj-narodnoj-respubliki-o-nalogovoj-sisteme-4/" TargetMode="External"/><Relationship Id="rId676" Type="http://schemas.openxmlformats.org/officeDocument/2006/relationships/hyperlink" Target="https://dnrsovet.su/zakonodatelnaya-deyatelnost/prinyatye/zakony/zakon-donetskoj-narodnoj-respubliki-o-vnesenii-izmenenij-v-zakon-donetskoj-narodnoj-respubliki-o-nalogovoj-sisteme-11/" TargetMode="External"/><Relationship Id="rId26" Type="http://schemas.openxmlformats.org/officeDocument/2006/relationships/hyperlink" Target="https://dnrsovet.su/zakonodatelnaya-deyatelnost/prinyatye/zakony/zakon-donetskoj-narodnoj-respubliki-o-vnesenii-izmenenij-v-zakon-donetskoj-narodnoj-respubliki-o-nalogovoj-sisteme-5/" TargetMode="External"/><Relationship Id="rId231" Type="http://schemas.openxmlformats.org/officeDocument/2006/relationships/hyperlink" Target="https://dnrsovet.su/zakonodatelnaya-deyatelnost/prinyatye/zakony/zakon-donetskoj-narodnoj-respubliki-o-vnesenii-izmenenij-v-zakon-donetskoj-narodnoj-respubliki-o-nalogovoj-sisteme-11/" TargetMode="External"/><Relationship Id="rId273" Type="http://schemas.openxmlformats.org/officeDocument/2006/relationships/hyperlink" Target="https://dnrsovet.su/zakonodatelnaya-deyatelnost/prinyatye/zakony/zakon-donetskoj-narodnoj-respubliki-o-vnesenii-izmenenij-v-zakon-donetskoj-narodnoj-respubliki-o-nalogovoj-sisteme-14/" TargetMode="External"/><Relationship Id="rId329" Type="http://schemas.openxmlformats.org/officeDocument/2006/relationships/hyperlink" Target="http://dnrsovet.su/zakonodatelnaya-deyatelnost/prinyatye/zakony/zakon-donetskoj-narodnoj-respubliki-o-vnesenii-izmenenij-v-zakon-donetskoj-narodnoj-respubliki-o-nalogovoj-sisteme/" TargetMode="External"/><Relationship Id="rId480" Type="http://schemas.openxmlformats.org/officeDocument/2006/relationships/hyperlink" Target="https://dnrsovet.su/zakonodatelnaya-deyatelnost/prinyatye/zakony/zakon-donetskoj-narodnoj-respubliki-o-vnesenii-izmenenij-v-zakon-donetskoj-narodnoj-respubliki-o-nalogovoj-sisteme-4/" TargetMode="External"/><Relationship Id="rId536" Type="http://schemas.openxmlformats.org/officeDocument/2006/relationships/hyperlink" Target="https://dnrsovet.su/zakonodatelnaya-deyatelnost/prinyatye/zakony/zakon-donetskoj-narodnoj-respubliki-o-vnesenii-izmenenij-v-zakon-donetskoj-narodnoj-respubliki-o-nalogovoj-sisteme-4/" TargetMode="External"/><Relationship Id="rId701" Type="http://schemas.openxmlformats.org/officeDocument/2006/relationships/hyperlink" Target="https://dnrsovet.su/zakonodatelnaya-deyatelnost/prinyatye/zakony/zakon-donetskoj-narodnoj-respubliki-o-vnesenii-izmenenij-v-zakon-donetskoj-narodnoj-respubliki-o-nalogovoj-sisteme-4/" TargetMode="External"/><Relationship Id="rId68" Type="http://schemas.openxmlformats.org/officeDocument/2006/relationships/hyperlink" Target="https://dnrsovet.su/zakonodatelnaya-deyatelnost/prinyatye/zakony/zakon-donetskoj-narodnoj-respubliki-o-vnesenii-izmenenij-v-zakon-donetskoj-narodnoj-respubliki-o-nalogovoj-sisteme-9/" TargetMode="External"/><Relationship Id="rId133" Type="http://schemas.openxmlformats.org/officeDocument/2006/relationships/hyperlink" Target="http://dnrsovet.su/zakonodatelnaya-deyatelnost/prinyatye/zakony/zakon-donetskoj-narodnoj-respubliki-o-vnesenii-izmenenij-v-nekotorye-zakony-donetskoj-narodnoj-respubliki-3/" TargetMode="External"/><Relationship Id="rId175" Type="http://schemas.openxmlformats.org/officeDocument/2006/relationships/hyperlink" Target="https://dnrsovet.su/zakon-donetskoj-narodnoj-respubliki-o-vnesenii-izmenenij-v-zakon-donetskoj-narodnoj-respubliki-o-nalogovoj-sisteme/" TargetMode="External"/><Relationship Id="rId340" Type="http://schemas.openxmlformats.org/officeDocument/2006/relationships/hyperlink" Target="http://dnrsovet.su/zakonodatelnaya-deyatelnost/prinyatye/zakony/zakon-o-vnesenii-izmenenij-v-zakon-donetskoj-narodnoj-respubliki-o-nalogovoj-sisteme/" TargetMode="External"/><Relationship Id="rId578" Type="http://schemas.openxmlformats.org/officeDocument/2006/relationships/hyperlink" Target="https://dnrsovet.su/zakonodatelnaya-deyatelnost/prinyatye/zakony/zakon-donetskoj-narodnoj-respubliki-o-vnesenii-izmenenij-v-zakon-donetskoj-narodnoj-respubliki-o-nalogovoj-sisteme-4/" TargetMode="External"/><Relationship Id="rId743" Type="http://schemas.openxmlformats.org/officeDocument/2006/relationships/hyperlink" Target="http://dnrsovet.su/zakonodatelnaya-deyatelnost/prinyatye/zakony/zakon-donetskoj-narodnoj-respubliki-o-vnesenii-izmenenij-v-nekotorye-zakony-donetskoj-narodnoj-respubliki/" TargetMode="External"/><Relationship Id="rId200" Type="http://schemas.openxmlformats.org/officeDocument/2006/relationships/hyperlink" Target="https://dnrsovet.su/zakonodatelnaya-deyatelnost/prinyatye/zakony/zakon-donetskoj-narodnoj-respubliki-o-vnesenii-izmenenij-v-zakon-donetskoj-narodnoj-respubliki-o-nalogovoj-sisteme-11/" TargetMode="External"/><Relationship Id="rId382" Type="http://schemas.openxmlformats.org/officeDocument/2006/relationships/hyperlink" Target="https://dnrsovet.su/zakonodatelnaya-deyatelnost/prinyatye/zakony/zakon-donetskoj-narodnoj-respubliki-o-vnesenii-izmenenij-v-zakon-donetskoj-narodnoj-respubliki-o-nalogovoj-sisteme-4/" TargetMode="External"/><Relationship Id="rId438" Type="http://schemas.openxmlformats.org/officeDocument/2006/relationships/hyperlink" Target="https://dnrsovet.su/zakonodatelnaya-deyatelnost/prinyatye/zakony/zakon-donetskoj-narodnoj-respubliki-o-vnesenii-izmenenij-v-zakon-donetskoj-narodnoj-respubliki-o-nalogovoj-sisteme-4/" TargetMode="External"/><Relationship Id="rId603" Type="http://schemas.openxmlformats.org/officeDocument/2006/relationships/hyperlink" Target="https://dnrsovet.su/zakonodatelnaya-deyatelnost/prinyatye/zakony/zakon-donetskoj-narodnoj-respubliki-o-vnesenii-izmenenij-v-zakon-donetskoj-narodnoj-respubliki-o-nalogovoj-sisteme-4/" TargetMode="External"/><Relationship Id="rId645"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687" Type="http://schemas.openxmlformats.org/officeDocument/2006/relationships/hyperlink" Target="https://dnrsovet.su/zakonodatelnaya-deyatelnost/prinyatye/zakony/zakon-donetskoj-narodnoj-respubliki-o-vnesenii-izmenenij-v-zakon-donetskoj-narodnoj-respubliki-o-nalogovoj-sisteme-4/" TargetMode="External"/><Relationship Id="rId242" Type="http://schemas.openxmlformats.org/officeDocument/2006/relationships/hyperlink" Target="https://dnrsovet.su/zakonodatelnaya-deyatelnost/prinyatye/zakony/zakon-donetskoj-narodnoj-respubliki-o-vnesenii-izmenenij-v-zakon-donetskoj-narodnoj-respubliki-o-nalogovoj-sisteme-15/" TargetMode="External"/><Relationship Id="rId284" Type="http://schemas.openxmlformats.org/officeDocument/2006/relationships/hyperlink" Target="http://dnrsovet.su/zakonodatelnaya-deyatelnost/prinyatye/zakony/zakon-donetskoj-narodnoj-respubliki-o-vnesenii-izmenenij-v-zakon-donetskoj-narodnoj-respubliki-o-nalogovoj-sisteme/" TargetMode="External"/><Relationship Id="rId491" Type="http://schemas.openxmlformats.org/officeDocument/2006/relationships/hyperlink" Target="https://dnrsovet.su/zakonodatelnaya-deyatelnost/prinyatye/zakony/zakon-donetskoj-narodnoj-respubliki-o-vnesenii-izmenenij-v-zakon-donetskoj-narodnoj-respubliki-o-nalogovoj-sisteme-4/" TargetMode="External"/><Relationship Id="rId505" Type="http://schemas.openxmlformats.org/officeDocument/2006/relationships/hyperlink" Target="https://dnrsovet.su/zakonodatelnaya-deyatelnost/prinyatye/zakony/zakon-donetskoj-narodnoj-respubliki-o-vnesenii-izmenenij-v-zakon-donetskoj-narodnoj-respubliki-o-nalogovoj-sisteme-4/" TargetMode="External"/><Relationship Id="rId712" Type="http://schemas.openxmlformats.org/officeDocument/2006/relationships/hyperlink" Target="http://dnrsovet.su/zakonodatelnaya-deyatelnost/prinyatye/zakony/zakon-donetskoj-narodnoj-respubliki-o-vnesenii-izmenenij-v-zakon-donetskoj-narodnoj-respubliki-o-nalogovoj-sisteme-2/" TargetMode="External"/><Relationship Id="rId37"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79" Type="http://schemas.openxmlformats.org/officeDocument/2006/relationships/hyperlink" Target="https://dnrsovet.su/zakonodatelnaya-deyatelnost/prinyatye/zakony/zakon-donetskoj-narodnoj-respubliki-o-vnesenii-izmenenij-v-zakon-donetskoj-narodnoj-respubliki-o-nalogovoj-sisteme-4/" TargetMode="External"/><Relationship Id="rId102" Type="http://schemas.openxmlformats.org/officeDocument/2006/relationships/hyperlink" Target="https://dnrsovet.su/zakonodatelnaya-deyatelnost/prinyatye/zakony/zakon-donetskoj-narodnoj-respubliki-o-vnesenii-izmenenij-v-zakon-donetskoj-narodnoj-respubliki-o-nalogovoj-sisteme-4/" TargetMode="External"/><Relationship Id="rId144" Type="http://schemas.openxmlformats.org/officeDocument/2006/relationships/hyperlink" Target="https://dnrsovet.su/zakonodatelnaya-deyatelnost/prinyatye/zakony/zakon-donetskoj-narodnoj-respubliki-o-vnesenii-izmenenij-v-zakon-donetskoj-narodnoj-respubliki-o-nalogovoj-sisteme-4/" TargetMode="External"/><Relationship Id="rId547"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589" Type="http://schemas.openxmlformats.org/officeDocument/2006/relationships/hyperlink" Target="https://dnrsovet.su/zakonodatelnaya-deyatelnost/prinyatye/zakony/zakon-donetskoj-narodnoj-respubliki-o-vnesenii-izmenenij-v-statyu-172-zakona-donetskoj-narodnoj-respubliki-o-nalogovoj-sisteme/" TargetMode="External"/><Relationship Id="rId754" Type="http://schemas.openxmlformats.org/officeDocument/2006/relationships/hyperlink" Target="https://dnrsovet.su/zakonodatelnaya-deyatelnost/prinyatye/zakony/zakon-donetskoj-narodnoj-respubliki-o-vnesenii-izmenenij-v-zakon-donetskoj-narodnoj-respubliki-o-nalogovoj-sisteme-15/" TargetMode="External"/><Relationship Id="rId90" Type="http://schemas.openxmlformats.org/officeDocument/2006/relationships/hyperlink" Target="https://dnrsovet.su/zakonodatelnaya-deyatelnost/prinyatye/zakony/zakon-donetskoj-narodnoj-respubliki-o-vnesenii-izmenenij-v-zakon-donetskoj-narodnoj-respubliki-o-nalogovoj-sisteme-4/" TargetMode="External"/><Relationship Id="rId186" Type="http://schemas.openxmlformats.org/officeDocument/2006/relationships/hyperlink" Target="https://dnrsovet.su/zakon-donetskoj-narodnoj-respubliki-o-vnesenii-izmenenij-v-zakon-donetskoj-narodnoj-respubliki-o-nalogovoj-sisteme/" TargetMode="External"/><Relationship Id="rId351" Type="http://schemas.openxmlformats.org/officeDocument/2006/relationships/hyperlink" Target="http://dnrsovet.su/zakonodatelnaya-deyatelnost/prinyatye/zakony/zakon-donetskoj-narodnoj-respubliki-o-vnesenii-izmenenij-v-zakon-donetskoj-narodnoj-respubliki-o-nalogovoj-sisteme/" TargetMode="External"/><Relationship Id="rId393" Type="http://schemas.openxmlformats.org/officeDocument/2006/relationships/hyperlink" Target="https://dnrsovet.su/zakonodatelnaya-deyatelnost/prinyatye/zakony/zakon-donetskoj-narodnoj-respubliki-o-vnesenii-izmenenij-v-zakon-donetskoj-narodnoj-respubliki-o-nalogovoj-sisteme-4/" TargetMode="External"/><Relationship Id="rId407" Type="http://schemas.openxmlformats.org/officeDocument/2006/relationships/hyperlink" Target="https://dnrsovet.su/zakonodatelnaya-deyatelnost/prinyatye/zakony/zakon-donetskoj-narodnoj-respubliki-o-vnesenii-izmenenij-v-zakon-donetskoj-narodnoj-respubliki-o-nalogovoj-sisteme-8/" TargetMode="External"/><Relationship Id="rId449" Type="http://schemas.openxmlformats.org/officeDocument/2006/relationships/hyperlink" Target="https://dnrsovet.su/zakonodatelnaya-deyatelnost/prinyatye/zakony/zakon-donetskoj-narodnoj-respubliki-o-vnesenii-izmenenij-v-zakon-donetskoj-narodnoj-respubliki-o-nalogovoj-sisteme-4/" TargetMode="External"/><Relationship Id="rId614" Type="http://schemas.openxmlformats.org/officeDocument/2006/relationships/hyperlink" Target="https://dnrsovet.su/zakonodatelnaya-deyatelnost/prinyatye/zakony/zakon-donetskoj-narodnoj-respubliki-o-vnesenii-izmenenij-v-zakon-donetskoj-narodnoj-respubliki-o-nalogovoj-sisteme-4/" TargetMode="External"/><Relationship Id="rId656" Type="http://schemas.openxmlformats.org/officeDocument/2006/relationships/hyperlink" Target="https://dnrsovet.su/zakonodatelnaya-deyatelnost/prinyatye/zakony/zakon-donetskoj-narodnoj-respubliki-o-vnesenii-izmenenij-v-zakon-donetskoj-narodnoj-respubliki-o-nalogovoj-sisteme-11/" TargetMode="External"/><Relationship Id="rId211" Type="http://schemas.openxmlformats.org/officeDocument/2006/relationships/hyperlink" Target="https://dnrsovet.su/zakonodatelnaya-deyatelnost/prinyatye/zakony/zakon-donetskoj-narodnoj-respubliki-o-vnesenii-izmenenij-v-zakon-donetskoj-narodnoj-respubliki-o-nalogovoj-sisteme-4/" TargetMode="External"/><Relationship Id="rId253" Type="http://schemas.openxmlformats.org/officeDocument/2006/relationships/hyperlink" Target="http://dnrsovet.su/zakonodatelnaya-deyatelnost/prinyatye/zakony/zakon-donetskoj-narodnoj-respubliki-o-vnesenii-izmenenij-v-zakon-donetskoj-narodnoj-respubliki-o-nalogovoj-sisteme/" TargetMode="External"/><Relationship Id="rId295" Type="http://schemas.openxmlformats.org/officeDocument/2006/relationships/hyperlink" Target="https://dnrsovet.su/zakonodatelnaya-deyatelnost/prinyatye/zakony/zakon-donetskoj-narodnoj-respubliki-o-vnesenii-izmenenij-v-zakon-donetskoj-narodnoj-respubliki-o-nalogovoj-sisteme-18/" TargetMode="External"/><Relationship Id="rId309" Type="http://schemas.openxmlformats.org/officeDocument/2006/relationships/hyperlink" Target="https://dnrsovet.su/zakonodatelnaya-deyatelnost/prinyatye/zakony/zakon-donetskoj-narodnoj-respubliki-o-vnesenii-izmenenij-v-zakon-donetskoj-narodnoj-respubliki-o-nalogovoj-sisteme-11/" TargetMode="External"/><Relationship Id="rId460" Type="http://schemas.openxmlformats.org/officeDocument/2006/relationships/hyperlink" Target="https://dnrsovet.su/zakonodatelnaya-deyatelnost/prinyatye/zakony/zakon-donetskoj-narodnoj-respubliki-o-vnesenii-izmenenij-v-zakon-donetskoj-narodnoj-respubliki-o-nalogovoj-sisteme-4/" TargetMode="External"/><Relationship Id="rId516" Type="http://schemas.openxmlformats.org/officeDocument/2006/relationships/hyperlink" Target="https://dnrsovet.su/zakonodatelnaya-deyatelnost/prinyatye/zakony/zakon-donetskoj-narodnoj-respubliki-o-vnesenii-izmenenij-v-zakon-donetskoj-narodnoj-respubliki-o-nalogovoj-sisteme-4/" TargetMode="External"/><Relationship Id="rId698" Type="http://schemas.openxmlformats.org/officeDocument/2006/relationships/hyperlink" Target="https://dnrsovet.su/zakonodatelnaya-deyatelnost/prinyatye/zakony/zakon-donetskoj-narodnoj-respubliki-o-vnesenii-izmenenij-v-zakon-donetskoj-narodnoj-respubliki-o-nalogovoj-sisteme-6/" TargetMode="External"/><Relationship Id="rId48" Type="http://schemas.openxmlformats.org/officeDocument/2006/relationships/hyperlink" Target="https://dnrsovet.su/zakonodatelnaya-deyatelnost/prinyatye/zakony/zakon-donetskoj-narodnoj-respubliki-o-vnesenii-izmenenij-v-zakon-donetskoj-narodnoj-respubliki-o-nalogovoj-sisteme-9/" TargetMode="External"/><Relationship Id="rId113" Type="http://schemas.openxmlformats.org/officeDocument/2006/relationships/hyperlink" Target="consultantplus://offline/ref=CC7767865D45ED55421E69060A3FA7A394FFA858E6B767CBB6FC469DF5441DC0D802939224FDBF53xD46W" TargetMode="External"/><Relationship Id="rId320" Type="http://schemas.openxmlformats.org/officeDocument/2006/relationships/hyperlink" Target="https://dnrsovet.su/zakonodatelnaya-deyatelnost/prinyatye/zakony/zakon-donetskoj-narodnoj-respubliki-o-vnesenii-izmenenij-v-zakon-donetskoj-narodnoj-respubliki-o-nalogovoj-sisteme-6/" TargetMode="External"/><Relationship Id="rId558" Type="http://schemas.openxmlformats.org/officeDocument/2006/relationships/hyperlink" Target="https://dnrsovet.su/zakonodatelnaya-deyatelnost/prinyatye/zakony/zakon-donetskoj-narodnoj-respubliki-o-vnesenii-izmenenij-v-zakon-donetskoj-narodnoj-respubliki-o-nalogovoj-sisteme-12/" TargetMode="External"/><Relationship Id="rId723" Type="http://schemas.openxmlformats.org/officeDocument/2006/relationships/hyperlink" Target="https://dnrsovet.su/zakonodatelnaya-deyatelnost/prinyatye/zakony/zakon-donetskoj-narodnoj-respubliki-o-vnesenii-izmenenij-v-zakon-donetskoj-narodnoj-respubliki-o-nalogovoj-sisteme-8/" TargetMode="External"/><Relationship Id="rId155" Type="http://schemas.openxmlformats.org/officeDocument/2006/relationships/hyperlink" Target="https://dnrsovet.su/zakonodatelnaya-deyatelnost/prinyatye/zakony/zakon-donetskoj-narodnoj-respubliki-o-vnesenii-izmenenij-v-zakon-donetskoj-narodnoj-respubliki-o-nalogovoj-sisteme-4/" TargetMode="External"/><Relationship Id="rId197" Type="http://schemas.openxmlformats.org/officeDocument/2006/relationships/hyperlink" Target="https://dnrsovet.su/zakon-donetskoj-narodnoj-respubliki-o-vnesenii-izmenenij-v-zakon-donetskoj-narodnoj-respubliki-o-nalogovoj-sisteme/" TargetMode="External"/><Relationship Id="rId362" Type="http://schemas.openxmlformats.org/officeDocument/2006/relationships/hyperlink" Target="http://dnrsovet.su/zakonodatelnaya-deyatelnost/prinyatye/zakony/zakon-donetskoj-narodnoj-respubliki-o-vnesenii-izmenenij-v-zakon-donetskoj-narodnoj-respubliki-o-nalogovoj-sisteme/" TargetMode="External"/><Relationship Id="rId418" Type="http://schemas.openxmlformats.org/officeDocument/2006/relationships/hyperlink" Target="https://dnrsovet.su/zakonodatelnaya-deyatelnost/prinyatye/zakony/zakon-donetskoj-narodnoj-respubliki-o-vnesenii-izmenenij-v-zakon-donetskoj-narodnoj-respubliki-o-nalogovoj-sisteme-4/" TargetMode="External"/><Relationship Id="rId625" Type="http://schemas.openxmlformats.org/officeDocument/2006/relationships/hyperlink" Target="https://dnrsovet.su/zakonodatelnaya-deyatelnost/prinyatye/zakony/zakon-donetskoj-narodnoj-respubliki-o-vnesenii-izmenenij-v-zakon-donetskoj-narodnoj-respubliki-o-nalogovoj-sisteme-4/" TargetMode="External"/><Relationship Id="rId22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264"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471" Type="http://schemas.openxmlformats.org/officeDocument/2006/relationships/hyperlink" Target="https://dnrsovet.su/zakonodatelnaya-deyatelnost/prinyatye/zakony/zakon-donetskoj-narodnoj-respubliki-o-vnesenii-izmenenij-v-zakon-donetskoj-narodnoj-respubliki-o-nalogovoj-sisteme-4/" TargetMode="External"/><Relationship Id="rId667" Type="http://schemas.openxmlformats.org/officeDocument/2006/relationships/hyperlink" Target="https://dnrsovet.su/zakonodatelnaya-deyatelnost/prinyatye/zakony/zakon-donetskoj-narodnoj-respubliki-o-vnesenii-izmenenij-v-zakon-donetskoj-narodnoj-respubliki-o-nalogovoj-sisteme-11/"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59" Type="http://schemas.openxmlformats.org/officeDocument/2006/relationships/hyperlink" Target="https://dnrsovet.su/zakonodatelnaya-deyatelnost/prinyatye/zakony/zakon-donetskoj-narodnoj-respubliki-o-vnesenii-izmenenij-v-nekotorye-zakony-donetskoj-narodnoj-respubliki-10/" TargetMode="External"/><Relationship Id="rId124" Type="http://schemas.openxmlformats.org/officeDocument/2006/relationships/hyperlink" Target="https://dnrsovet.su/zakonodatelnaya-deyatelnost/prinyatye/zakony/zakon-donetskoj-narodnoj-respubliki-o-vnesenii-izmenenij-v-zakon-donetskoj-narodnoj-respubliki-o-nalogovoj-sisteme-4/" TargetMode="External"/><Relationship Id="rId527" Type="http://schemas.openxmlformats.org/officeDocument/2006/relationships/hyperlink" Target="https://dnrsovet.su/zakonodatelnaya-deyatelnost/prinyatye/zakony/zakon-donetskoj-narodnoj-respubliki-o-vnesenii-izmenenij-v-zakon-donetskoj-narodnoj-respubliki-o-nalogovoj-sisteme-4/" TargetMode="External"/><Relationship Id="rId569" Type="http://schemas.openxmlformats.org/officeDocument/2006/relationships/hyperlink" Target="https://dnrsovet.su/zakonodatelnaya-deyatelnost/prinyatye/zakony/zakon-donetskoj-narodnoj-respubliki-o-vnesenii-izmenenij-v-zakon-donetskoj-narodnoj-respubliki-o-nalogovoj-sisteme-4/" TargetMode="External"/><Relationship Id="rId734" Type="http://schemas.openxmlformats.org/officeDocument/2006/relationships/hyperlink" Target="https://dnrsovet.su/zakonodatelnaya-deyatelnost/prinyatye/zakony/zakon-donetskoj-narodnoj-respubliki-o-vnesenii-izmenenij-v-zakon-donetskoj-narodnoj-respubliki-o-nalogovoj-sisteme-4/" TargetMode="External"/><Relationship Id="rId70" Type="http://schemas.openxmlformats.org/officeDocument/2006/relationships/hyperlink" Target="https://dnrsovet.su/zakonodatelnaya-deyatelnost/prinyatye/zakony/zakon-donetskoj-narodnoj-respubliki-o-vnesenii-izmenenij-v-zakon-donetskoj-narodnoj-respubliki-o-nalogovoj-sisteme-15/" TargetMode="External"/><Relationship Id="rId166" Type="http://schemas.openxmlformats.org/officeDocument/2006/relationships/hyperlink" Target="https://dnrsovet.su/zakon-donetskoj-narodnoj-respubliki-o-vnesenii-izmenenij-v-zakon-donetskoj-narodnoj-respubliki-o-nalogovoj-sisteme/" TargetMode="External"/><Relationship Id="rId331" Type="http://schemas.openxmlformats.org/officeDocument/2006/relationships/hyperlink" Target="https://dnrsovet.su/zakonodatelnaya-deyatelnost/prinyatye/zakony/zakon-donetskoj-narodnoj-respubliki-o-vnesenii-izmenenij-v-zakon-donetskoj-narodnoj-respubliki-o-nalogovoj-sisteme-4/" TargetMode="External"/><Relationship Id="rId373" Type="http://schemas.openxmlformats.org/officeDocument/2006/relationships/hyperlink" Target="https://dnrsovet.su/zakonodatelnaya-deyatelnost/prinyatye/zakony/zakon-donetskoj-narodnoj-respubliki-o-vnesenii-izmenenij-v-zakon-donetskoj-narodnoj-respubliki-o-nalogovoj-sisteme-4/" TargetMode="External"/><Relationship Id="rId429" Type="http://schemas.openxmlformats.org/officeDocument/2006/relationships/hyperlink" Target="https://dnrsovet.su/zakonodatelnaya-deyatelnost/prinyatye/zakony/zakon-donetskoj-narodnoj-respubliki-o-vnesenii-izmenenij-v-nekotorye-zakony-donetskoj-narodnoj-respubliki-12/" TargetMode="External"/><Relationship Id="rId580" Type="http://schemas.openxmlformats.org/officeDocument/2006/relationships/hyperlink" Target="https://dnrsovet.su/zakonodatelnaya-deyatelnost/prinyatye/zakony/zakon-donetskoj-narodnoj-respubliki-o-vnesenii-izmenenij-v-zakon-donetskoj-narodnoj-respubliki-o-nalogovoj-sisteme-4/" TargetMode="External"/><Relationship Id="rId636" Type="http://schemas.openxmlformats.org/officeDocument/2006/relationships/hyperlink" Target="http://dnrsovet.su/zakonodatelnaya-deyatelnost/prinyatye/zakony/zakon-donetskoj-narodnoj-respubliki-o-vnesenii-izmenenij-v-zakon-donetskoj-narodnoj-respubliki-o-nalogovoj-sisteme/" TargetMode="External"/><Relationship Id="rId1" Type="http://schemas.openxmlformats.org/officeDocument/2006/relationships/numbering" Target="numbering.xml"/><Relationship Id="rId233" Type="http://schemas.openxmlformats.org/officeDocument/2006/relationships/hyperlink" Target="https://dnrsovet.su/zakonodatelnaya-deyatelnost/prinyatye/zakony/zakon-donetskoj-narodnoj-respubliki-ob-obshhestvah-s-ogranichennoj-otvetstvennostyu/" TargetMode="External"/><Relationship Id="rId440" Type="http://schemas.openxmlformats.org/officeDocument/2006/relationships/hyperlink" Target="https://dnrsovet.su/zakonodatelnaya-deyatelnost/prinyatye/zakony/zakon-donetskoj-narodnoj-respubliki-o-vnesenii-izmenenij-v-zakon-donetskoj-narodnoj-respubliki-o-nalogovoj-sisteme-4/" TargetMode="External"/><Relationship Id="rId678" Type="http://schemas.openxmlformats.org/officeDocument/2006/relationships/hyperlink" Target="https://dnrsovet.su/zakonodatelnaya-deyatelnost/prinyatye/zakony/zakon-donetskoj-narodnoj-respubliki-o-vnesenii-izmenenij-v-zakon-donetskoj-narodnoj-respubliki-o-nalogovoj-sisteme-4/" TargetMode="External"/><Relationship Id="rId28" Type="http://schemas.openxmlformats.org/officeDocument/2006/relationships/hyperlink" Target="https://dnrsovet.su/zakonodatelnaya-deyatelnost/prinyatye/zakony/zakon-donetskoj-narodnoj-respubliki-o-vnesenii-izmenenij-v-statyu-84-zakona-donetskoj-narodnoj-respubliki-o-nalogovoj-sisteme-3/" TargetMode="External"/><Relationship Id="rId275" Type="http://schemas.openxmlformats.org/officeDocument/2006/relationships/hyperlink" Target="https://dnrsovet.su/zakonodatelnaya-deyatelnost/prinyatye/zakony/zakon-donetskoj-narodnoj-respubliki-o-vnesenii-izmenenij-v-zakon-donetskoj-narodnoj-respubliki-o-nalogovoj-sisteme-4/" TargetMode="External"/><Relationship Id="rId300" Type="http://schemas.openxmlformats.org/officeDocument/2006/relationships/hyperlink" Target="https://dnrsovet.su/zakonodatelnaya-deyatelnost/prinyatye/zakony/zakon-donetskoj-narodnoj-respubliki-o-vnesenii-izmenenij-v-zakon-donetskoj-narodnoj-respubliki-o-nalogovoj-sisteme-18/" TargetMode="External"/><Relationship Id="rId482" Type="http://schemas.openxmlformats.org/officeDocument/2006/relationships/hyperlink" Target="https://dnrsovet.su/zakonodatelnaya-deyatelnost/prinyatye/zakony/zakon-donetskoj-narodnoj-respubliki-o-vnesenii-izmenenij-v-zakon-donetskoj-narodnoj-respubliki-o-nalogovoj-sisteme-4/" TargetMode="External"/><Relationship Id="rId538" Type="http://schemas.openxmlformats.org/officeDocument/2006/relationships/hyperlink" Target="https://dnrsovet.su/zakonodatelnaya-deyatelnost/prinyatye/zakony/zakon-donetskoj-narodnoj-respubliki-o-vnesenii-izmenenij-v-zakon-donetskoj-narodnoj-respubliki-o-nalogovoj-sisteme-4/" TargetMode="External"/><Relationship Id="rId703" Type="http://schemas.openxmlformats.org/officeDocument/2006/relationships/hyperlink" Target="https://dnrsovet.su/zakonodatelnaya-deyatelnost/prinyatye/zakony/zakon-donetskoj-narodnoj-respubliki-o-vnesenii-izmenenij-v-zakon-donetskoj-narodnoj-respubliki-o-nalogovoj-sisteme-4/" TargetMode="External"/><Relationship Id="rId745"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http://dnrsovet.su/zakonodatelnaya-deyatelnost/prinyatye/zakony/zakon-donetskoj-narodnoj-respubliki-o-vnesenii-izmenenij-v-zakon-donetskoj-narodnoj-respubliki-o-nalogovoj-sisteme-2/" TargetMode="External"/><Relationship Id="rId135" Type="http://schemas.openxmlformats.org/officeDocument/2006/relationships/hyperlink" Target="https://dnrsovet.su/zakonodatelnaya-deyatelnost/prinyatye/zakony/zakon-donetskoj-narodnoj-respubliki-o-vnesenii-izmenenij-v-zakon-donetskoj-narodnoj-respubliki-o-nalogovoj-sisteme-4/" TargetMode="External"/><Relationship Id="rId177" Type="http://schemas.openxmlformats.org/officeDocument/2006/relationships/hyperlink" Target="https://dnrsovet.su/zakon-donetskoj-narodnoj-respubliki-o-vnesenii-izmenenij-v-zakon-donetskoj-narodnoj-respubliki-o-nalogovoj-sisteme/" TargetMode="External"/><Relationship Id="rId342" Type="http://schemas.openxmlformats.org/officeDocument/2006/relationships/hyperlink" Target="https://dnrsovet.su/zakonodatelnaya-deyatelnost/prinyatye/zakony/zakon-donetskoj-narodnoj-respubliki-o-vnesenii-izmenenij-v-statyu-84-zakona-donetskoj-narodnoj-respubliki-o-nalogovoj-sisteme-2/" TargetMode="External"/><Relationship Id="rId384" Type="http://schemas.openxmlformats.org/officeDocument/2006/relationships/hyperlink" Target="http://dnrsovet.su/zakonodatelnaya-deyatelnost/prinyatye/zakony/zakon-donetskoj-narodnoj-respubliki-o-vnesenii-izmenenij-v-zakon-donetskoj-narodnoj-respubliki-o-nalogovoj-sisteme/" TargetMode="External"/><Relationship Id="rId591" Type="http://schemas.openxmlformats.org/officeDocument/2006/relationships/hyperlink" Target="https://dnrsovet.su/zakonodatelnaya-deyatelnost/prinyatye/zakony/zakon-donetskoj-narodnoj-respubliki-o-vnesenii-izmenenij-v-zakon-donetskoj-narodnoj-respubliki-o-nalogovoj-sisteme-4/" TargetMode="External"/><Relationship Id="rId605" Type="http://schemas.openxmlformats.org/officeDocument/2006/relationships/hyperlink" Target="https://dnrsovet.su/zakonodatelnaya-deyatelnost/prinyatye/zakony/zakon-donetskoj-narodnoj-respubliki-o-vnesenii-izmenenij-v-zakon-donetskoj-narodnoj-respubliki-o-nalogovoj-sisteme-4/" TargetMode="External"/><Relationship Id="rId202" Type="http://schemas.openxmlformats.org/officeDocument/2006/relationships/hyperlink" Target="http://dnrsovet.su/zakonodatelnaya-deyatelnost/prinyatye/zakony/zakon-donetskoj-narodnoj-respubliki-o-vnesenii-izmenenij-v-zakon-donetskoj-narodnoj-respubliki-o-nalogovoj-sisteme/" TargetMode="External"/><Relationship Id="rId244"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647" Type="http://schemas.openxmlformats.org/officeDocument/2006/relationships/hyperlink" Target="http://dnrsovet.su/zakonodatelnaya-deyatelnost/prinyatye/zakony/zakon-donetskoj-narodnoj-respubliki-o-vnesenii-izmenenij-v-zakon-donetskoj-narodnoj-respubliki-o-nalogovoj-sisteme/" TargetMode="External"/><Relationship Id="rId689" Type="http://schemas.openxmlformats.org/officeDocument/2006/relationships/hyperlink" Target="https://dnrsovet.su/zakonodatelnaya-deyatelnost/prinyatye/zakony/zakon-donetskoj-narodnoj-respubliki-o-vnesenii-izmenenij-v-zakon-donetskoj-narodnoj-respubliki-o-nalogovoj-sisteme-4/" TargetMode="External"/><Relationship Id="rId39" Type="http://schemas.openxmlformats.org/officeDocument/2006/relationships/hyperlink" Target="https://dnrsovet.su/zakonodatelnaya-deyatelnost/prinyatye/zakony/zakon-donetskoj-narodnoj-respubliki-o-vnesenii-izmenenij-v-stati-72-i-109-zakona-donetskoj-narodnoj-respubliki-o-nalogovoj-sisteme/" TargetMode="External"/><Relationship Id="rId286" Type="http://schemas.openxmlformats.org/officeDocument/2006/relationships/hyperlink" Target="https://dnrsovet.su/zakonodatelnaya-deyatelnost/prinyatye/zakony/zakon-donetskoj-narodnoj-respubliki-o-vnesenii-izmenenij-v-zakon-donetskoj-narodnoj-respubliki-o-nalogovoj-sisteme-4/" TargetMode="External"/><Relationship Id="rId451" Type="http://schemas.openxmlformats.org/officeDocument/2006/relationships/hyperlink" Target="https://dnrsovet.su/zakonodatelnaya-deyatelnost/prinyatye/zakony/zakon-donetskoj-narodnoj-respubliki-o-vnesenii-izmenenij-v-zakon-donetskoj-narodnoj-respubliki-o-nalogovoj-sisteme-4/" TargetMode="External"/><Relationship Id="rId493" Type="http://schemas.openxmlformats.org/officeDocument/2006/relationships/hyperlink" Target="https://dnrsovet.su/zakonodatelnaya-deyatelnost/prinyatye/zakony/zakon-donetskoj-narodnoj-respubliki-o-vnesenii-izmeneniya-v-statyu-139-zakona-donetskoj-narodnoj-respubliki-o-nalogovoj-sisteme/" TargetMode="External"/><Relationship Id="rId507" Type="http://schemas.openxmlformats.org/officeDocument/2006/relationships/hyperlink" Target="https://dnrsovet.su/zakonodatelnaya-deyatelnost/prinyatye/zakony/zakon-donetskoj-narodnoj-respubliki-o-vnesenii-izmenenij-v-zakon-donetskoj-narodnoj-respubliki-o-nalogovoj-sisteme-4/" TargetMode="External"/><Relationship Id="rId549" Type="http://schemas.openxmlformats.org/officeDocument/2006/relationships/hyperlink" Target="https://dnrsovet.su/zakonodatelnaya-deyatelnost/prinyatye/zakony/zakon-donetskoj-narodnoj-respubliki-o-vnesenii-izmenenij-v-zakon-donetskoj-narodnoj-respubliki-o-nalogovoj-sisteme-4/" TargetMode="External"/><Relationship Id="rId714" Type="http://schemas.openxmlformats.org/officeDocument/2006/relationships/hyperlink" Target="https://dnrsovet.su/zakonodatelnaya-deyatelnost/prinyatye/zakony/zakon-donetskoj-narodnoj-respubliki-o-vnesenii-izmenenij-v-zakon-donetskoj-narodnoj-respubliki-o-nalogovoj-sisteme-4/" TargetMode="External"/><Relationship Id="rId756" Type="http://schemas.openxmlformats.org/officeDocument/2006/relationships/hyperlink" Target="https://dnrsovet.su/zakonodatelnaya-deyatelnost/prinyatye/zakony/zakon-donetskoj-narodnoj-respubliki-o-vnesenii-izmenenij-v-zakon-donetskoj-narodnoj-respubliki-o-nalogovoj-sisteme-7/" TargetMode="External"/><Relationship Id="rId50" Type="http://schemas.openxmlformats.org/officeDocument/2006/relationships/hyperlink" Target="https://dnrsovet.su/zakonodatelnaya-deyatelnost/prinyatye/zakony/zakon-donetskoj-narodnoj-respubliki-o-vnesenii-izmenenij-v-zakon-donetskoj-narodnoj-respubliki-o-nalogovoj-sisteme-12/" TargetMode="External"/><Relationship Id="rId104" Type="http://schemas.openxmlformats.org/officeDocument/2006/relationships/hyperlink" Target="https://dnrsovet.su/zakonodatelnaya-deyatelnost/prinyatye/zakony/zakon-donetskoj-narodnoj-respubliki-o-vnesenii-izmenenij-v-zakon-donetskoj-narodnoj-respubliki-o-nalogovoj-sisteme-4/" TargetMode="External"/><Relationship Id="rId146" Type="http://schemas.openxmlformats.org/officeDocument/2006/relationships/hyperlink" Target="https://dnrsovet.su/zakonodatelnaya-deyatelnost/prinyatye/zakony/zakon-donetskoj-narodnoj-respubliki-o-finansovoj-arende-lizinge/" TargetMode="External"/><Relationship Id="rId188" Type="http://schemas.openxmlformats.org/officeDocument/2006/relationships/hyperlink" Target="https://dnrsovet.su/zakon-donetskoj-narodnoj-respubliki-o-vnesenii-izmenenij-v-zakon-donetskoj-narodnoj-respubliki-o-nalogovoj-sisteme/" TargetMode="External"/><Relationship Id="rId311" Type="http://schemas.openxmlformats.org/officeDocument/2006/relationships/hyperlink" Target="https://dnrsovet.su/zakonodatelnaya-deyatelnost/prinyatye/zakony/zakon-donetskoj-narodnoj-respubliki-o-vnesenii-izmenenij-v-zakon-donetskoj-narodnoj-respubliki-o-nalogovoj-sisteme-11/" TargetMode="External"/><Relationship Id="rId353" Type="http://schemas.openxmlformats.org/officeDocument/2006/relationships/hyperlink" Target="http://dnrsovet.su/zakonodatelnaya-deyatelnost/prinyatye/zakony/zakon-donetskoj-narodnoj-respubliki-o-vnesenii-izmenenij-v-zakon-donetskoj-narodnoj-respubliki-o-nalogovoj-sisteme/" TargetMode="External"/><Relationship Id="rId395" Type="http://schemas.openxmlformats.org/officeDocument/2006/relationships/hyperlink" Target="https://dnrsovet.su/zakonodatelnaya-deyatelnost/prinyatye/zakony/zakon-donetskoj-narodnoj-respubliki-o-vnesenii-izmenenij-v-zakon-donetskoj-narodnoj-respubliki-o-nalogovoj-sisteme-4/" TargetMode="External"/><Relationship Id="rId409" Type="http://schemas.openxmlformats.org/officeDocument/2006/relationships/hyperlink" Target="http://dnrsovet.su/zakonodatelnaya-deyatelnost/prinyatye/zakony/zakon-donetskoj-narodnoj-respubliki-o-vnesenii-izmenenij-v-zakon-donetskoj-narodnoj-respubliki-o-nalogovoj-sisteme/" TargetMode="External"/><Relationship Id="rId560" Type="http://schemas.openxmlformats.org/officeDocument/2006/relationships/hyperlink" Target="https://dnrsovet.su/zakonodatelnaya-deyatelnost/prinyatye/zakony/zakon-donetskoj-narodnoj-respubliki-o-vnesenii-izmenenij-v-zakon-donetskoj-narodnoj-respubliki-o-nalogovoj-sisteme-12/" TargetMode="External"/><Relationship Id="rId92" Type="http://schemas.openxmlformats.org/officeDocument/2006/relationships/hyperlink" Target="https://dnrsovet.su/zakonodatelnaya-deyatelnost/prinyatye/zakony/zakon-donetskoj-narodnoj-respubliki-o-vnesenii-izmenenij-v-zakon-donetskoj-narodnoj-respubliki-o-nalogovoj-sisteme-18/" TargetMode="External"/><Relationship Id="rId213" Type="http://schemas.openxmlformats.org/officeDocument/2006/relationships/hyperlink" Target="https://dnrsovet.su/zakonodatelnaya-deyatelnost/prinyatye/zakony/zakon-donetskoj-narodnoj-respubliki-o-vnesenii-izmenenij-v-zakon-donetskoj-narodnoj-respubliki-o-nalogovoj-sisteme-10/" TargetMode="External"/><Relationship Id="rId420" Type="http://schemas.openxmlformats.org/officeDocument/2006/relationships/hyperlink" Target="https://dnrsovet.su/zakonodatelnaya-deyatelnost/prinyatye/zakony/zakon-donetskoj-narodnoj-respubliki-o-vnesenii-izmenenij-v-zakon-donetskoj-narodnoj-respubliki-o-nalogovoj-sisteme-4/" TargetMode="External"/><Relationship Id="rId616" Type="http://schemas.openxmlformats.org/officeDocument/2006/relationships/hyperlink" Target="http://dnrsovet.su/zakonodatelnaya-deyatelnost/prinyatye/zakony/zakon-donetskoj-narodnoj-respubliki-o-vnesenii-izmenenij-v-zakon-donetskoj-narodnoj-respubliki-o-nalogovoj-sisteme/" TargetMode="External"/><Relationship Id="rId658" Type="http://schemas.openxmlformats.org/officeDocument/2006/relationships/hyperlink" Target="https://dnrsovet.su/zakonodatelnaya-deyatelnost/prinyatye/zakony/zakon-donetskoj-narodnoj-respubliki-o-vnesenii-izmenenij-v-zakon-donetskoj-narodnoj-respubliki-o-nalogovoj-sisteme-11/" TargetMode="External"/><Relationship Id="rId255" Type="http://schemas.openxmlformats.org/officeDocument/2006/relationships/hyperlink" Target="https://dnrsovet.su/zakonodatelnaya-deyatelnost/prinyatye/zakony/zakon-donetskoj-narodnoj-respubliki-o-vnesenii-izmenenij-v-zakon-donetskoj-narodnoj-respubliki-o-nalogovoj-sisteme-10/" TargetMode="External"/><Relationship Id="rId297" Type="http://schemas.openxmlformats.org/officeDocument/2006/relationships/hyperlink" Target="https://dnrsovet.su/zakonodatelnaya-deyatelnost/prinyatye/zakony/zakon-donetskoj-narodnoj-respubliki-o-vnesenii-izmenenij-v-zakon-donetskoj-narodnoj-respubliki-o-nalogovoj-sisteme-18/" TargetMode="External"/><Relationship Id="rId462" Type="http://schemas.openxmlformats.org/officeDocument/2006/relationships/hyperlink" Target="https://dnrsovet.su/zakonodatelnaya-deyatelnost/prinyatye/zakony/zakon-donetskoj-narodnoj-respubliki-o-vnesenii-izmenenij-v-zakon-donetskoj-narodnoj-respubliki-o-nalogovoj-sisteme-11/" TargetMode="External"/><Relationship Id="rId518" Type="http://schemas.openxmlformats.org/officeDocument/2006/relationships/hyperlink" Target="https://dnrsovet.su/zakonodatelnaya-deyatelnost/prinyatye/zakony/zakon-donetskoj-narodnoj-respubliki-o-vnesenii-izmenenij-v-zakon-donetskoj-narodnoj-respubliki-o-nalogovoj-sisteme-4/" TargetMode="External"/><Relationship Id="rId72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15" Type="http://schemas.openxmlformats.org/officeDocument/2006/relationships/hyperlink" Target="http://investments.academic.ru/1048/%D0%BA%D0%BE%D0%BC%D0%BF%D0%B0%D0%BD%D0%B8%D1%8F" TargetMode="External"/><Relationship Id="rId157" Type="http://schemas.openxmlformats.org/officeDocument/2006/relationships/hyperlink" Target="https://dnrsovet.su/zakonodatelnaya-deyatelnost/prinyatye/zakony/zakon-donetskoj-narodnoj-respubliki-o-vnesenii-izmenenij-v-zakon-donetskoj-narodnoj-respubliki-o-nalogovoj-sisteme-4/" TargetMode="External"/><Relationship Id="rId322" Type="http://schemas.openxmlformats.org/officeDocument/2006/relationships/hyperlink" Target="http://dnrsovet.su/zakonodatelnaya-deyatelnost/prinyatye/zakony/zakon-donetskoj-narodnoj-respubliki-o-vnesenii-izmenenij-v-zakon-donetskoj-narodnoj-respubliki-o-nalogovoj-sisteme/" TargetMode="External"/><Relationship Id="rId364" Type="http://schemas.openxmlformats.org/officeDocument/2006/relationships/hyperlink" Target="https://dnrsovet.su/zakonodatelnaya-deyatelnost/prinyatye/zakony/zakon-donetskoj-narodnoj-respubliki-o-vnesenii-izmenenij-v-zakon-donetskoj-narodnoj-respubliki-o-nalogovoj-sisteme-4/" TargetMode="External"/><Relationship Id="rId61" Type="http://schemas.openxmlformats.org/officeDocument/2006/relationships/hyperlink" Target="https://dnrsovet.su/zakonodatelnaya-deyatelnost/prinyatye/zakony/zakon-donetskoj-narodnoj-respubliki-o-vnesenii-izmenenij-v-nekotorye-zakony-donetskoj-narodnoj-respubliki-12/" TargetMode="External"/><Relationship Id="rId199" Type="http://schemas.openxmlformats.org/officeDocument/2006/relationships/hyperlink" Target="https://dnrsovet.su/zakonodatelnaya-deyatelnost/prinyatye/zakony/zakon-donetskoj-narodnoj-respubliki-o-vnesenii-izmenenij-v-zakon-donetskoj-narodnoj-respubliki-o-nalogovoj-sisteme-4/" TargetMode="External"/><Relationship Id="rId571" Type="http://schemas.openxmlformats.org/officeDocument/2006/relationships/hyperlink" Target="https://dnrsovet.su/zakonodatelnaya-deyatelnost/prinyatye/zakony/zakon-donetskoj-narodnoj-respubliki-o-vnesenii-izmenenij-v-zakon-donetskoj-narodnoj-respubliki-o-nalogovoj-sisteme-4/" TargetMode="External"/><Relationship Id="rId627" Type="http://schemas.openxmlformats.org/officeDocument/2006/relationships/hyperlink" Target="https://dnrsovet.su/zakonodatelnaya-deyatelnost/prinyatye/zakony/zakon-donetskoj-narodnoj-respubliki-o-vnesenii-izmenenij-v-zakon-donetskoj-narodnoj-respubliki-o-nalogovoj-sisteme-6/" TargetMode="External"/><Relationship Id="rId669" Type="http://schemas.openxmlformats.org/officeDocument/2006/relationships/hyperlink" Target="https://dnrsovet.su/zakonodatelnaya-deyatelnost/prinyatye/zakony/zakon-donetskoj-narodnoj-respubliki-o-vnesenii-izmenenij-v-zakon-donetskoj-narodnoj-respubliki-o-nalogovoj-sisteme-11/"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224" Type="http://schemas.openxmlformats.org/officeDocument/2006/relationships/hyperlink" Target="https://dnrsovet.su/zakonodatelnaya-deyatelnost/prinyatye/zakony/zakon-donetskoj-narodnoj-respubliki-o-vnesenii-izmenenij-v-zakon-donetskoj-narodnoj-respubliki-o-nalogovoj-sisteme-16/" TargetMode="External"/><Relationship Id="rId266" Type="http://schemas.openxmlformats.org/officeDocument/2006/relationships/hyperlink" Target="https://dnrsovet.su/zakonodatelnaya-deyatelnost/prinyatye/zakony/zakon-donetskoj-narodnoj-respubliki-o-vnesenii-izmenenij-v-statyu-72-zakona-donetskoj-narodnoj-respubliki-o-nalogovoj-sisteme/" TargetMode="External"/><Relationship Id="rId431" Type="http://schemas.openxmlformats.org/officeDocument/2006/relationships/hyperlink" Target="https://dnrsovet.su/zakonodatelnaya-deyatelnost/prinyatye/zakony/zakon-donetskoj-narodnoj-respubliki-o-vnesenii-izmenenij-v-zakon-donetskoj-narodnoj-respubliki-o-nalogovoj-sisteme-4/" TargetMode="External"/><Relationship Id="rId473" Type="http://schemas.openxmlformats.org/officeDocument/2006/relationships/hyperlink" Target="https://dnrsovet.su/zakonodatelnaya-deyatelnost/prinyatye/zakony/o-vnesenii-izmenenij-v-zakon-donetskoj-narodnoj-respubliki-o-nalogovoj-sisteme-i-v-statyu-11-zakona-donetskoj-narodnoj-respubliki-o-lichnom-krestyanskom-hozyajstve/" TargetMode="External"/><Relationship Id="rId529" Type="http://schemas.openxmlformats.org/officeDocument/2006/relationships/hyperlink" Target="https://dnrsovet.su/zakonodatelnaya-deyatelnost/prinyatye/zakony/zakon-donetskoj-narodnoj-respubliki-o-vnesenii-izmenenij-v-zakon-donetskoj-narodnoj-respubliki-o-nalogovoj-sisteme-15/" TargetMode="External"/><Relationship Id="rId680" Type="http://schemas.openxmlformats.org/officeDocument/2006/relationships/hyperlink" Target="http://dnrsovet.su/zakonodatelnaya-deyatelnost/prinyatye/zakony/zakon-donetskoj-narodnoj-respubliki-o-vnesenii-izmenenij-v-nekotorye-zakony-donetskoj-narodnoj-respubliki/" TargetMode="External"/><Relationship Id="rId736" Type="http://schemas.openxmlformats.org/officeDocument/2006/relationships/hyperlink" Target="https://dnrsovet.su/zakonodatelnaya-deyatelnost/prinyatye/zakony/zakon-donetskoj-narodnoj-respubliki-o-vnesenii-izmenenij-v-zakon-donetskoj-narodnoj-respubliki-o-nalogovoj-sisteme-4/" TargetMode="External"/><Relationship Id="rId30" Type="http://schemas.openxmlformats.org/officeDocument/2006/relationships/hyperlink" Target="https://dnrsovet.su/zakonodatelnaya-deyatelnost/prinyatye/zakony/zakon-donetskoj-narodnoj-respubliki-o-vnesenii-izmenenij-v-zakon-donetskoj-narodnoj-respubliki-o-nalogovoj-sisteme-7/" TargetMode="External"/><Relationship Id="rId126" Type="http://schemas.openxmlformats.org/officeDocument/2006/relationships/hyperlink" Target="https://dnrsovet.su/zakonodatelnaya-deyatelnost/prinyatye/zakony/zakon-donetskoj-narodnoj-respubliki-o-vnesenii-izmenenij-v-zakon-donetskoj-narodnoj-respubliki-o-nalogovoj-sisteme-4/" TargetMode="External"/><Relationship Id="rId168" Type="http://schemas.openxmlformats.org/officeDocument/2006/relationships/hyperlink" Target="https://dnrsovet.su/zakon-donetskoj-narodnoj-respubliki-o-vnesenii-izmenenij-v-zakon-donetskoj-narodnoj-respubliki-o-nalogovoj-sisteme/" TargetMode="External"/><Relationship Id="rId333" Type="http://schemas.openxmlformats.org/officeDocument/2006/relationships/hyperlink" Target="https://dnrsovet.su/zakonodatelnaya-deyatelnost/prinyatye/zakony/zakon-donetskoj-narodnoj-respubliki-o-vnesenii-izmenenij-v-zakon-donetskoj-narodnoj-respubliki-o-nalogovoj-sisteme-4/" TargetMode="External"/><Relationship Id="rId540" Type="http://schemas.openxmlformats.org/officeDocument/2006/relationships/hyperlink" Target="https://dnrsovet.su/zakonodatelnaya-deyatelnost/prinyatye/zakony/zakon-donetskoj-narodnoj-respubliki-o-vnesenii-izmenenij-v-zakon-donetskoj-narodnoj-respubliki-o-nalogovoj-sisteme-4/" TargetMode="External"/><Relationship Id="rId72" Type="http://schemas.openxmlformats.org/officeDocument/2006/relationships/hyperlink" Target="http://dnrsovet.su/zakonodatelnaya-deyatelnost/prinyatye/zakony/zakon-donetskoj-narodnoj-respubliki-o-vnesenii-izmenenij-v-nekotorye-zakony-donetskoj-narodnoj-respubliki/" TargetMode="External"/><Relationship Id="rId375" Type="http://schemas.openxmlformats.org/officeDocument/2006/relationships/hyperlink" Target="https://dnrsovet.su/zakonodatelnaya-deyatelnost/prinyatye/zakony/zakon-donetskoj-narodnoj-respubliki-o-vnesenii-izmenenij-v-zakon-donetskoj-narodnoj-respubliki-o-nalogovoj-sisteme-4/" TargetMode="External"/><Relationship Id="rId582" Type="http://schemas.openxmlformats.org/officeDocument/2006/relationships/hyperlink" Target="https://dnrsovet.su/zakonodatelnaya-deyatelnost/prinyatye/zakony/zakon-donetskoj-narodnoj-respubliki-o-vnesenii-izmenenij-v-zakon-donetskoj-narodnoj-respubliki-o-nalogovoj-sisteme-11/" TargetMode="External"/><Relationship Id="rId638" Type="http://schemas.openxmlformats.org/officeDocument/2006/relationships/hyperlink" Target="https://dnrsovet.su/zakonodatelnaya-deyatelnost/prinyatye/zakony/zakon-donetskoj-narodnoj-respubliki-o-vnesenii-izmenenij-v-zakon-donetskoj-narodnoj-respubliki-o-nalogovoj-sisteme-4/" TargetMode="External"/><Relationship Id="rId3" Type="http://schemas.microsoft.com/office/2007/relationships/stylesWithEffects" Target="stylesWithEffects.xml"/><Relationship Id="rId235" Type="http://schemas.openxmlformats.org/officeDocument/2006/relationships/hyperlink" Target="https://dnrsovet.su/zakonodatelnaya-deyatelnost/prinyatye/zakony/zakon-donetskoj-narodnoj-respubliki-o-vnesenii-izmenenij-v-zakon-donetskoj-narodnoj-respubliki-o-nalogovoj-sisteme-11/" TargetMode="External"/><Relationship Id="rId277" Type="http://schemas.openxmlformats.org/officeDocument/2006/relationships/hyperlink" Target="https://dnrsovet.su/zakonodatelnaya-deyatelnost/prinyatye/zakony/zakon-donetskoj-narodnoj-respubliki-o-vnesenii-izmenenij-v-zakon-donetskoj-narodnoj-respubliki-o-nalogovoj-sisteme-4/" TargetMode="External"/><Relationship Id="rId400" Type="http://schemas.openxmlformats.org/officeDocument/2006/relationships/hyperlink" Target="https://dnrsovet.su/zakonodatelnaya-deyatelnost/prinyatye/zakony/zakon-donetskoj-narodnoj-respubliki-o-vnesenii-izmenenij-v-zakon-donetskoj-narodnoj-respubliki-o-nalogovoj-sisteme-6/" TargetMode="External"/><Relationship Id="rId442" Type="http://schemas.openxmlformats.org/officeDocument/2006/relationships/hyperlink" Target="https://dnrsovet.su/zakonodatelnaya-deyatelnost/prinyatye/zakony/zakon-donetskoj-narodnoj-respubliki-o-vnesenii-izmeneniya-v-statyu-131-zakona-donetskoj-narodnoj-respubliki-o-nalogovoj-sisteme%20/" TargetMode="External"/><Relationship Id="rId484" Type="http://schemas.openxmlformats.org/officeDocument/2006/relationships/hyperlink" Target="https://dnrsovet.su/zakonodatelnaya-deyatelnost/prinyatye/zakony/zakon-donetskoj-narodnoj-respubliki-o-vnesenii-izmenenij-v-zakon-donetskoj-narodnoj-respubliki-o-nalogovoj-sisteme-4/" TargetMode="External"/><Relationship Id="rId705" Type="http://schemas.openxmlformats.org/officeDocument/2006/relationships/hyperlink" Target="https://dnrsovet.su/zakonodatelnaya-deyatelnost/prinyatye/zakony/zakon-donetskoj-narodnoj-respubliki-o-vnesenii-izmenenij-v-zakon-donetskoj-narodnoj-respubliki-o-nalogovoj-sisteme-4/" TargetMode="External"/><Relationship Id="rId137" Type="http://schemas.openxmlformats.org/officeDocument/2006/relationships/hyperlink" Target="http://dnrsovet.su/zakonodatelnaya-deyatelnost/prinyatye/zakony/zakon-donetskoj-narodnoj-respubliki-o-vnesenii-izmenenij-v-zakon-donetskoj-narodnoj-respubliki-o-nalogovoj-sisteme/" TargetMode="External"/><Relationship Id="rId302" Type="http://schemas.openxmlformats.org/officeDocument/2006/relationships/hyperlink" Target="https://dnrsovet.su/zakonodatelnaya-deyatelnost/prinyatye/zakony/zakon-donetskoj-narodnoj-respubliki-o-vnesenii-izmenenij-v-zakon-donetskoj-narodnoj-respubliki-o-nalogovoj-sisteme-18/" TargetMode="External"/><Relationship Id="rId344"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691" Type="http://schemas.openxmlformats.org/officeDocument/2006/relationships/hyperlink" Target="https://dnrsovet.su/zakonodatelnaya-deyatelnost/prinyatye/zakony/zakon-donetskoj-narodnoj-respubliki-o-vnesenii-izmenenij-v-zakon-donetskoj-narodnoj-respubliki-o-nalogovoj-sisteme-4/" TargetMode="External"/><Relationship Id="rId747" Type="http://schemas.openxmlformats.org/officeDocument/2006/relationships/hyperlink" Target="http://dnrsovet.su/zakonodatelnaya-deyatelnost/prinyatye/zakony/zakon-donetskoj-narodnoj-respubliki-o-vnesenii-izmenenij-v-nekotorye-zakony-donetskoj-narodnoj-respubliki-3/" TargetMode="External"/><Relationship Id="rId41" Type="http://schemas.openxmlformats.org/officeDocument/2006/relationships/hyperlink" Target="https://dnrsovet.su/zakonodatelnaya-deyatelnost/prinyatye/zakony/zakon-donetskoj-narodnoj-respubliki-o-vnesenii-izmeneniya-v-statyu-122-zakona-donetskoj-narodnoj-respubliki-o-nalogovoj-sisteme/%22" TargetMode="External"/><Relationship Id="rId83" Type="http://schemas.openxmlformats.org/officeDocument/2006/relationships/hyperlink" Target="https://dnrsovet.su/zakonodatelnaya-deyatelnost/prinyatye/zakony/zakon-donetskoj-narodnoj-respubliki-o-vnesenii-izmenenij-v-zakon-donetskoj-narodnoj-respubliki-o-nalogovoj-sisteme-14/" TargetMode="External"/><Relationship Id="rId179" Type="http://schemas.openxmlformats.org/officeDocument/2006/relationships/hyperlink" Target="https://dnrsovet.su/zakon-donetskoj-narodnoj-respubliki-o-vnesenii-izmenenij-v-zakon-donetskoj-narodnoj-respubliki-o-nalogovoj-sisteme/" TargetMode="External"/><Relationship Id="rId386" Type="http://schemas.openxmlformats.org/officeDocument/2006/relationships/hyperlink" Target="https://dnrsovet.su/zakonodatelnaya-deyatelnost/prinyatye/zakony/zakon-donetskoj-narodnoj-respubliki-o-vnesenii-izmenenij-v-zakon-donetskoj-narodnoj-respubliki-o-nalogovoj-sisteme-10/" TargetMode="External"/><Relationship Id="rId551" Type="http://schemas.openxmlformats.org/officeDocument/2006/relationships/hyperlink" Target="http://dnrsovet.su/zakonodatelnaya-deyatelnost/prinyatye/zakony/zakon-donetskoj-narodnoj-respubliki-o-vnesenii-izmenenij-v-zakon-donetskoj-narodnoj-respubliki-o-nalogovoj-sisteme/" TargetMode="External"/><Relationship Id="rId593" Type="http://schemas.openxmlformats.org/officeDocument/2006/relationships/hyperlink" Target="https://dnrsovet.su/zakonodatelnaya-deyatelnost/prinyatye/zakony/zakon-donetskoj-narodnoj-respubliki-o-vnesenii-izmenenij-v-zakon-donetskoj-narodnoj-respubliki-o-nalogovoj-sisteme-4/" TargetMode="External"/><Relationship Id="rId607" Type="http://schemas.openxmlformats.org/officeDocument/2006/relationships/hyperlink" Target="http://dnrsovet.su/zakonodatelnaya-deyatelnost/prinyatye/zakony/zakon-donetskoj-narodnoj-respubliki-o-vnesenii-izmenenij-v-zakon-donetskoj-narodnoj-respubliki-o-nalogovoj-sisteme/" TargetMode="External"/><Relationship Id="rId649" Type="http://schemas.openxmlformats.org/officeDocument/2006/relationships/hyperlink" Target="https://dnrsovet.su/zakonodatelnaya-deyatelnost/prinyatye/zakony/zakon-donetskoj-narodnoj-respubliki-o-vnesenii-izmenenij-v-zakon-donetskoj-narodnoj-respubliki-o-nalogovoj-sisteme-11/" TargetMode="External"/><Relationship Id="rId190" Type="http://schemas.openxmlformats.org/officeDocument/2006/relationships/hyperlink" Target="https://dnrsovet.su/zakon-donetskoj-narodnoj-respubliki-o-vnesenii-izmenenij-v-zakon-donetskoj-narodnoj-respubliki-o-nalogovoj-sisteme/" TargetMode="External"/><Relationship Id="rId204" Type="http://schemas.openxmlformats.org/officeDocument/2006/relationships/hyperlink" Target="https://dnrsovet.su/zakonodatelnaya-deyatelnost/prinyatye/zakony/zakon-donetskoj-narodnoj-respubliki-o-vnesenii-izmenenij-v-zakon-donetskoj-narodnoj-respubliki-o-nalogovoj-sisteme-8/" TargetMode="External"/><Relationship Id="rId246" Type="http://schemas.openxmlformats.org/officeDocument/2006/relationships/hyperlink" Target="http://dnrsovet.su/zakon-o-vnesenii-izmenenij-v-zakon-dnr-ot-25-12-2015-99-ihc-o-nalogovoj-sisteme/" TargetMode="External"/><Relationship Id="rId288" Type="http://schemas.openxmlformats.org/officeDocument/2006/relationships/hyperlink" Target="https://dnrsovet.su/zakonodatelnaya-deyatelnost/prinyatye/zakony/zakon-donetskoj-narodnoj-respubliki-o-vnesenii-izmenenij-v-zakon-donetskoj-narodnoj-respubliki-o-nalogovoj-sisteme-4/" TargetMode="External"/><Relationship Id="rId411" Type="http://schemas.openxmlformats.org/officeDocument/2006/relationships/hyperlink" Target="https://dnrsovet.su/zakonodatelnaya-deyatelnost/prinyatye/zakony/zakon-donetskoj-narodnoj-respubliki-o-vnesenii-izmenenij-v-zakon-donetskoj-narodnoj-respubliki-o-nalogovoj-sisteme-8/" TargetMode="External"/><Relationship Id="rId453" Type="http://schemas.openxmlformats.org/officeDocument/2006/relationships/hyperlink" Target="https://dnrsovet.su/zakonodatelnaya-deyatelnost/prinyatye/zakony/zakon-donetskoj-narodnoj-respubliki-o-vnesenii-izmenenij-v-zakon-donetskoj-narodnoj-respubliki-o-nalogovoj-sisteme-4/" TargetMode="External"/><Relationship Id="rId509" Type="http://schemas.openxmlformats.org/officeDocument/2006/relationships/hyperlink" Target="https://dnrsovet.su/zakonodatelnaya-deyatelnost/prinyatye/zakony/zakon-donetskoj-narodnoj-respubliki-o-vnesenii-izmenenij-v-zakon-donetskoj-narodnoj-respubliki-o-nalogovoj-sisteme-4/" TargetMode="External"/><Relationship Id="rId660" Type="http://schemas.openxmlformats.org/officeDocument/2006/relationships/hyperlink" Target="https://dnrsovet.su/zakonodatelnaya-deyatelnost/prinyatye/zakony/zakon-donetskoj-narodnoj-respubliki-o-vnesenii-izmenenij-v-zakon-donetskoj-narodnoj-respubliki-o-nalogovoj-sisteme-11/" TargetMode="External"/><Relationship Id="rId106" Type="http://schemas.openxmlformats.org/officeDocument/2006/relationships/hyperlink" Target="https://dnrsovet.su/zakonodatelnaya-deyatelnost/prinyatye/zakony/zakon-donetskoj-narodnoj-respubliki-o-vnesenii-izmenenij-v-zakon-donetskoj-narodnoj-respubliki-o-nalogovoj-sisteme-14/" TargetMode="External"/><Relationship Id="rId313" Type="http://schemas.openxmlformats.org/officeDocument/2006/relationships/hyperlink" Target="https://dnrsovet.su/zakonodatelnaya-deyatelnost/prinyatye/zakony/zakon-donetskoj-narodnoj-respubliki-o-vnesenii-izmenenij-v-zakon-donetskoj-narodnoj-respubliki-o-nalogovoj-sisteme-11/" TargetMode="External"/><Relationship Id="rId495" Type="http://schemas.openxmlformats.org/officeDocument/2006/relationships/hyperlink" Target="https://dnrsovet.su/zakonodatelnaya-deyatelnost/prinyatye/zakony/zakon-donetskoj-narodnoj-respubliki-ob-ohrane-atmosfernogo-vozduha/" TargetMode="External"/><Relationship Id="rId716" Type="http://schemas.openxmlformats.org/officeDocument/2006/relationships/hyperlink" Target="http://dnrsovet.su/zakonodatelnaya-deyatelnost/prinyatye/zakony/zakon-donetskoj-narodnoj-respubliki-o-vnesenii-izmenenij-v-zakon-donetskoj-narodnoj-respubliki-o-nalogovoj-sisteme/" TargetMode="External"/><Relationship Id="rId758" Type="http://schemas.openxmlformats.org/officeDocument/2006/relationships/hyperlink" Target="https://dnrsovet.su/zakonodatelnaya-deyatelnost/prinyatye/zakony/zakon-donetskoj-narodnoj-respubliki-o-vnesenii-izmenenij-v-zakon-donetskoj-narodnoj-respubliki-o-nalogovoj-sisteme-6/"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52" Type="http://schemas.openxmlformats.org/officeDocument/2006/relationships/hyperlink" Target="https://dnrsovet.su/zakonodatelnaya-deyatelnost/prinyatye/zakony/zakon-donetskoj-narodnoj-respubliki-o-vnesenii-izmeneniya-v-statyu-71-zakona-donetskoj-narodnoj-respubliki-o-nalogovoj-sisteme/" TargetMode="External"/><Relationship Id="rId94" Type="http://schemas.openxmlformats.org/officeDocument/2006/relationships/hyperlink" Target="https://dnrsovet.su/zakonodatelnaya-deyatelnost/prinyatye/zakony/zakon-donetskoj-narodnoj-respubliki-o-vnesenii-izmenenij-v-zakon-donetskoj-narodnoj-respubliki-o-nalogovoj-sisteme-4/" TargetMode="External"/><Relationship Id="rId148" Type="http://schemas.openxmlformats.org/officeDocument/2006/relationships/hyperlink" Target="https://dnrsovet.su/zakonodatelnaya-deyatelnost/prinyatye/zakony/zakon-donetskoj-narodnoj-respubliki-o-vnesenii-izmenenij-v-zakon-donetskoj-narodnoj-respubliki-o-nalogovoj-sisteme-4/" TargetMode="External"/><Relationship Id="rId355" Type="http://schemas.openxmlformats.org/officeDocument/2006/relationships/hyperlink" Target="https://dnrsovet.su/zakonodatelnaya-deyatelnost/prinyatye/zakony/zakon-donetskoj-narodnoj-respubliki-o-vnesenii-izmenenij-v-zakon-donetskoj-narodnoj-respubliki-o-nalogovoj-sisteme-4/" TargetMode="External"/><Relationship Id="rId397" Type="http://schemas.openxmlformats.org/officeDocument/2006/relationships/hyperlink" Target="https://dnrsovet.su/zakonodatelnaya-deyatelnost/prinyatye/zakony/zakon-donetskoj-narodnoj-respubliki-o-vnesenii-izmenenij-v-zakon-donetskoj-narodnoj-respubliki-o-nalogovoj-sisteme-10/" TargetMode="External"/><Relationship Id="rId520" Type="http://schemas.openxmlformats.org/officeDocument/2006/relationships/hyperlink" Target="https://dnrsovet.su/zakonodatelnaya-deyatelnost/prinyatye/zakony/zakon-donetskoj-narodnoj-respubliki-ob-ohrane-atmosfernogo-vozduha/" TargetMode="External"/><Relationship Id="rId562" Type="http://schemas.openxmlformats.org/officeDocument/2006/relationships/hyperlink" Target="http://dnrsovet.su/zakonodatelnaya-deyatelnost/prinyatye/zakony/zakon-donetskoj-narodnoj-respubliki-o-vnesenii-izmenenij-v-zakon-donetskoj-narodnoj-respubliki-o-nalogovoj-sisteme/" TargetMode="External"/><Relationship Id="rId618" Type="http://schemas.openxmlformats.org/officeDocument/2006/relationships/hyperlink" Target="https://dnrsovet.su/zakonodatelnaya-deyatelnost/prinyatye/zakony/zakon-donetskoj-narodnoj-respubliki-o-vnesenii-izmeneniya-v-statyu-179-zakona-donetskoj-narodnoj-respubliki-o-nalogovoj-sisteme/" TargetMode="External"/><Relationship Id="rId215" Type="http://schemas.openxmlformats.org/officeDocument/2006/relationships/hyperlink" Target="https://dnrsovet.su/zakonodatelnaya-deyatelnost/prinyatye/zakony/zakon-donetskoj-narodnoj-respubliki-o-vnesenii-izmenenij-v-zakon-donetskoj-narodnoj-respubliki-o-nalogovoj-sisteme-14/" TargetMode="External"/><Relationship Id="rId257" Type="http://schemas.openxmlformats.org/officeDocument/2006/relationships/hyperlink" Target="https://dnrsovet.su/zakonodatelnaya-deyatelnost/prinyatye/zakony/zakon-donetskoj-narodnoj-respubliki-o-vnesenii-izmenenij-v-stati-72-i-199-zakona-donetskoj-narodnoj-respubliki-o-nalogovoj-sisteme/" TargetMode="External"/><Relationship Id="rId422" Type="http://schemas.openxmlformats.org/officeDocument/2006/relationships/hyperlink" Target="https://dnrsovet.su/zakonodatelnaya-deyatelnost/prinyatye/zakony/zakon-donetskoj-narodnoj-respubliki-o-vnesenii-izmenenij-v-zakon-donetskoj-narodnoj-respubliki-o-nalogovoj-sisteme-10/" TargetMode="External"/><Relationship Id="rId464" Type="http://schemas.openxmlformats.org/officeDocument/2006/relationships/hyperlink" Target="https://dnrsovet.su/zakonodatelnaya-deyatelnost/prinyatye/zakony/zakon-donetskoj-narodnoj-respubliki-o-vnesenii-izmenenij-v-zakon-donetskoj-narodnoj-respubliki-o-nalogovoj-sistem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441</Pages>
  <Words>92191</Words>
  <Characters>806176</Characters>
  <Application>Microsoft Office Word</Application>
  <DocSecurity>0</DocSecurity>
  <Lines>6718</Lines>
  <Paragraphs>1793</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896574</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creator>НС ДНР</dc:creator>
  <cp:lastModifiedBy>Пользователь</cp:lastModifiedBy>
  <cp:revision>3</cp:revision>
  <cp:lastPrinted>2016-03-04T05:06:00Z</cp:lastPrinted>
  <dcterms:created xsi:type="dcterms:W3CDTF">2021-01-12T13:14:00Z</dcterms:created>
  <dcterms:modified xsi:type="dcterms:W3CDTF">2021-01-12T13:22:00Z</dcterms:modified>
</cp:coreProperties>
</file>